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907FE8" w14:paraId="2638CDAB" w14:textId="77777777" w:rsidTr="00345119">
        <w:tc>
          <w:tcPr>
            <w:tcW w:w="9576" w:type="dxa"/>
            <w:noWrap/>
          </w:tcPr>
          <w:p w14:paraId="427BE624" w14:textId="77777777" w:rsidR="008423E4" w:rsidRPr="0022177D" w:rsidRDefault="00310F42" w:rsidP="00225E0F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14:paraId="6C36E3BF" w14:textId="77777777" w:rsidR="008423E4" w:rsidRPr="0022177D" w:rsidRDefault="008423E4" w:rsidP="00225E0F">
      <w:pPr>
        <w:jc w:val="center"/>
      </w:pPr>
    </w:p>
    <w:p w14:paraId="10CC134C" w14:textId="77777777" w:rsidR="008423E4" w:rsidRPr="00B31F0E" w:rsidRDefault="008423E4" w:rsidP="00225E0F"/>
    <w:p w14:paraId="000CF64C" w14:textId="77777777" w:rsidR="008423E4" w:rsidRPr="00742794" w:rsidRDefault="008423E4" w:rsidP="00225E0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07FE8" w14:paraId="2B6D4585" w14:textId="77777777" w:rsidTr="00345119">
        <w:tc>
          <w:tcPr>
            <w:tcW w:w="9576" w:type="dxa"/>
          </w:tcPr>
          <w:p w14:paraId="0C51711E" w14:textId="77777777" w:rsidR="008423E4" w:rsidRPr="00861995" w:rsidRDefault="00310F42" w:rsidP="00225E0F">
            <w:pPr>
              <w:jc w:val="right"/>
            </w:pPr>
            <w:r>
              <w:t>H.J.R. 165</w:t>
            </w:r>
          </w:p>
        </w:tc>
      </w:tr>
      <w:tr w:rsidR="00907FE8" w14:paraId="139EFAB3" w14:textId="77777777" w:rsidTr="00345119">
        <w:tc>
          <w:tcPr>
            <w:tcW w:w="9576" w:type="dxa"/>
          </w:tcPr>
          <w:p w14:paraId="1A10DA9A" w14:textId="77777777" w:rsidR="008423E4" w:rsidRPr="00861995" w:rsidRDefault="00310F42" w:rsidP="00225E0F">
            <w:pPr>
              <w:jc w:val="right"/>
            </w:pPr>
            <w:r>
              <w:t xml:space="preserve">By: </w:t>
            </w:r>
            <w:r w:rsidR="00196FA8">
              <w:t>Jetton</w:t>
            </w:r>
          </w:p>
        </w:tc>
      </w:tr>
      <w:tr w:rsidR="00907FE8" w14:paraId="220C26D0" w14:textId="77777777" w:rsidTr="00345119">
        <w:tc>
          <w:tcPr>
            <w:tcW w:w="9576" w:type="dxa"/>
          </w:tcPr>
          <w:p w14:paraId="550453B5" w14:textId="77777777" w:rsidR="008423E4" w:rsidRPr="00861995" w:rsidRDefault="00310F42" w:rsidP="00225E0F">
            <w:pPr>
              <w:jc w:val="right"/>
            </w:pPr>
            <w:r>
              <w:t>Judiciary &amp; Civil Jurisprudence</w:t>
            </w:r>
          </w:p>
        </w:tc>
      </w:tr>
      <w:tr w:rsidR="00907FE8" w14:paraId="0FA6B125" w14:textId="77777777" w:rsidTr="00345119">
        <w:tc>
          <w:tcPr>
            <w:tcW w:w="9576" w:type="dxa"/>
          </w:tcPr>
          <w:p w14:paraId="4739CE28" w14:textId="77777777" w:rsidR="008423E4" w:rsidRDefault="00310F42" w:rsidP="00225E0F">
            <w:pPr>
              <w:jc w:val="right"/>
            </w:pPr>
            <w:r>
              <w:t>Committee Report (Unamended)</w:t>
            </w:r>
          </w:p>
        </w:tc>
      </w:tr>
    </w:tbl>
    <w:p w14:paraId="08E69F67" w14:textId="77777777" w:rsidR="008423E4" w:rsidRDefault="008423E4" w:rsidP="00225E0F">
      <w:pPr>
        <w:tabs>
          <w:tab w:val="right" w:pos="9360"/>
        </w:tabs>
      </w:pPr>
    </w:p>
    <w:p w14:paraId="127DE66C" w14:textId="77777777" w:rsidR="008423E4" w:rsidRDefault="008423E4" w:rsidP="00225E0F"/>
    <w:p w14:paraId="02FD72F6" w14:textId="77777777" w:rsidR="008423E4" w:rsidRDefault="008423E4" w:rsidP="00225E0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907FE8" w14:paraId="52C0D339" w14:textId="77777777" w:rsidTr="00345119">
        <w:tc>
          <w:tcPr>
            <w:tcW w:w="9576" w:type="dxa"/>
          </w:tcPr>
          <w:p w14:paraId="503003E9" w14:textId="77777777" w:rsidR="008423E4" w:rsidRPr="00A8133F" w:rsidRDefault="00310F42" w:rsidP="002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5D12D27E" w14:textId="77777777" w:rsidR="008423E4" w:rsidRDefault="008423E4" w:rsidP="00225E0F"/>
          <w:p w14:paraId="0E3B2050" w14:textId="5946E359" w:rsidR="008423E4" w:rsidRDefault="00310F42" w:rsidP="00225E0F">
            <w:pPr>
              <w:pStyle w:val="Header"/>
              <w:tabs>
                <w:tab w:val="clear" w:pos="4320"/>
                <w:tab w:val="clear" w:pos="8640"/>
                <w:tab w:val="left" w:pos="1230"/>
              </w:tabs>
              <w:jc w:val="both"/>
            </w:pPr>
            <w:r w:rsidRPr="005D7F06">
              <w:t xml:space="preserve">Interested parties contend there is an inherent unfairness in judicial elections in which a candidate runs for judicial office against an incumbent, because judges are subject to the Code of Judicial Conduct but candidates are not. </w:t>
            </w:r>
            <w:r>
              <w:t>H.J.R. 165</w:t>
            </w:r>
            <w:r w:rsidRPr="005D7F06">
              <w:t xml:space="preserve"> seeks to ensu</w:t>
            </w:r>
            <w:r w:rsidRPr="005D7F06">
              <w:t xml:space="preserve">re that judicial elections are fair by granting the State Commission on Judicial Conduct the authority to enforce the same </w:t>
            </w:r>
            <w:r w:rsidR="00C56B4D">
              <w:t>standards</w:t>
            </w:r>
            <w:r w:rsidRPr="005D7F06">
              <w:t xml:space="preserve"> </w:t>
            </w:r>
            <w:r w:rsidR="00C56B4D">
              <w:t>for</w:t>
            </w:r>
            <w:r w:rsidRPr="005D7F06">
              <w:t xml:space="preserve"> judicial candidates that they do </w:t>
            </w:r>
            <w:r w:rsidR="00C56B4D">
              <w:t>for</w:t>
            </w:r>
            <w:r w:rsidRPr="005D7F06">
              <w:t xml:space="preserve"> sitting judges</w:t>
            </w:r>
            <w:r w:rsidR="00196FA8">
              <w:t>.</w:t>
            </w:r>
            <w:r w:rsidR="00196FA8">
              <w:tab/>
            </w:r>
          </w:p>
          <w:p w14:paraId="0D53611A" w14:textId="77777777" w:rsidR="008423E4" w:rsidRPr="00E26B13" w:rsidRDefault="008423E4" w:rsidP="00225E0F">
            <w:pPr>
              <w:rPr>
                <w:b/>
              </w:rPr>
            </w:pPr>
          </w:p>
        </w:tc>
      </w:tr>
      <w:tr w:rsidR="00907FE8" w14:paraId="3B01E7DC" w14:textId="77777777" w:rsidTr="00345119">
        <w:tc>
          <w:tcPr>
            <w:tcW w:w="9576" w:type="dxa"/>
          </w:tcPr>
          <w:p w14:paraId="4A741510" w14:textId="77777777" w:rsidR="0017725B" w:rsidRDefault="00310F42" w:rsidP="00225E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258DB1B" w14:textId="77777777" w:rsidR="0017725B" w:rsidRDefault="0017725B" w:rsidP="00225E0F">
            <w:pPr>
              <w:rPr>
                <w:b/>
                <w:u w:val="single"/>
              </w:rPr>
            </w:pPr>
          </w:p>
          <w:p w14:paraId="05DA81EA" w14:textId="77777777" w:rsidR="00196FA8" w:rsidRPr="00196FA8" w:rsidRDefault="00310F42" w:rsidP="00225E0F">
            <w:pPr>
              <w:jc w:val="both"/>
            </w:pPr>
            <w:r>
              <w:t>It is the committee's opinion that thi</w:t>
            </w:r>
            <w:r>
              <w:t>s resolution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2AB69F16" w14:textId="77777777" w:rsidR="0017725B" w:rsidRPr="0017725B" w:rsidRDefault="0017725B" w:rsidP="00225E0F">
            <w:pPr>
              <w:rPr>
                <w:b/>
                <w:u w:val="single"/>
              </w:rPr>
            </w:pPr>
          </w:p>
        </w:tc>
      </w:tr>
      <w:tr w:rsidR="00907FE8" w14:paraId="0DB1886A" w14:textId="77777777" w:rsidTr="00345119">
        <w:tc>
          <w:tcPr>
            <w:tcW w:w="9576" w:type="dxa"/>
          </w:tcPr>
          <w:p w14:paraId="5328A6BB" w14:textId="77777777" w:rsidR="008423E4" w:rsidRPr="00A8133F" w:rsidRDefault="00310F42" w:rsidP="002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</w:t>
            </w:r>
            <w:r w:rsidRPr="009C1E9A">
              <w:rPr>
                <w:b/>
                <w:u w:val="single"/>
              </w:rPr>
              <w:t>HORITY</w:t>
            </w:r>
            <w:r>
              <w:rPr>
                <w:b/>
              </w:rPr>
              <w:t xml:space="preserve"> </w:t>
            </w:r>
          </w:p>
          <w:p w14:paraId="59913C88" w14:textId="77777777" w:rsidR="008423E4" w:rsidRDefault="008423E4" w:rsidP="00225E0F"/>
          <w:p w14:paraId="33CC1D20" w14:textId="77777777" w:rsidR="00196FA8" w:rsidRDefault="00310F42" w:rsidP="002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resolution does not expressly grant any additional rulemaking authority to a state officer, department, agency, or institution.</w:t>
            </w:r>
          </w:p>
          <w:p w14:paraId="388627CC" w14:textId="77777777" w:rsidR="008423E4" w:rsidRPr="00E21FDC" w:rsidRDefault="008423E4" w:rsidP="00225E0F">
            <w:pPr>
              <w:rPr>
                <w:b/>
              </w:rPr>
            </w:pPr>
          </w:p>
        </w:tc>
      </w:tr>
      <w:tr w:rsidR="00907FE8" w14:paraId="5293BDE1" w14:textId="77777777" w:rsidTr="00345119">
        <w:tc>
          <w:tcPr>
            <w:tcW w:w="9576" w:type="dxa"/>
          </w:tcPr>
          <w:p w14:paraId="6ECB1309" w14:textId="77777777" w:rsidR="008423E4" w:rsidRPr="00A8133F" w:rsidRDefault="00310F42" w:rsidP="00225E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FA639E0" w14:textId="77777777" w:rsidR="008423E4" w:rsidRDefault="008423E4" w:rsidP="00225E0F"/>
          <w:p w14:paraId="27073F16" w14:textId="62775D33" w:rsidR="009C36CD" w:rsidRPr="009C36CD" w:rsidRDefault="00310F42" w:rsidP="002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H.J.R. 165 proposes an amendment to the Texas Constitution to </w:t>
            </w:r>
            <w:r w:rsidR="00C56B4D">
              <w:t xml:space="preserve">authorize </w:t>
            </w:r>
            <w:r>
              <w:t>the State Commission on Judicial Conduct (S</w:t>
            </w:r>
            <w:r w:rsidR="00C56B4D">
              <w:t>CJC</w:t>
            </w:r>
            <w:r>
              <w:t xml:space="preserve">) to accept </w:t>
            </w:r>
            <w:r w:rsidRPr="00196FA8">
              <w:t xml:space="preserve">complaints or reports, conduct investigations, and take any other </w:t>
            </w:r>
            <w:r>
              <w:t xml:space="preserve">applicable </w:t>
            </w:r>
            <w:r w:rsidRPr="00196FA8">
              <w:t>action wi</w:t>
            </w:r>
            <w:r w:rsidR="00CB709B">
              <w:t xml:space="preserve">th respect to candidates for a </w:t>
            </w:r>
            <w:r w:rsidR="00C56B4D">
              <w:t xml:space="preserve">state </w:t>
            </w:r>
            <w:r w:rsidR="00CB709B">
              <w:t>judicial</w:t>
            </w:r>
            <w:r w:rsidRPr="00196FA8">
              <w:t xml:space="preserve"> office in the same manner </w:t>
            </w:r>
            <w:r>
              <w:t>SCJ</w:t>
            </w:r>
            <w:r w:rsidR="00C56B4D">
              <w:t>C</w:t>
            </w:r>
            <w:r w:rsidRPr="00196FA8">
              <w:t xml:space="preserve"> is authorized to take tho</w:t>
            </w:r>
            <w:r w:rsidRPr="00196FA8">
              <w:t xml:space="preserve">se actions with respect to a person holding </w:t>
            </w:r>
            <w:r w:rsidR="00C56B4D">
              <w:t xml:space="preserve">state judicial </w:t>
            </w:r>
            <w:r w:rsidRPr="00196FA8">
              <w:t>office.</w:t>
            </w:r>
          </w:p>
          <w:p w14:paraId="5C0BFA72" w14:textId="77777777" w:rsidR="008423E4" w:rsidRPr="00835628" w:rsidRDefault="008423E4" w:rsidP="00225E0F">
            <w:pPr>
              <w:rPr>
                <w:b/>
              </w:rPr>
            </w:pPr>
          </w:p>
        </w:tc>
      </w:tr>
      <w:tr w:rsidR="00907FE8" w14:paraId="7345D763" w14:textId="77777777" w:rsidTr="00345119">
        <w:tc>
          <w:tcPr>
            <w:tcW w:w="9576" w:type="dxa"/>
          </w:tcPr>
          <w:p w14:paraId="08E8521C" w14:textId="77777777" w:rsidR="008423E4" w:rsidRPr="00A8133F" w:rsidRDefault="00310F42" w:rsidP="00225E0F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14:paraId="53A2A8D4" w14:textId="77777777" w:rsidR="008423E4" w:rsidRDefault="008423E4" w:rsidP="00225E0F"/>
          <w:p w14:paraId="2233B0BF" w14:textId="77777777" w:rsidR="008423E4" w:rsidRPr="003624F2" w:rsidRDefault="00310F42" w:rsidP="00225E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constitutional amendment proposed by this joint resolution will be submitted to the voters at an election to be held November 2, 2021.</w:t>
            </w:r>
          </w:p>
          <w:p w14:paraId="34106029" w14:textId="77777777" w:rsidR="008423E4" w:rsidRPr="00233FDB" w:rsidRDefault="008423E4" w:rsidP="00225E0F">
            <w:pPr>
              <w:rPr>
                <w:b/>
              </w:rPr>
            </w:pPr>
          </w:p>
        </w:tc>
      </w:tr>
    </w:tbl>
    <w:p w14:paraId="5964F0A4" w14:textId="77777777" w:rsidR="008423E4" w:rsidRPr="00BE0E75" w:rsidRDefault="008423E4" w:rsidP="00225E0F">
      <w:pPr>
        <w:jc w:val="both"/>
        <w:rPr>
          <w:rFonts w:ascii="Arial" w:hAnsi="Arial"/>
          <w:sz w:val="16"/>
          <w:szCs w:val="16"/>
        </w:rPr>
      </w:pPr>
    </w:p>
    <w:p w14:paraId="1070B134" w14:textId="77777777" w:rsidR="004108C3" w:rsidRPr="008423E4" w:rsidRDefault="004108C3" w:rsidP="00225E0F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6DAE6" w14:textId="77777777" w:rsidR="00000000" w:rsidRDefault="00310F42">
      <w:r>
        <w:separator/>
      </w:r>
    </w:p>
  </w:endnote>
  <w:endnote w:type="continuationSeparator" w:id="0">
    <w:p w14:paraId="38A36E2E" w14:textId="77777777" w:rsidR="00000000" w:rsidRDefault="0031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EB8A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07FE8" w14:paraId="20912365" w14:textId="77777777" w:rsidTr="009C1E9A">
      <w:trPr>
        <w:cantSplit/>
      </w:trPr>
      <w:tc>
        <w:tcPr>
          <w:tcW w:w="0" w:type="pct"/>
        </w:tcPr>
        <w:p w14:paraId="469152D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0240BA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1E0B23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21643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00F287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7FE8" w14:paraId="0119CC28" w14:textId="77777777" w:rsidTr="009C1E9A">
      <w:trPr>
        <w:cantSplit/>
      </w:trPr>
      <w:tc>
        <w:tcPr>
          <w:tcW w:w="0" w:type="pct"/>
        </w:tcPr>
        <w:p w14:paraId="7B07A75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AAAF28" w14:textId="77777777" w:rsidR="00EC379B" w:rsidRPr="009C1E9A" w:rsidRDefault="00310F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26174</w:t>
          </w:r>
        </w:p>
      </w:tc>
      <w:tc>
        <w:tcPr>
          <w:tcW w:w="2453" w:type="pct"/>
        </w:tcPr>
        <w:p w14:paraId="020E7E8E" w14:textId="4C353CAD" w:rsidR="00EC379B" w:rsidRDefault="00310F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6869">
            <w:t>21.130.1776</w:t>
          </w:r>
          <w:r>
            <w:fldChar w:fldCharType="end"/>
          </w:r>
        </w:p>
      </w:tc>
    </w:tr>
    <w:tr w:rsidR="00907FE8" w14:paraId="7F870B14" w14:textId="77777777" w:rsidTr="009C1E9A">
      <w:trPr>
        <w:cantSplit/>
      </w:trPr>
      <w:tc>
        <w:tcPr>
          <w:tcW w:w="0" w:type="pct"/>
        </w:tcPr>
        <w:p w14:paraId="55B9C15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3B414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6431DC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7D91F0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07FE8" w14:paraId="2DEA63B1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AC0F46D" w14:textId="40516B62" w:rsidR="00EC379B" w:rsidRDefault="00310F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25E0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576DE4A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13FF428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949D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1FD3" w14:textId="77777777" w:rsidR="00000000" w:rsidRDefault="00310F42">
      <w:r>
        <w:separator/>
      </w:r>
    </w:p>
  </w:footnote>
  <w:footnote w:type="continuationSeparator" w:id="0">
    <w:p w14:paraId="6C8B43E4" w14:textId="77777777" w:rsidR="00000000" w:rsidRDefault="0031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1DA6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A05F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DCC35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A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CCD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96FA8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E0F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0F42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31E0"/>
    <w:rsid w:val="004E47F2"/>
    <w:rsid w:val="004E4E2B"/>
    <w:rsid w:val="004E5D4F"/>
    <w:rsid w:val="004E5DEA"/>
    <w:rsid w:val="004E6639"/>
    <w:rsid w:val="004E6BAE"/>
    <w:rsid w:val="004E7519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D7F06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86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07FE8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B1E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6B4D"/>
    <w:rsid w:val="00C57933"/>
    <w:rsid w:val="00C60206"/>
    <w:rsid w:val="00C615D4"/>
    <w:rsid w:val="00C61B5D"/>
    <w:rsid w:val="00C61C0E"/>
    <w:rsid w:val="00C61C64"/>
    <w:rsid w:val="00C61CDA"/>
    <w:rsid w:val="00C643AE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09B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3EBF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17D7D-45EB-4E7F-8DB8-1CB2A67F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D7F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7F0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1368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HJR00165 (Committee Report (Unamended))</vt:lpstr>
    </vt:vector>
  </TitlesOfParts>
  <Company>State of Texas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26174</dc:subject>
  <dc:creator>State of Texas</dc:creator>
  <dc:description>HJR 165 by Jetton-(H)Judiciary &amp; Civil Jurisprudence</dc:description>
  <cp:lastModifiedBy>Stacey Nicchio</cp:lastModifiedBy>
  <cp:revision>2</cp:revision>
  <cp:lastPrinted>2003-11-26T17:21:00Z</cp:lastPrinted>
  <dcterms:created xsi:type="dcterms:W3CDTF">2021-05-10T23:31:00Z</dcterms:created>
  <dcterms:modified xsi:type="dcterms:W3CDTF">2021-05-10T23:31:00Z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21.130.1776</vt:lpwstr>
  </property>
</Properties>
</file>