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5C9" w:rsidRDefault="00C225C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BDD4B8434EB4FCEBF34190034AAA15A"/>
          </w:placeholder>
        </w:sdtPr>
        <w:sdtContent>
          <w:r w:rsidRPr="005C2A78">
            <w:rPr>
              <w:rFonts w:cs="Times New Roman"/>
              <w:b/>
              <w:szCs w:val="24"/>
              <w:u w:val="single"/>
            </w:rPr>
            <w:t>BILL ANALYSIS</w:t>
          </w:r>
        </w:sdtContent>
      </w:sdt>
    </w:p>
    <w:p w:rsidR="00C225C9" w:rsidRPr="00585C31" w:rsidRDefault="00C225C9" w:rsidP="000F1DF9">
      <w:pPr>
        <w:spacing w:after="0" w:line="240" w:lineRule="auto"/>
        <w:rPr>
          <w:rFonts w:cs="Times New Roman"/>
          <w:szCs w:val="24"/>
        </w:rPr>
      </w:pPr>
    </w:p>
    <w:p w:rsidR="00C225C9" w:rsidRPr="00585C31" w:rsidRDefault="00C225C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225C9" w:rsidTr="000F1DF9">
        <w:tc>
          <w:tcPr>
            <w:tcW w:w="2718" w:type="dxa"/>
          </w:tcPr>
          <w:p w:rsidR="00C225C9" w:rsidRPr="005C2A78" w:rsidRDefault="00C225C9" w:rsidP="006D756B">
            <w:pPr>
              <w:rPr>
                <w:rFonts w:cs="Times New Roman"/>
                <w:szCs w:val="24"/>
              </w:rPr>
            </w:pPr>
            <w:sdt>
              <w:sdtPr>
                <w:rPr>
                  <w:rFonts w:cs="Times New Roman"/>
                  <w:szCs w:val="24"/>
                </w:rPr>
                <w:alias w:val="Agency Title"/>
                <w:tag w:val="AgencyTitleContentControl"/>
                <w:id w:val="1920747753"/>
                <w:lock w:val="sdtContentLocked"/>
                <w:placeholder>
                  <w:docPart w:val="472B1E09D9AE4FF09ED14EF52D5C8689"/>
                </w:placeholder>
              </w:sdtPr>
              <w:sdtEndPr>
                <w:rPr>
                  <w:rFonts w:cstheme="minorBidi"/>
                  <w:szCs w:val="22"/>
                </w:rPr>
              </w:sdtEndPr>
              <w:sdtContent>
                <w:r>
                  <w:rPr>
                    <w:rFonts w:cs="Times New Roman"/>
                    <w:szCs w:val="24"/>
                  </w:rPr>
                  <w:t>Senate Research Center</w:t>
                </w:r>
              </w:sdtContent>
            </w:sdt>
          </w:p>
        </w:tc>
        <w:tc>
          <w:tcPr>
            <w:tcW w:w="6858" w:type="dxa"/>
          </w:tcPr>
          <w:p w:rsidR="00C225C9" w:rsidRPr="00FF6471" w:rsidRDefault="00C225C9" w:rsidP="000F1DF9">
            <w:pPr>
              <w:jc w:val="right"/>
              <w:rPr>
                <w:rFonts w:cs="Times New Roman"/>
                <w:szCs w:val="24"/>
              </w:rPr>
            </w:pPr>
            <w:sdt>
              <w:sdtPr>
                <w:rPr>
                  <w:rFonts w:cs="Times New Roman"/>
                  <w:szCs w:val="24"/>
                </w:rPr>
                <w:alias w:val="Bill Number"/>
                <w:tag w:val="BillNumberOne"/>
                <w:id w:val="-410784069"/>
                <w:lock w:val="sdtContentLocked"/>
                <w:placeholder>
                  <w:docPart w:val="5342E679DC9045C88995773045FA24B9"/>
                </w:placeholder>
              </w:sdtPr>
              <w:sdtContent>
                <w:r>
                  <w:rPr>
                    <w:rFonts w:cs="Times New Roman"/>
                    <w:szCs w:val="24"/>
                  </w:rPr>
                  <w:t>S.B. 2</w:t>
                </w:r>
              </w:sdtContent>
            </w:sdt>
          </w:p>
        </w:tc>
      </w:tr>
      <w:tr w:rsidR="00C225C9" w:rsidTr="000F1DF9">
        <w:sdt>
          <w:sdtPr>
            <w:rPr>
              <w:rFonts w:cs="Times New Roman"/>
              <w:szCs w:val="24"/>
            </w:rPr>
            <w:alias w:val="TLCNumber"/>
            <w:tag w:val="TLCNumber"/>
            <w:id w:val="-542600604"/>
            <w:lock w:val="sdtLocked"/>
            <w:placeholder>
              <w:docPart w:val="22D19A8FE94945CDB600B2B50A6BF3BE"/>
            </w:placeholder>
          </w:sdtPr>
          <w:sdtContent>
            <w:tc>
              <w:tcPr>
                <w:tcW w:w="2718" w:type="dxa"/>
              </w:tcPr>
              <w:p w:rsidR="00C225C9" w:rsidRPr="000F1DF9" w:rsidRDefault="00C225C9" w:rsidP="00C65088">
                <w:pPr>
                  <w:rPr>
                    <w:rFonts w:cs="Times New Roman"/>
                    <w:szCs w:val="24"/>
                  </w:rPr>
                </w:pPr>
                <w:r>
                  <w:rPr>
                    <w:rFonts w:cs="Times New Roman"/>
                    <w:szCs w:val="24"/>
                  </w:rPr>
                  <w:t>87R11933 CXP-F</w:t>
                </w:r>
              </w:p>
            </w:tc>
          </w:sdtContent>
        </w:sdt>
        <w:tc>
          <w:tcPr>
            <w:tcW w:w="6858" w:type="dxa"/>
          </w:tcPr>
          <w:p w:rsidR="00C225C9" w:rsidRPr="005C2A78" w:rsidRDefault="00C225C9" w:rsidP="00073EDD">
            <w:pPr>
              <w:jc w:val="right"/>
              <w:rPr>
                <w:rFonts w:cs="Times New Roman"/>
                <w:szCs w:val="24"/>
              </w:rPr>
            </w:pPr>
            <w:sdt>
              <w:sdtPr>
                <w:rPr>
                  <w:rFonts w:cs="Times New Roman"/>
                  <w:szCs w:val="24"/>
                </w:rPr>
                <w:alias w:val="Author Label"/>
                <w:tag w:val="By"/>
                <w:id w:val="72399597"/>
                <w:lock w:val="sdtLocked"/>
                <w:placeholder>
                  <w:docPart w:val="DE99235FB3E7400BBF8569FF8235CDC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C593D0AADF44DB5A7F97E40211467EC"/>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4EE4F8F2A0A649D99783B67FBA706326"/>
                </w:placeholder>
                <w:showingPlcHdr/>
              </w:sdtPr>
              <w:sdtContent/>
            </w:sdt>
            <w:sdt>
              <w:sdtPr>
                <w:rPr>
                  <w:rFonts w:cs="Times New Roman"/>
                  <w:szCs w:val="24"/>
                </w:rPr>
                <w:alias w:val="DualSponsor"/>
                <w:tag w:val="DualSponsor"/>
                <w:id w:val="1029379812"/>
                <w:lock w:val="sdtContentLocked"/>
                <w:placeholder>
                  <w:docPart w:val="29F276692B4449948A998F1D01E9FAEE"/>
                </w:placeholder>
                <w:showingPlcHdr/>
              </w:sdtPr>
              <w:sdtContent/>
            </w:sdt>
          </w:p>
        </w:tc>
      </w:tr>
      <w:tr w:rsidR="00C225C9" w:rsidTr="000F1DF9">
        <w:tc>
          <w:tcPr>
            <w:tcW w:w="2718" w:type="dxa"/>
          </w:tcPr>
          <w:p w:rsidR="00C225C9" w:rsidRPr="00BC7495" w:rsidRDefault="00C225C9" w:rsidP="000F1DF9">
            <w:pPr>
              <w:rPr>
                <w:rFonts w:cs="Times New Roman"/>
                <w:szCs w:val="24"/>
              </w:rPr>
            </w:pPr>
          </w:p>
        </w:tc>
        <w:sdt>
          <w:sdtPr>
            <w:rPr>
              <w:rFonts w:cs="Times New Roman"/>
              <w:szCs w:val="24"/>
            </w:rPr>
            <w:alias w:val="Committee"/>
            <w:tag w:val="Committee"/>
            <w:id w:val="1914272295"/>
            <w:lock w:val="sdtContentLocked"/>
            <w:placeholder>
              <w:docPart w:val="A4A0E97ACC1A474F8C2E5CAA0030988E"/>
            </w:placeholder>
          </w:sdtPr>
          <w:sdtContent>
            <w:tc>
              <w:tcPr>
                <w:tcW w:w="6858" w:type="dxa"/>
              </w:tcPr>
              <w:p w:rsidR="00C225C9" w:rsidRPr="00FF6471" w:rsidRDefault="00C225C9" w:rsidP="000F1DF9">
                <w:pPr>
                  <w:jc w:val="right"/>
                  <w:rPr>
                    <w:rFonts w:cs="Times New Roman"/>
                    <w:szCs w:val="24"/>
                  </w:rPr>
                </w:pPr>
                <w:r>
                  <w:rPr>
                    <w:rFonts w:cs="Times New Roman"/>
                    <w:szCs w:val="24"/>
                  </w:rPr>
                  <w:t>Business &amp; Commerce</w:t>
                </w:r>
              </w:p>
            </w:tc>
          </w:sdtContent>
        </w:sdt>
      </w:tr>
      <w:tr w:rsidR="00C225C9" w:rsidTr="000F1DF9">
        <w:tc>
          <w:tcPr>
            <w:tcW w:w="2718" w:type="dxa"/>
          </w:tcPr>
          <w:p w:rsidR="00C225C9" w:rsidRPr="00BC7495" w:rsidRDefault="00C225C9" w:rsidP="000F1DF9">
            <w:pPr>
              <w:rPr>
                <w:rFonts w:cs="Times New Roman"/>
                <w:szCs w:val="24"/>
              </w:rPr>
            </w:pPr>
          </w:p>
        </w:tc>
        <w:sdt>
          <w:sdtPr>
            <w:rPr>
              <w:rFonts w:cs="Times New Roman"/>
              <w:szCs w:val="24"/>
            </w:rPr>
            <w:alias w:val="Date"/>
            <w:tag w:val="DateContentControl"/>
            <w:id w:val="1178081906"/>
            <w:lock w:val="sdtLocked"/>
            <w:placeholder>
              <w:docPart w:val="604EF0035712430F82E57B0883D60BD8"/>
            </w:placeholder>
            <w:date w:fullDate="2021-03-26T00:00:00Z">
              <w:dateFormat w:val="M/d/yyyy"/>
              <w:lid w:val="en-US"/>
              <w:storeMappedDataAs w:val="dateTime"/>
              <w:calendar w:val="gregorian"/>
            </w:date>
          </w:sdtPr>
          <w:sdtContent>
            <w:tc>
              <w:tcPr>
                <w:tcW w:w="6858" w:type="dxa"/>
              </w:tcPr>
              <w:p w:rsidR="00C225C9" w:rsidRPr="00FF6471" w:rsidRDefault="00C225C9" w:rsidP="000F1DF9">
                <w:pPr>
                  <w:jc w:val="right"/>
                  <w:rPr>
                    <w:rFonts w:cs="Times New Roman"/>
                    <w:szCs w:val="24"/>
                  </w:rPr>
                </w:pPr>
                <w:r>
                  <w:rPr>
                    <w:rFonts w:cs="Times New Roman"/>
                    <w:szCs w:val="24"/>
                  </w:rPr>
                  <w:t>3/26/2021</w:t>
                </w:r>
              </w:p>
            </w:tc>
          </w:sdtContent>
        </w:sdt>
      </w:tr>
      <w:tr w:rsidR="00C225C9" w:rsidTr="000F1DF9">
        <w:tc>
          <w:tcPr>
            <w:tcW w:w="2718" w:type="dxa"/>
          </w:tcPr>
          <w:p w:rsidR="00C225C9" w:rsidRPr="00BC7495" w:rsidRDefault="00C225C9" w:rsidP="000F1DF9">
            <w:pPr>
              <w:rPr>
                <w:rFonts w:cs="Times New Roman"/>
                <w:szCs w:val="24"/>
              </w:rPr>
            </w:pPr>
          </w:p>
        </w:tc>
        <w:sdt>
          <w:sdtPr>
            <w:rPr>
              <w:rFonts w:cs="Times New Roman"/>
              <w:szCs w:val="24"/>
            </w:rPr>
            <w:alias w:val="BA Version"/>
            <w:tag w:val="BAVersion"/>
            <w:id w:val="-1685590809"/>
            <w:lock w:val="sdtContentLocked"/>
            <w:placeholder>
              <w:docPart w:val="E7BE1DDEA35B473AA9C9FDF6EA12F842"/>
            </w:placeholder>
          </w:sdtPr>
          <w:sdtContent>
            <w:tc>
              <w:tcPr>
                <w:tcW w:w="6858" w:type="dxa"/>
              </w:tcPr>
              <w:p w:rsidR="00C225C9" w:rsidRPr="00FF6471" w:rsidRDefault="00C225C9" w:rsidP="000F1DF9">
                <w:pPr>
                  <w:jc w:val="right"/>
                  <w:rPr>
                    <w:rFonts w:cs="Times New Roman"/>
                    <w:szCs w:val="24"/>
                  </w:rPr>
                </w:pPr>
                <w:r>
                  <w:rPr>
                    <w:rFonts w:cs="Times New Roman"/>
                    <w:szCs w:val="24"/>
                  </w:rPr>
                  <w:t>As Filed</w:t>
                </w:r>
              </w:p>
            </w:tc>
          </w:sdtContent>
        </w:sdt>
      </w:tr>
    </w:tbl>
    <w:p w:rsidR="00C225C9" w:rsidRPr="00FF6471" w:rsidRDefault="00C225C9" w:rsidP="000F1DF9">
      <w:pPr>
        <w:spacing w:after="0" w:line="240" w:lineRule="auto"/>
        <w:rPr>
          <w:rFonts w:cs="Times New Roman"/>
          <w:szCs w:val="24"/>
        </w:rPr>
      </w:pPr>
    </w:p>
    <w:p w:rsidR="00C225C9" w:rsidRPr="00FF6471" w:rsidRDefault="00C225C9" w:rsidP="000F1DF9">
      <w:pPr>
        <w:spacing w:after="0" w:line="240" w:lineRule="auto"/>
        <w:rPr>
          <w:rFonts w:cs="Times New Roman"/>
          <w:szCs w:val="24"/>
        </w:rPr>
      </w:pPr>
    </w:p>
    <w:p w:rsidR="00C225C9" w:rsidRPr="00FF6471" w:rsidRDefault="00C225C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FE02BFEF436433CBBBA9A8FAAD52610"/>
        </w:placeholder>
      </w:sdtPr>
      <w:sdtContent>
        <w:p w:rsidR="00C225C9" w:rsidRDefault="00C225C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C9FF5BD7416D437683B9FE05C0517FFD"/>
        </w:placeholder>
      </w:sdtPr>
      <w:sdtContent>
        <w:p w:rsidR="00C225C9" w:rsidRDefault="00C225C9" w:rsidP="00C225C9">
          <w:pPr>
            <w:pStyle w:val="NormalWeb"/>
            <w:shd w:val="clear" w:color="000000" w:fill="auto"/>
            <w:spacing w:before="0" w:beforeAutospacing="0" w:after="0" w:afterAutospacing="0"/>
            <w:jc w:val="both"/>
            <w:divId w:val="508984278"/>
            <w:rPr>
              <w:rFonts w:eastAsia="Times New Roman"/>
              <w:bCs/>
            </w:rPr>
          </w:pPr>
        </w:p>
        <w:p w:rsidR="00C225C9" w:rsidRPr="000B1BDD" w:rsidRDefault="00C225C9" w:rsidP="00C225C9">
          <w:pPr>
            <w:pStyle w:val="NormalWeb"/>
            <w:shd w:val="clear" w:color="000000" w:fill="auto"/>
            <w:spacing w:before="0" w:beforeAutospacing="0" w:after="0" w:afterAutospacing="0"/>
            <w:jc w:val="both"/>
            <w:divId w:val="508984278"/>
            <w:rPr>
              <w:color w:val="000000"/>
            </w:rPr>
          </w:pPr>
          <w:r w:rsidRPr="000B1BDD">
            <w:rPr>
              <w:color w:val="000000"/>
            </w:rPr>
            <w:t>S</w:t>
          </w:r>
          <w:r>
            <w:rPr>
              <w:color w:val="000000"/>
            </w:rPr>
            <w:t>.</w:t>
          </w:r>
          <w:r w:rsidRPr="000B1BDD">
            <w:rPr>
              <w:color w:val="000000"/>
            </w:rPr>
            <w:t>B</w:t>
          </w:r>
          <w:r>
            <w:rPr>
              <w:color w:val="000000"/>
            </w:rPr>
            <w:t>.</w:t>
          </w:r>
          <w:r w:rsidRPr="000B1BDD">
            <w:rPr>
              <w:color w:val="000000"/>
            </w:rPr>
            <w:t xml:space="preserve"> 2 - ERCOT Board Reform</w:t>
          </w:r>
        </w:p>
        <w:p w:rsidR="00C225C9" w:rsidRDefault="00C225C9" w:rsidP="00C225C9">
          <w:pPr>
            <w:pStyle w:val="NormalWeb"/>
            <w:shd w:val="clear" w:color="000000" w:fill="auto"/>
            <w:spacing w:before="0" w:beforeAutospacing="0" w:after="0" w:afterAutospacing="0"/>
            <w:jc w:val="both"/>
            <w:divId w:val="508984278"/>
            <w:rPr>
              <w:color w:val="000000"/>
            </w:rPr>
          </w:pPr>
        </w:p>
        <w:p w:rsidR="00C225C9" w:rsidRPr="000B1BDD" w:rsidRDefault="00C225C9" w:rsidP="00C225C9">
          <w:pPr>
            <w:pStyle w:val="NormalWeb"/>
            <w:shd w:val="clear" w:color="000000" w:fill="auto"/>
            <w:spacing w:before="0" w:beforeAutospacing="0" w:after="0" w:afterAutospacing="0"/>
            <w:jc w:val="both"/>
            <w:divId w:val="508984278"/>
            <w:rPr>
              <w:color w:val="000000"/>
            </w:rPr>
          </w:pPr>
          <w:r w:rsidRPr="000B1BDD">
            <w:rPr>
              <w:color w:val="000000"/>
            </w:rPr>
            <w:t xml:space="preserve">February's winter storm exposed a range of weaknesses in the governance, administration, and infrastructure of the Texas electric grid. </w:t>
          </w:r>
          <w:r>
            <w:rPr>
              <w:color w:val="000000"/>
            </w:rPr>
            <w:t>Elected officials in the Texas L</w:t>
          </w:r>
          <w:r w:rsidRPr="000B1BDD">
            <w:rPr>
              <w:color w:val="000000"/>
            </w:rPr>
            <w:t>egislature and statewide have expressed a desire for increased oversight in the selection of the leadership of the Board of Directors (BoD) of</w:t>
          </w:r>
          <w:r>
            <w:rPr>
              <w:color w:val="000000"/>
            </w:rPr>
            <w:t xml:space="preserve"> the</w:t>
          </w:r>
          <w:r w:rsidRPr="000B1BDD">
            <w:rPr>
              <w:color w:val="000000"/>
            </w:rPr>
            <w:t xml:space="preserve"> Electric Reliability Council Of Texas (ERCOT), the independent system operator responsible for operating the Texas grid. S</w:t>
          </w:r>
          <w:r>
            <w:rPr>
              <w:color w:val="000000"/>
            </w:rPr>
            <w:t>.</w:t>
          </w:r>
          <w:r w:rsidRPr="000B1BDD">
            <w:rPr>
              <w:color w:val="000000"/>
            </w:rPr>
            <w:t>B</w:t>
          </w:r>
          <w:r>
            <w:rPr>
              <w:color w:val="000000"/>
            </w:rPr>
            <w:t>.</w:t>
          </w:r>
          <w:r w:rsidRPr="000B1BDD">
            <w:rPr>
              <w:color w:val="000000"/>
            </w:rPr>
            <w:t xml:space="preserve"> 2 would modify ERCOT's 16-member </w:t>
          </w:r>
          <w:r>
            <w:rPr>
              <w:color w:val="000000"/>
            </w:rPr>
            <w:t>BoD</w:t>
          </w:r>
          <w:r w:rsidRPr="000B1BDD">
            <w:rPr>
              <w:color w:val="000000"/>
            </w:rPr>
            <w:t xml:space="preserve"> to give state leadership more influence over its operations. </w:t>
          </w:r>
        </w:p>
        <w:p w:rsidR="00C225C9" w:rsidRDefault="00C225C9" w:rsidP="00C225C9">
          <w:pPr>
            <w:pStyle w:val="NormalWeb"/>
            <w:shd w:val="clear" w:color="000000" w:fill="auto"/>
            <w:spacing w:before="0" w:beforeAutospacing="0" w:after="0" w:afterAutospacing="0"/>
            <w:jc w:val="both"/>
            <w:divId w:val="508984278"/>
            <w:rPr>
              <w:color w:val="000000"/>
            </w:rPr>
          </w:pPr>
        </w:p>
        <w:p w:rsidR="00C225C9" w:rsidRPr="000B1BDD" w:rsidRDefault="00C225C9" w:rsidP="00C225C9">
          <w:pPr>
            <w:pStyle w:val="NormalWeb"/>
            <w:shd w:val="clear" w:color="000000" w:fill="auto"/>
            <w:spacing w:before="0" w:beforeAutospacing="0" w:after="0" w:afterAutospacing="0"/>
            <w:jc w:val="both"/>
            <w:divId w:val="508984278"/>
            <w:rPr>
              <w:color w:val="000000"/>
            </w:rPr>
          </w:pPr>
          <w:r w:rsidRPr="000B1BDD">
            <w:rPr>
              <w:color w:val="000000"/>
            </w:rPr>
            <w:t>Changes in S</w:t>
          </w:r>
          <w:r>
            <w:rPr>
              <w:color w:val="000000"/>
            </w:rPr>
            <w:t>.</w:t>
          </w:r>
          <w:r w:rsidRPr="000B1BDD">
            <w:rPr>
              <w:color w:val="000000"/>
            </w:rPr>
            <w:t>B</w:t>
          </w:r>
          <w:r>
            <w:rPr>
              <w:color w:val="000000"/>
            </w:rPr>
            <w:t>.</w:t>
          </w:r>
          <w:r w:rsidRPr="000B1BDD">
            <w:rPr>
              <w:color w:val="000000"/>
            </w:rPr>
            <w:t xml:space="preserve"> 2 as-filed:</w:t>
          </w:r>
        </w:p>
        <w:p w:rsidR="00C225C9" w:rsidRDefault="00C225C9" w:rsidP="00C225C9">
          <w:pPr>
            <w:pStyle w:val="NormalWeb"/>
            <w:shd w:val="clear" w:color="000000" w:fill="auto"/>
            <w:spacing w:before="0" w:beforeAutospacing="0" w:after="0" w:afterAutospacing="0"/>
            <w:jc w:val="both"/>
            <w:divId w:val="508984278"/>
            <w:rPr>
              <w:color w:val="000000"/>
            </w:rPr>
          </w:pPr>
        </w:p>
        <w:p w:rsidR="00C225C9" w:rsidRPr="000B1BDD" w:rsidRDefault="00C225C9" w:rsidP="00C225C9">
          <w:pPr>
            <w:pStyle w:val="NormalWeb"/>
            <w:shd w:val="clear" w:color="000000" w:fill="auto"/>
            <w:spacing w:before="0" w:beforeAutospacing="0" w:after="0" w:afterAutospacing="0"/>
            <w:jc w:val="both"/>
            <w:divId w:val="508984278"/>
            <w:rPr>
              <w:color w:val="000000"/>
            </w:rPr>
          </w:pPr>
          <w:r w:rsidRPr="000B1BDD">
            <w:rPr>
              <w:color w:val="000000"/>
            </w:rPr>
            <w:t>S</w:t>
          </w:r>
          <w:r>
            <w:rPr>
              <w:color w:val="000000"/>
            </w:rPr>
            <w:t>.</w:t>
          </w:r>
          <w:r w:rsidRPr="000B1BDD">
            <w:rPr>
              <w:color w:val="000000"/>
            </w:rPr>
            <w:t>B</w:t>
          </w:r>
          <w:r>
            <w:rPr>
              <w:color w:val="000000"/>
            </w:rPr>
            <w:t>.</w:t>
          </w:r>
          <w:r w:rsidRPr="000B1BDD">
            <w:rPr>
              <w:color w:val="000000"/>
            </w:rPr>
            <w:t xml:space="preserve"> 2 would require ERCOT's </w:t>
          </w:r>
          <w:r>
            <w:rPr>
              <w:color w:val="000000"/>
            </w:rPr>
            <w:t>chairman and the members of it</w:t>
          </w:r>
          <w:r w:rsidRPr="000B1BDD">
            <w:rPr>
              <w:color w:val="000000"/>
            </w:rPr>
            <w:t xml:space="preserve">s BoD to live in Texas. The ERCOT grid is unique in its energy-only market structure, and qualified utility professionals </w:t>
          </w:r>
          <w:r>
            <w:rPr>
              <w:color w:val="000000"/>
            </w:rPr>
            <w:t xml:space="preserve">who </w:t>
          </w:r>
          <w:r w:rsidRPr="000B1BDD">
            <w:rPr>
              <w:color w:val="000000"/>
            </w:rPr>
            <w:t xml:space="preserve">have worked in this market should be the ones in charge of discussing any modifications to market protocols and other governance issues that the BoD considers. </w:t>
          </w:r>
        </w:p>
        <w:p w:rsidR="00C225C9" w:rsidRDefault="00C225C9" w:rsidP="00C225C9">
          <w:pPr>
            <w:pStyle w:val="NormalWeb"/>
            <w:shd w:val="clear" w:color="000000" w:fill="auto"/>
            <w:spacing w:before="0" w:beforeAutospacing="0" w:after="0" w:afterAutospacing="0"/>
            <w:jc w:val="both"/>
            <w:divId w:val="508984278"/>
            <w:rPr>
              <w:color w:val="000000"/>
            </w:rPr>
          </w:pPr>
        </w:p>
        <w:p w:rsidR="00C225C9" w:rsidRPr="000B1BDD" w:rsidRDefault="00C225C9" w:rsidP="00C225C9">
          <w:pPr>
            <w:pStyle w:val="NormalWeb"/>
            <w:shd w:val="clear" w:color="000000" w:fill="auto"/>
            <w:spacing w:before="0" w:beforeAutospacing="0" w:after="0" w:afterAutospacing="0"/>
            <w:jc w:val="both"/>
            <w:divId w:val="508984278"/>
            <w:rPr>
              <w:color w:val="000000"/>
            </w:rPr>
          </w:pPr>
          <w:r>
            <w:rPr>
              <w:color w:val="000000"/>
            </w:rPr>
            <w:t>The bill would require the chairman of the b</w:t>
          </w:r>
          <w:r w:rsidRPr="000B1BDD">
            <w:rPr>
              <w:color w:val="000000"/>
            </w:rPr>
            <w:t>oard to</w:t>
          </w:r>
          <w:r>
            <w:rPr>
              <w:color w:val="000000"/>
            </w:rPr>
            <w:t xml:space="preserve"> be be selected by the governor and the proposed c</w:t>
          </w:r>
          <w:r w:rsidRPr="000B1BDD">
            <w:rPr>
              <w:color w:val="000000"/>
            </w:rPr>
            <w:t xml:space="preserve">hairman would then require </w:t>
          </w:r>
          <w:r>
            <w:rPr>
              <w:color w:val="000000"/>
            </w:rPr>
            <w:t xml:space="preserve">Texas </w:t>
          </w:r>
          <w:r w:rsidRPr="000B1BDD">
            <w:rPr>
              <w:color w:val="000000"/>
            </w:rPr>
            <w:t xml:space="preserve">Senate </w:t>
          </w:r>
          <w:r>
            <w:rPr>
              <w:color w:val="000000"/>
            </w:rPr>
            <w:t xml:space="preserve">(senate) </w:t>
          </w:r>
          <w:r w:rsidRPr="000B1BDD">
            <w:rPr>
              <w:color w:val="000000"/>
            </w:rPr>
            <w:t>confirmation.</w:t>
          </w:r>
        </w:p>
        <w:p w:rsidR="00C225C9" w:rsidRDefault="00C225C9" w:rsidP="00C225C9">
          <w:pPr>
            <w:pStyle w:val="NormalWeb"/>
            <w:shd w:val="clear" w:color="000000" w:fill="auto"/>
            <w:spacing w:before="0" w:beforeAutospacing="0" w:after="0" w:afterAutospacing="0"/>
            <w:jc w:val="both"/>
            <w:divId w:val="508984278"/>
            <w:rPr>
              <w:color w:val="000000"/>
            </w:rPr>
          </w:pPr>
        </w:p>
        <w:p w:rsidR="00C225C9" w:rsidRPr="000B1BDD" w:rsidRDefault="00C225C9" w:rsidP="00C225C9">
          <w:pPr>
            <w:pStyle w:val="NormalWeb"/>
            <w:shd w:val="clear" w:color="000000" w:fill="auto"/>
            <w:spacing w:before="0" w:beforeAutospacing="0" w:after="0" w:afterAutospacing="0"/>
            <w:jc w:val="both"/>
            <w:divId w:val="508984278"/>
            <w:rPr>
              <w:color w:val="000000"/>
            </w:rPr>
          </w:pPr>
          <w:r>
            <w:rPr>
              <w:color w:val="000000"/>
            </w:rPr>
            <w:t>Currently, all protocol changes,</w:t>
          </w:r>
          <w:r w:rsidRPr="000B1BDD">
            <w:rPr>
              <w:color w:val="000000"/>
            </w:rPr>
            <w:t xml:space="preserve"> from administrative to market protocols, are proposed by sub-groups within ERCOT (such as the Technical Advisory Committee, or TAC) and then adopted by the BoD. S</w:t>
          </w:r>
          <w:r>
            <w:rPr>
              <w:color w:val="000000"/>
            </w:rPr>
            <w:t>.</w:t>
          </w:r>
          <w:r w:rsidRPr="000B1BDD">
            <w:rPr>
              <w:color w:val="000000"/>
            </w:rPr>
            <w:t>B</w:t>
          </w:r>
          <w:r>
            <w:rPr>
              <w:color w:val="000000"/>
            </w:rPr>
            <w:t>.</w:t>
          </w:r>
          <w:r w:rsidRPr="000B1BDD">
            <w:rPr>
              <w:color w:val="000000"/>
            </w:rPr>
            <w:t xml:space="preserve"> 2 would require all changes to ERCOT protocols to be presented to the </w:t>
          </w:r>
          <w:r>
            <w:rPr>
              <w:color w:val="000000"/>
            </w:rPr>
            <w:t>Public Utility Commission of Texas (</w:t>
          </w:r>
          <w:r w:rsidRPr="000B1BDD">
            <w:rPr>
              <w:color w:val="000000"/>
            </w:rPr>
            <w:t>PUC</w:t>
          </w:r>
          <w:r>
            <w:rPr>
              <w:color w:val="000000"/>
            </w:rPr>
            <w:t>)</w:t>
          </w:r>
          <w:r w:rsidRPr="000B1BDD">
            <w:rPr>
              <w:color w:val="000000"/>
            </w:rPr>
            <w:t xml:space="preserve"> before adoption so that </w:t>
          </w:r>
          <w:r>
            <w:rPr>
              <w:color w:val="000000"/>
            </w:rPr>
            <w:t xml:space="preserve">the </w:t>
          </w:r>
          <w:r w:rsidRPr="000B1BDD">
            <w:rPr>
              <w:color w:val="000000"/>
            </w:rPr>
            <w:t>PUC commiss</w:t>
          </w:r>
          <w:r>
            <w:rPr>
              <w:color w:val="000000"/>
            </w:rPr>
            <w:t>ioners (all three of whom are g</w:t>
          </w:r>
          <w:r w:rsidRPr="000B1BDD">
            <w:rPr>
              <w:color w:val="000000"/>
            </w:rPr>
            <w:t>overn</w:t>
          </w:r>
          <w:r>
            <w:rPr>
              <w:color w:val="000000"/>
            </w:rPr>
            <w:t>or appointees confirmed by the s</w:t>
          </w:r>
          <w:r w:rsidRPr="000B1BDD">
            <w:rPr>
              <w:color w:val="000000"/>
            </w:rPr>
            <w:t>enate) would have the opportunity to veto any changes before they go into effect.</w:t>
          </w:r>
        </w:p>
        <w:p w:rsidR="00C225C9" w:rsidRDefault="00C225C9" w:rsidP="00C225C9">
          <w:pPr>
            <w:pStyle w:val="NormalWeb"/>
            <w:shd w:val="clear" w:color="000000" w:fill="auto"/>
            <w:spacing w:before="0" w:beforeAutospacing="0" w:after="0" w:afterAutospacing="0"/>
            <w:jc w:val="both"/>
            <w:divId w:val="508984278"/>
            <w:rPr>
              <w:color w:val="000000"/>
            </w:rPr>
          </w:pPr>
        </w:p>
        <w:p w:rsidR="00C225C9" w:rsidRPr="000B1BDD" w:rsidRDefault="00C225C9" w:rsidP="00C225C9">
          <w:pPr>
            <w:pStyle w:val="NormalWeb"/>
            <w:shd w:val="clear" w:color="000000" w:fill="auto"/>
            <w:spacing w:before="0" w:beforeAutospacing="0" w:after="0" w:afterAutospacing="0"/>
            <w:jc w:val="both"/>
            <w:divId w:val="508984278"/>
            <w:rPr>
              <w:color w:val="000000"/>
            </w:rPr>
          </w:pPr>
          <w:r w:rsidRPr="000B1BDD">
            <w:rPr>
              <w:color w:val="000000"/>
            </w:rPr>
            <w:t>The bill would increase the eligibility requirement in the generatio</w:t>
          </w:r>
          <w:r>
            <w:rPr>
              <w:color w:val="000000"/>
            </w:rPr>
            <w:t>n industry segment to require five percent</w:t>
          </w:r>
          <w:r w:rsidRPr="000B1BDD">
            <w:rPr>
              <w:color w:val="000000"/>
            </w:rPr>
            <w:t xml:space="preserve"> ownership of the statewide fleet. This increase would ensure that the generation assets that the state depends on most are better represented in that market segment.</w:t>
          </w:r>
        </w:p>
        <w:p w:rsidR="00C225C9" w:rsidRDefault="00C225C9" w:rsidP="00C225C9">
          <w:pPr>
            <w:pStyle w:val="NormalWeb"/>
            <w:shd w:val="clear" w:color="000000" w:fill="auto"/>
            <w:spacing w:before="0" w:beforeAutospacing="0" w:after="0" w:afterAutospacing="0"/>
            <w:jc w:val="both"/>
            <w:divId w:val="508984278"/>
            <w:rPr>
              <w:color w:val="000000"/>
            </w:rPr>
          </w:pPr>
        </w:p>
        <w:p w:rsidR="00C225C9" w:rsidRPr="000B1BDD" w:rsidRDefault="00C225C9" w:rsidP="00C225C9">
          <w:pPr>
            <w:pStyle w:val="NormalWeb"/>
            <w:shd w:val="clear" w:color="000000" w:fill="auto"/>
            <w:spacing w:before="0" w:beforeAutospacing="0" w:after="0" w:afterAutospacing="0"/>
            <w:jc w:val="both"/>
            <w:divId w:val="508984278"/>
            <w:rPr>
              <w:color w:val="000000"/>
            </w:rPr>
          </w:pPr>
          <w:r w:rsidRPr="000B1BDD">
            <w:rPr>
              <w:color w:val="000000"/>
            </w:rPr>
            <w:t>Current Board Structure:</w:t>
          </w:r>
        </w:p>
        <w:p w:rsidR="00C225C9" w:rsidRDefault="00C225C9" w:rsidP="00C225C9">
          <w:pPr>
            <w:pStyle w:val="NormalWeb"/>
            <w:shd w:val="clear" w:color="000000" w:fill="auto"/>
            <w:spacing w:before="0" w:beforeAutospacing="0" w:after="0" w:afterAutospacing="0"/>
            <w:jc w:val="both"/>
            <w:divId w:val="508984278"/>
            <w:rPr>
              <w:color w:val="000000"/>
            </w:rPr>
          </w:pPr>
        </w:p>
        <w:p w:rsidR="00C225C9" w:rsidRPr="000B1BDD" w:rsidRDefault="00C225C9" w:rsidP="00C225C9">
          <w:pPr>
            <w:pStyle w:val="NormalWeb"/>
            <w:shd w:val="clear" w:color="000000" w:fill="auto"/>
            <w:spacing w:before="0" w:beforeAutospacing="0" w:after="0" w:afterAutospacing="0"/>
            <w:jc w:val="both"/>
            <w:divId w:val="508984278"/>
            <w:rPr>
              <w:color w:val="000000"/>
            </w:rPr>
          </w:pPr>
          <w:r w:rsidRPr="000B1BDD">
            <w:rPr>
              <w:color w:val="000000"/>
            </w:rPr>
            <w:t>Chair</w:t>
          </w:r>
          <w:r>
            <w:rPr>
              <w:color w:val="000000"/>
            </w:rPr>
            <w:t>:</w:t>
          </w:r>
        </w:p>
        <w:p w:rsidR="00C225C9" w:rsidRDefault="00C225C9" w:rsidP="00C225C9">
          <w:pPr>
            <w:pStyle w:val="NormalWeb"/>
            <w:shd w:val="clear" w:color="000000" w:fill="auto"/>
            <w:spacing w:before="0" w:beforeAutospacing="0" w:after="0" w:afterAutospacing="0"/>
            <w:jc w:val="both"/>
            <w:divId w:val="508984278"/>
            <w:rPr>
              <w:color w:val="000000"/>
            </w:rPr>
          </w:pPr>
        </w:p>
        <w:p w:rsidR="00C225C9" w:rsidRPr="000B1BDD" w:rsidRDefault="00C225C9" w:rsidP="00C225C9">
          <w:pPr>
            <w:pStyle w:val="NormalWeb"/>
            <w:shd w:val="clear" w:color="000000" w:fill="auto"/>
            <w:spacing w:before="0" w:beforeAutospacing="0" w:after="0" w:afterAutospacing="0"/>
            <w:jc w:val="both"/>
            <w:divId w:val="508984278"/>
            <w:rPr>
              <w:color w:val="000000"/>
            </w:rPr>
          </w:pPr>
          <w:r w:rsidRPr="000B1BDD">
            <w:rPr>
              <w:color w:val="000000"/>
            </w:rPr>
            <w:t xml:space="preserve">Vacant - Unaffiliated </w:t>
          </w:r>
        </w:p>
        <w:p w:rsidR="00C225C9" w:rsidRDefault="00C225C9" w:rsidP="00C225C9">
          <w:pPr>
            <w:pStyle w:val="NormalWeb"/>
            <w:shd w:val="clear" w:color="000000" w:fill="auto"/>
            <w:spacing w:before="0" w:beforeAutospacing="0" w:after="0" w:afterAutospacing="0"/>
            <w:jc w:val="both"/>
            <w:divId w:val="508984278"/>
            <w:rPr>
              <w:color w:val="000000"/>
            </w:rPr>
          </w:pPr>
        </w:p>
        <w:p w:rsidR="00C225C9" w:rsidRDefault="00C225C9" w:rsidP="00C225C9">
          <w:pPr>
            <w:pStyle w:val="NormalWeb"/>
            <w:shd w:val="clear" w:color="000000" w:fill="auto"/>
            <w:spacing w:before="0" w:beforeAutospacing="0" w:after="0" w:afterAutospacing="0"/>
            <w:jc w:val="both"/>
            <w:divId w:val="508984278"/>
            <w:rPr>
              <w:color w:val="000000"/>
            </w:rPr>
          </w:pPr>
        </w:p>
        <w:p w:rsidR="00C225C9" w:rsidRPr="000B1BDD" w:rsidRDefault="00C225C9" w:rsidP="00C225C9">
          <w:pPr>
            <w:pStyle w:val="NormalWeb"/>
            <w:shd w:val="clear" w:color="000000" w:fill="auto"/>
            <w:spacing w:before="0" w:beforeAutospacing="0" w:after="0" w:afterAutospacing="0"/>
            <w:jc w:val="both"/>
            <w:divId w:val="508984278"/>
            <w:rPr>
              <w:color w:val="000000"/>
            </w:rPr>
          </w:pPr>
          <w:r w:rsidRPr="000B1BDD">
            <w:rPr>
              <w:color w:val="000000"/>
            </w:rPr>
            <w:t>Vice Chair</w:t>
          </w:r>
          <w:r>
            <w:rPr>
              <w:color w:val="000000"/>
            </w:rPr>
            <w:t>:</w:t>
          </w:r>
        </w:p>
        <w:p w:rsidR="00C225C9" w:rsidRDefault="00C225C9" w:rsidP="00C225C9">
          <w:pPr>
            <w:pStyle w:val="NormalWeb"/>
            <w:shd w:val="clear" w:color="000000" w:fill="auto"/>
            <w:spacing w:before="0" w:beforeAutospacing="0" w:after="0" w:afterAutospacing="0"/>
            <w:jc w:val="both"/>
            <w:divId w:val="508984278"/>
            <w:rPr>
              <w:color w:val="000000"/>
            </w:rPr>
          </w:pPr>
        </w:p>
        <w:p w:rsidR="00C225C9" w:rsidRPr="000B1BDD" w:rsidRDefault="00C225C9" w:rsidP="00C225C9">
          <w:pPr>
            <w:pStyle w:val="NormalWeb"/>
            <w:shd w:val="clear" w:color="000000" w:fill="auto"/>
            <w:spacing w:before="0" w:beforeAutospacing="0" w:after="0" w:afterAutospacing="0"/>
            <w:jc w:val="both"/>
            <w:divId w:val="508984278"/>
            <w:rPr>
              <w:color w:val="000000"/>
            </w:rPr>
          </w:pPr>
          <w:r w:rsidRPr="000B1BDD">
            <w:rPr>
              <w:color w:val="000000"/>
            </w:rPr>
            <w:t xml:space="preserve">Vacant - Unaffiliated </w:t>
          </w:r>
        </w:p>
        <w:p w:rsidR="00C225C9" w:rsidRDefault="00C225C9" w:rsidP="00C225C9">
          <w:pPr>
            <w:pStyle w:val="NormalWeb"/>
            <w:shd w:val="clear" w:color="000000" w:fill="auto"/>
            <w:spacing w:before="0" w:beforeAutospacing="0" w:after="0" w:afterAutospacing="0"/>
            <w:jc w:val="both"/>
            <w:divId w:val="508984278"/>
            <w:rPr>
              <w:color w:val="000000"/>
            </w:rPr>
          </w:pPr>
        </w:p>
        <w:p w:rsidR="00C225C9" w:rsidRDefault="00C225C9" w:rsidP="00C225C9">
          <w:pPr>
            <w:pStyle w:val="NormalWeb"/>
            <w:shd w:val="clear" w:color="000000" w:fill="auto"/>
            <w:spacing w:before="0" w:beforeAutospacing="0" w:after="0" w:afterAutospacing="0"/>
            <w:jc w:val="both"/>
            <w:divId w:val="508984278"/>
            <w:rPr>
              <w:color w:val="000000"/>
            </w:rPr>
          </w:pPr>
        </w:p>
        <w:p w:rsidR="00C225C9" w:rsidRPr="000B1BDD" w:rsidRDefault="00C225C9" w:rsidP="00C225C9">
          <w:pPr>
            <w:pStyle w:val="NormalWeb"/>
            <w:shd w:val="clear" w:color="000000" w:fill="auto"/>
            <w:spacing w:before="0" w:beforeAutospacing="0" w:after="0" w:afterAutospacing="0"/>
            <w:jc w:val="both"/>
            <w:divId w:val="508984278"/>
            <w:rPr>
              <w:color w:val="000000"/>
            </w:rPr>
          </w:pPr>
          <w:r w:rsidRPr="000B1BDD">
            <w:rPr>
              <w:color w:val="000000"/>
            </w:rPr>
            <w:t>Board Members</w:t>
          </w:r>
          <w:r>
            <w:rPr>
              <w:color w:val="000000"/>
            </w:rPr>
            <w:t>:</w:t>
          </w:r>
        </w:p>
        <w:p w:rsidR="00C225C9" w:rsidRDefault="00C225C9" w:rsidP="00C225C9">
          <w:pPr>
            <w:pStyle w:val="NormalWeb"/>
            <w:shd w:val="clear" w:color="000000" w:fill="auto"/>
            <w:spacing w:before="0" w:beforeAutospacing="0" w:after="0" w:afterAutospacing="0"/>
            <w:jc w:val="both"/>
            <w:divId w:val="508984278"/>
            <w:rPr>
              <w:color w:val="000000"/>
            </w:rPr>
          </w:pPr>
        </w:p>
        <w:p w:rsidR="00C225C9" w:rsidRPr="000B1BDD" w:rsidRDefault="00C225C9" w:rsidP="00C225C9">
          <w:pPr>
            <w:pStyle w:val="NormalWeb"/>
            <w:shd w:val="clear" w:color="000000" w:fill="auto"/>
            <w:spacing w:before="0" w:beforeAutospacing="0" w:after="0" w:afterAutospacing="0"/>
            <w:jc w:val="both"/>
            <w:divId w:val="508984278"/>
            <w:rPr>
              <w:color w:val="000000"/>
            </w:rPr>
          </w:pPr>
          <w:r w:rsidRPr="000B1BDD">
            <w:rPr>
              <w:color w:val="000000"/>
            </w:rPr>
            <w:t xml:space="preserve">Mark Carpenter - Investor-Owned Utility Segment </w:t>
          </w:r>
        </w:p>
        <w:p w:rsidR="00C225C9" w:rsidRDefault="00C225C9" w:rsidP="00C225C9">
          <w:pPr>
            <w:pStyle w:val="NormalWeb"/>
            <w:shd w:val="clear" w:color="000000" w:fill="auto"/>
            <w:spacing w:before="0" w:beforeAutospacing="0" w:after="0" w:afterAutospacing="0"/>
            <w:jc w:val="both"/>
            <w:divId w:val="508984278"/>
            <w:rPr>
              <w:color w:val="000000"/>
            </w:rPr>
          </w:pPr>
        </w:p>
        <w:p w:rsidR="00C225C9" w:rsidRPr="000B1BDD" w:rsidRDefault="00C225C9" w:rsidP="00C225C9">
          <w:pPr>
            <w:pStyle w:val="NormalWeb"/>
            <w:shd w:val="clear" w:color="000000" w:fill="auto"/>
            <w:spacing w:before="0" w:beforeAutospacing="0" w:after="0" w:afterAutospacing="0"/>
            <w:jc w:val="both"/>
            <w:divId w:val="508984278"/>
            <w:rPr>
              <w:color w:val="000000"/>
            </w:rPr>
          </w:pPr>
          <w:r w:rsidRPr="000B1BDD">
            <w:rPr>
              <w:color w:val="000000"/>
            </w:rPr>
            <w:t>Lori Cobos - Cons</w:t>
          </w:r>
          <w:r>
            <w:rPr>
              <w:color w:val="000000"/>
            </w:rPr>
            <w:t>umer - Residential Segment -</w:t>
          </w:r>
          <w:r w:rsidRPr="000B1BDD">
            <w:rPr>
              <w:color w:val="000000"/>
            </w:rPr>
            <w:t xml:space="preserve"> Ex Officio </w:t>
          </w:r>
        </w:p>
        <w:p w:rsidR="00C225C9" w:rsidRDefault="00C225C9" w:rsidP="00C225C9">
          <w:pPr>
            <w:pStyle w:val="NormalWeb"/>
            <w:shd w:val="clear" w:color="000000" w:fill="auto"/>
            <w:spacing w:before="0" w:beforeAutospacing="0" w:after="0" w:afterAutospacing="0"/>
            <w:jc w:val="both"/>
            <w:divId w:val="508984278"/>
            <w:rPr>
              <w:color w:val="000000"/>
            </w:rPr>
          </w:pPr>
        </w:p>
        <w:p w:rsidR="00C225C9" w:rsidRPr="000B1BDD" w:rsidRDefault="00C225C9" w:rsidP="00C225C9">
          <w:pPr>
            <w:pStyle w:val="NormalWeb"/>
            <w:shd w:val="clear" w:color="000000" w:fill="auto"/>
            <w:spacing w:before="0" w:beforeAutospacing="0" w:after="0" w:afterAutospacing="0"/>
            <w:jc w:val="both"/>
            <w:divId w:val="508984278"/>
            <w:rPr>
              <w:color w:val="000000"/>
            </w:rPr>
          </w:pPr>
          <w:r>
            <w:rPr>
              <w:color w:val="000000"/>
            </w:rPr>
            <w:t>Arthur D'Andrea - PUC</w:t>
          </w:r>
          <w:r w:rsidRPr="000B1BDD">
            <w:rPr>
              <w:color w:val="000000"/>
            </w:rPr>
            <w:t xml:space="preserve"> Ch</w:t>
          </w:r>
          <w:r>
            <w:rPr>
              <w:color w:val="000000"/>
            </w:rPr>
            <w:t>airman - Non-Voting -</w:t>
          </w:r>
          <w:r w:rsidRPr="000B1BDD">
            <w:rPr>
              <w:color w:val="000000"/>
            </w:rPr>
            <w:t xml:space="preserve"> Ex Officio </w:t>
          </w:r>
        </w:p>
        <w:p w:rsidR="00C225C9" w:rsidRDefault="00C225C9" w:rsidP="00C225C9">
          <w:pPr>
            <w:pStyle w:val="NormalWeb"/>
            <w:shd w:val="clear" w:color="000000" w:fill="auto"/>
            <w:spacing w:before="0" w:beforeAutospacing="0" w:after="0" w:afterAutospacing="0"/>
            <w:jc w:val="both"/>
            <w:divId w:val="508984278"/>
            <w:rPr>
              <w:color w:val="000000"/>
            </w:rPr>
          </w:pPr>
        </w:p>
        <w:p w:rsidR="00C225C9" w:rsidRPr="000B1BDD" w:rsidRDefault="00C225C9" w:rsidP="00C225C9">
          <w:pPr>
            <w:pStyle w:val="NormalWeb"/>
            <w:shd w:val="clear" w:color="000000" w:fill="auto"/>
            <w:spacing w:before="0" w:beforeAutospacing="0" w:after="0" w:afterAutospacing="0"/>
            <w:jc w:val="both"/>
            <w:divId w:val="508984278"/>
            <w:rPr>
              <w:color w:val="000000"/>
            </w:rPr>
          </w:pPr>
          <w:r w:rsidRPr="000B1BDD">
            <w:rPr>
              <w:color w:val="000000"/>
            </w:rPr>
            <w:t xml:space="preserve">Keith Emery - Independent Power Marketer Segment </w:t>
          </w:r>
        </w:p>
        <w:p w:rsidR="00C225C9" w:rsidRDefault="00C225C9" w:rsidP="00C225C9">
          <w:pPr>
            <w:pStyle w:val="NormalWeb"/>
            <w:shd w:val="clear" w:color="000000" w:fill="auto"/>
            <w:spacing w:before="0" w:beforeAutospacing="0" w:after="0" w:afterAutospacing="0"/>
            <w:jc w:val="both"/>
            <w:divId w:val="508984278"/>
            <w:rPr>
              <w:color w:val="000000"/>
            </w:rPr>
          </w:pPr>
        </w:p>
        <w:p w:rsidR="00C225C9" w:rsidRPr="000B1BDD" w:rsidRDefault="00C225C9" w:rsidP="00C225C9">
          <w:pPr>
            <w:pStyle w:val="NormalWeb"/>
            <w:shd w:val="clear" w:color="000000" w:fill="auto"/>
            <w:spacing w:before="0" w:beforeAutospacing="0" w:after="0" w:afterAutospacing="0"/>
            <w:jc w:val="both"/>
            <w:divId w:val="508984278"/>
            <w:rPr>
              <w:color w:val="000000"/>
            </w:rPr>
          </w:pPr>
          <w:r>
            <w:rPr>
              <w:color w:val="000000"/>
            </w:rPr>
            <w:t>Nick Fehrenbach - Consumer -</w:t>
          </w:r>
          <w:r w:rsidRPr="000B1BDD">
            <w:rPr>
              <w:color w:val="000000"/>
            </w:rPr>
            <w:t xml:space="preserve"> Commercial Segment </w:t>
          </w:r>
        </w:p>
        <w:p w:rsidR="00C225C9" w:rsidRDefault="00C225C9" w:rsidP="00C225C9">
          <w:pPr>
            <w:pStyle w:val="NormalWeb"/>
            <w:shd w:val="clear" w:color="000000" w:fill="auto"/>
            <w:spacing w:before="0" w:beforeAutospacing="0" w:after="0" w:afterAutospacing="0"/>
            <w:jc w:val="both"/>
            <w:divId w:val="508984278"/>
            <w:rPr>
              <w:color w:val="000000"/>
            </w:rPr>
          </w:pPr>
        </w:p>
        <w:p w:rsidR="00C225C9" w:rsidRPr="000B1BDD" w:rsidRDefault="00C225C9" w:rsidP="00C225C9">
          <w:pPr>
            <w:pStyle w:val="NormalWeb"/>
            <w:shd w:val="clear" w:color="000000" w:fill="auto"/>
            <w:spacing w:before="0" w:beforeAutospacing="0" w:after="0" w:afterAutospacing="0"/>
            <w:jc w:val="both"/>
            <w:divId w:val="508984278"/>
            <w:rPr>
              <w:color w:val="000000"/>
            </w:rPr>
          </w:pPr>
          <w:r w:rsidRPr="000B1BDD">
            <w:rPr>
              <w:color w:val="000000"/>
            </w:rPr>
            <w:t xml:space="preserve">Kevin Gresham - Independent Generator Segment </w:t>
          </w:r>
        </w:p>
        <w:p w:rsidR="00C225C9" w:rsidRDefault="00C225C9" w:rsidP="00C225C9">
          <w:pPr>
            <w:pStyle w:val="NormalWeb"/>
            <w:shd w:val="clear" w:color="000000" w:fill="auto"/>
            <w:spacing w:before="0" w:beforeAutospacing="0" w:after="0" w:afterAutospacing="0"/>
            <w:jc w:val="both"/>
            <w:divId w:val="508984278"/>
            <w:rPr>
              <w:color w:val="000000"/>
            </w:rPr>
          </w:pPr>
        </w:p>
        <w:p w:rsidR="00C225C9" w:rsidRPr="000B1BDD" w:rsidRDefault="00C225C9" w:rsidP="00C225C9">
          <w:pPr>
            <w:pStyle w:val="NormalWeb"/>
            <w:shd w:val="clear" w:color="000000" w:fill="auto"/>
            <w:spacing w:before="0" w:beforeAutospacing="0" w:after="0" w:afterAutospacing="0"/>
            <w:jc w:val="both"/>
            <w:divId w:val="508984278"/>
            <w:rPr>
              <w:color w:val="000000"/>
            </w:rPr>
          </w:pPr>
          <w:r>
            <w:rPr>
              <w:color w:val="000000"/>
            </w:rPr>
            <w:t>Sam Harper - Consumer -</w:t>
          </w:r>
          <w:r w:rsidRPr="000B1BDD">
            <w:rPr>
              <w:color w:val="000000"/>
            </w:rPr>
            <w:t xml:space="preserve"> Industrial Segment </w:t>
          </w:r>
        </w:p>
        <w:p w:rsidR="00C225C9" w:rsidRDefault="00C225C9" w:rsidP="00C225C9">
          <w:pPr>
            <w:pStyle w:val="NormalWeb"/>
            <w:shd w:val="clear" w:color="000000" w:fill="auto"/>
            <w:spacing w:before="0" w:beforeAutospacing="0" w:after="0" w:afterAutospacing="0"/>
            <w:jc w:val="both"/>
            <w:divId w:val="508984278"/>
            <w:rPr>
              <w:color w:val="000000"/>
            </w:rPr>
          </w:pPr>
        </w:p>
        <w:p w:rsidR="00C225C9" w:rsidRPr="000B1BDD" w:rsidRDefault="00C225C9" w:rsidP="00C225C9">
          <w:pPr>
            <w:pStyle w:val="NormalWeb"/>
            <w:shd w:val="clear" w:color="000000" w:fill="auto"/>
            <w:spacing w:before="0" w:beforeAutospacing="0" w:after="0" w:afterAutospacing="0"/>
            <w:jc w:val="both"/>
            <w:divId w:val="508984278"/>
            <w:rPr>
              <w:color w:val="000000"/>
            </w:rPr>
          </w:pPr>
          <w:r w:rsidRPr="000B1BDD">
            <w:rPr>
              <w:color w:val="000000"/>
            </w:rPr>
            <w:t>Bill Magness - ERCOT Chi</w:t>
          </w:r>
          <w:r>
            <w:rPr>
              <w:color w:val="000000"/>
            </w:rPr>
            <w:t>ef Executive Officer -</w:t>
          </w:r>
          <w:r w:rsidRPr="000B1BDD">
            <w:rPr>
              <w:color w:val="000000"/>
            </w:rPr>
            <w:t xml:space="preserve"> Ex Officio </w:t>
          </w:r>
        </w:p>
        <w:p w:rsidR="00C225C9" w:rsidRDefault="00C225C9" w:rsidP="00C225C9">
          <w:pPr>
            <w:pStyle w:val="NormalWeb"/>
            <w:shd w:val="clear" w:color="000000" w:fill="auto"/>
            <w:spacing w:before="0" w:beforeAutospacing="0" w:after="0" w:afterAutospacing="0"/>
            <w:jc w:val="both"/>
            <w:divId w:val="508984278"/>
            <w:rPr>
              <w:color w:val="000000"/>
            </w:rPr>
          </w:pPr>
        </w:p>
        <w:p w:rsidR="00C225C9" w:rsidRPr="000B1BDD" w:rsidRDefault="00C225C9" w:rsidP="00C225C9">
          <w:pPr>
            <w:pStyle w:val="NormalWeb"/>
            <w:shd w:val="clear" w:color="000000" w:fill="auto"/>
            <w:spacing w:before="0" w:beforeAutospacing="0" w:after="0" w:afterAutospacing="0"/>
            <w:jc w:val="both"/>
            <w:divId w:val="508984278"/>
            <w:rPr>
              <w:color w:val="000000"/>
            </w:rPr>
          </w:pPr>
          <w:r w:rsidRPr="000B1BDD">
            <w:rPr>
              <w:color w:val="000000"/>
            </w:rPr>
            <w:t xml:space="preserve">Shannon McClendon - Independent Retail Electric Provider Segment </w:t>
          </w:r>
        </w:p>
        <w:p w:rsidR="00C225C9" w:rsidRDefault="00C225C9" w:rsidP="00C225C9">
          <w:pPr>
            <w:pStyle w:val="NormalWeb"/>
            <w:shd w:val="clear" w:color="000000" w:fill="auto"/>
            <w:spacing w:before="0" w:beforeAutospacing="0" w:after="0" w:afterAutospacing="0"/>
            <w:jc w:val="both"/>
            <w:divId w:val="508984278"/>
            <w:rPr>
              <w:color w:val="000000"/>
            </w:rPr>
          </w:pPr>
        </w:p>
        <w:p w:rsidR="00C225C9" w:rsidRPr="000B1BDD" w:rsidRDefault="00C225C9" w:rsidP="00C225C9">
          <w:pPr>
            <w:pStyle w:val="NormalWeb"/>
            <w:shd w:val="clear" w:color="000000" w:fill="auto"/>
            <w:spacing w:before="0" w:beforeAutospacing="0" w:after="0" w:afterAutospacing="0"/>
            <w:jc w:val="both"/>
            <w:divId w:val="508984278"/>
            <w:rPr>
              <w:color w:val="000000"/>
            </w:rPr>
          </w:pPr>
          <w:r w:rsidRPr="000B1BDD">
            <w:rPr>
              <w:color w:val="000000"/>
            </w:rPr>
            <w:t xml:space="preserve">Julie Parsley - Cooperative Segment </w:t>
          </w:r>
        </w:p>
        <w:p w:rsidR="00C225C9" w:rsidRDefault="00C225C9" w:rsidP="00C225C9">
          <w:pPr>
            <w:pStyle w:val="NormalWeb"/>
            <w:shd w:val="clear" w:color="000000" w:fill="auto"/>
            <w:spacing w:before="0" w:beforeAutospacing="0" w:after="0" w:afterAutospacing="0"/>
            <w:jc w:val="both"/>
            <w:divId w:val="508984278"/>
            <w:rPr>
              <w:color w:val="000000"/>
            </w:rPr>
          </w:pPr>
        </w:p>
        <w:p w:rsidR="00C225C9" w:rsidRPr="000B1BDD" w:rsidRDefault="00C225C9" w:rsidP="00C225C9">
          <w:pPr>
            <w:pStyle w:val="NormalWeb"/>
            <w:shd w:val="clear" w:color="000000" w:fill="auto"/>
            <w:spacing w:before="0" w:beforeAutospacing="0" w:after="0" w:afterAutospacing="0"/>
            <w:jc w:val="both"/>
            <w:divId w:val="508984278"/>
            <w:rPr>
              <w:color w:val="000000"/>
            </w:rPr>
          </w:pPr>
          <w:r w:rsidRPr="000B1BDD">
            <w:rPr>
              <w:color w:val="000000"/>
            </w:rPr>
            <w:t xml:space="preserve">Vacant - Unaffiliated </w:t>
          </w:r>
        </w:p>
        <w:p w:rsidR="00C225C9" w:rsidRDefault="00C225C9" w:rsidP="00C225C9">
          <w:pPr>
            <w:pStyle w:val="NormalWeb"/>
            <w:shd w:val="clear" w:color="000000" w:fill="auto"/>
            <w:spacing w:before="0" w:beforeAutospacing="0" w:after="0" w:afterAutospacing="0"/>
            <w:jc w:val="both"/>
            <w:divId w:val="508984278"/>
            <w:rPr>
              <w:color w:val="000000"/>
            </w:rPr>
          </w:pPr>
        </w:p>
        <w:p w:rsidR="00C225C9" w:rsidRPr="000B1BDD" w:rsidRDefault="00C225C9" w:rsidP="00C225C9">
          <w:pPr>
            <w:pStyle w:val="NormalWeb"/>
            <w:shd w:val="clear" w:color="000000" w:fill="auto"/>
            <w:spacing w:before="0" w:beforeAutospacing="0" w:after="0" w:afterAutospacing="0"/>
            <w:jc w:val="both"/>
            <w:divId w:val="508984278"/>
            <w:rPr>
              <w:color w:val="000000"/>
            </w:rPr>
          </w:pPr>
          <w:r w:rsidRPr="000B1BDD">
            <w:rPr>
              <w:color w:val="000000"/>
            </w:rPr>
            <w:t xml:space="preserve">Vacant - Unaffiliated </w:t>
          </w:r>
        </w:p>
        <w:p w:rsidR="00C225C9" w:rsidRDefault="00C225C9" w:rsidP="00C225C9">
          <w:pPr>
            <w:pStyle w:val="NormalWeb"/>
            <w:shd w:val="clear" w:color="000000" w:fill="auto"/>
            <w:spacing w:before="0" w:beforeAutospacing="0" w:after="0" w:afterAutospacing="0"/>
            <w:jc w:val="both"/>
            <w:divId w:val="508984278"/>
            <w:rPr>
              <w:color w:val="000000"/>
            </w:rPr>
          </w:pPr>
        </w:p>
        <w:p w:rsidR="00C225C9" w:rsidRPr="000B1BDD" w:rsidRDefault="00C225C9" w:rsidP="00C225C9">
          <w:pPr>
            <w:pStyle w:val="NormalWeb"/>
            <w:shd w:val="clear" w:color="000000" w:fill="auto"/>
            <w:spacing w:before="0" w:beforeAutospacing="0" w:after="0" w:afterAutospacing="0"/>
            <w:jc w:val="both"/>
            <w:divId w:val="508984278"/>
            <w:rPr>
              <w:color w:val="000000"/>
            </w:rPr>
          </w:pPr>
          <w:r w:rsidRPr="000B1BDD">
            <w:rPr>
              <w:color w:val="000000"/>
            </w:rPr>
            <w:t xml:space="preserve">Vacant - Unaffiliated </w:t>
          </w:r>
        </w:p>
        <w:p w:rsidR="00C225C9" w:rsidRDefault="00C225C9" w:rsidP="00C225C9">
          <w:pPr>
            <w:pStyle w:val="NormalWeb"/>
            <w:shd w:val="clear" w:color="000000" w:fill="auto"/>
            <w:spacing w:before="0" w:beforeAutospacing="0" w:after="0" w:afterAutospacing="0"/>
            <w:jc w:val="both"/>
            <w:divId w:val="508984278"/>
            <w:rPr>
              <w:color w:val="000000"/>
            </w:rPr>
          </w:pPr>
        </w:p>
        <w:p w:rsidR="00C225C9" w:rsidRDefault="00C225C9" w:rsidP="00C225C9">
          <w:pPr>
            <w:pStyle w:val="NormalWeb"/>
            <w:shd w:val="clear" w:color="000000" w:fill="auto"/>
            <w:spacing w:before="0" w:beforeAutospacing="0" w:after="0" w:afterAutospacing="0"/>
            <w:jc w:val="both"/>
            <w:divId w:val="508984278"/>
            <w:rPr>
              <w:color w:val="000000"/>
            </w:rPr>
          </w:pPr>
          <w:r w:rsidRPr="000B1BDD">
            <w:rPr>
              <w:color w:val="000000"/>
            </w:rPr>
            <w:t xml:space="preserve">Vacant - Municipal Segment </w:t>
          </w:r>
        </w:p>
        <w:p w:rsidR="00C225C9" w:rsidRPr="000B1BDD" w:rsidRDefault="00C225C9" w:rsidP="00C225C9">
          <w:pPr>
            <w:pStyle w:val="NormalWeb"/>
            <w:shd w:val="clear" w:color="000000" w:fill="auto"/>
            <w:spacing w:before="0" w:beforeAutospacing="0" w:after="0" w:afterAutospacing="0"/>
            <w:jc w:val="both"/>
            <w:divId w:val="508984278"/>
            <w:rPr>
              <w:color w:val="000000"/>
            </w:rPr>
          </w:pPr>
        </w:p>
      </w:sdtContent>
    </w:sdt>
    <w:p w:rsidR="00C225C9" w:rsidRDefault="00C225C9" w:rsidP="00A94FB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 </w:t>
      </w:r>
      <w:bookmarkStart w:id="1" w:name="AmendsCurrentLaw"/>
      <w:bookmarkEnd w:id="1"/>
      <w:r>
        <w:rPr>
          <w:rFonts w:cs="Times New Roman"/>
          <w:szCs w:val="24"/>
        </w:rPr>
        <w:t>amends current law relating to independent organizations certified to manage power regions.</w:t>
      </w:r>
    </w:p>
    <w:p w:rsidR="00C225C9" w:rsidRPr="0096737E" w:rsidRDefault="00C225C9" w:rsidP="00A94FBD">
      <w:pPr>
        <w:spacing w:after="0" w:line="240" w:lineRule="auto"/>
        <w:jc w:val="both"/>
        <w:rPr>
          <w:rFonts w:eastAsia="Times New Roman" w:cs="Times New Roman"/>
          <w:szCs w:val="24"/>
        </w:rPr>
      </w:pPr>
    </w:p>
    <w:p w:rsidR="00C225C9" w:rsidRPr="005C2A78" w:rsidRDefault="00C225C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F06F7DF975F49CBB2262D2A3F18471C"/>
          </w:placeholder>
        </w:sdtPr>
        <w:sdtContent>
          <w:r>
            <w:rPr>
              <w:rFonts w:eastAsia="Times New Roman" w:cs="Times New Roman"/>
              <w:b/>
              <w:szCs w:val="24"/>
              <w:u w:val="single"/>
            </w:rPr>
            <w:t>RULEMAKING AUTHORITY</w:t>
          </w:r>
        </w:sdtContent>
      </w:sdt>
    </w:p>
    <w:p w:rsidR="00C225C9" w:rsidRPr="006529C4" w:rsidRDefault="00C225C9" w:rsidP="00A94FBD">
      <w:pPr>
        <w:spacing w:after="0" w:line="240" w:lineRule="auto"/>
        <w:jc w:val="both"/>
        <w:rPr>
          <w:rFonts w:cs="Times New Roman"/>
          <w:szCs w:val="24"/>
        </w:rPr>
      </w:pPr>
    </w:p>
    <w:p w:rsidR="00C225C9" w:rsidRPr="006529C4" w:rsidRDefault="00C225C9" w:rsidP="00A94FBD">
      <w:pPr>
        <w:spacing w:after="0" w:line="240" w:lineRule="auto"/>
        <w:jc w:val="both"/>
        <w:rPr>
          <w:rFonts w:cs="Times New Roman"/>
          <w:szCs w:val="24"/>
        </w:rPr>
      </w:pPr>
      <w:r>
        <w:rPr>
          <w:rFonts w:cs="Times New Roman"/>
          <w:szCs w:val="24"/>
        </w:rPr>
        <w:t>Rulemaking authority previously granted to the Public Utility Commission of Texas is modified in SECTION 1 (Section 39.151, Utilities Code) of this bill.</w:t>
      </w:r>
    </w:p>
    <w:p w:rsidR="00C225C9" w:rsidRPr="006529C4" w:rsidRDefault="00C225C9" w:rsidP="00A94FBD">
      <w:pPr>
        <w:spacing w:after="0" w:line="240" w:lineRule="auto"/>
        <w:jc w:val="both"/>
        <w:rPr>
          <w:rFonts w:cs="Times New Roman"/>
          <w:szCs w:val="24"/>
        </w:rPr>
      </w:pPr>
    </w:p>
    <w:p w:rsidR="00C225C9" w:rsidRPr="005C2A78" w:rsidRDefault="00C225C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6291EEF98824C37A48C955C6782B974"/>
          </w:placeholder>
        </w:sdtPr>
        <w:sdtContent>
          <w:r>
            <w:rPr>
              <w:rFonts w:eastAsia="Times New Roman" w:cs="Times New Roman"/>
              <w:b/>
              <w:szCs w:val="24"/>
              <w:u w:val="single"/>
            </w:rPr>
            <w:t>SECTION BY SECTION ANALYSIS</w:t>
          </w:r>
        </w:sdtContent>
      </w:sdt>
    </w:p>
    <w:p w:rsidR="00C225C9" w:rsidRPr="005C2A78" w:rsidRDefault="00C225C9" w:rsidP="00A94FBD">
      <w:pPr>
        <w:spacing w:after="0" w:line="240" w:lineRule="auto"/>
        <w:jc w:val="both"/>
        <w:rPr>
          <w:rFonts w:eastAsia="Times New Roman" w:cs="Times New Roman"/>
          <w:szCs w:val="24"/>
        </w:rPr>
      </w:pPr>
    </w:p>
    <w:p w:rsidR="00C225C9" w:rsidRDefault="00C225C9" w:rsidP="00A94FB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39.151, Utilities Code, by amending Subsections (d), (g), and (g-1) and adding Subsection (g-2), as follows:</w:t>
      </w:r>
    </w:p>
    <w:p w:rsidR="00C225C9" w:rsidRDefault="00C225C9" w:rsidP="00A94FBD">
      <w:pPr>
        <w:spacing w:after="0" w:line="240" w:lineRule="auto"/>
        <w:jc w:val="both"/>
        <w:rPr>
          <w:rFonts w:eastAsia="Times New Roman" w:cs="Times New Roman"/>
          <w:szCs w:val="24"/>
        </w:rPr>
      </w:pPr>
    </w:p>
    <w:p w:rsidR="00C225C9" w:rsidRDefault="00C225C9" w:rsidP="00A94FBD">
      <w:pPr>
        <w:spacing w:after="0" w:line="240" w:lineRule="auto"/>
        <w:ind w:left="720"/>
        <w:jc w:val="both"/>
        <w:rPr>
          <w:rFonts w:eastAsia="Times New Roman" w:cs="Times New Roman"/>
          <w:szCs w:val="24"/>
        </w:rPr>
      </w:pPr>
      <w:r>
        <w:rPr>
          <w:rFonts w:eastAsia="Times New Roman" w:cs="Times New Roman"/>
          <w:szCs w:val="24"/>
        </w:rPr>
        <w:t xml:space="preserve">(d) Authorizes the Public Utility Commission of Texas (PUC) to delegate to an independent organization responsibilities for adopting, rather than establishing, certain rules. Prohibits rules adopted by an independent organization and enforcement actions taken by the organization under delegated authority from the PUC from taking effect before receiving PUC approval. Makes nonsubstantive changes. </w:t>
      </w:r>
    </w:p>
    <w:p w:rsidR="00C225C9" w:rsidRDefault="00C225C9" w:rsidP="00A94FBD">
      <w:pPr>
        <w:spacing w:after="0" w:line="240" w:lineRule="auto"/>
        <w:ind w:left="720"/>
        <w:jc w:val="both"/>
        <w:rPr>
          <w:rFonts w:eastAsia="Times New Roman" w:cs="Times New Roman"/>
          <w:szCs w:val="24"/>
        </w:rPr>
      </w:pPr>
    </w:p>
    <w:p w:rsidR="00C225C9" w:rsidRDefault="00C225C9" w:rsidP="00A94FBD">
      <w:pPr>
        <w:spacing w:after="0" w:line="240" w:lineRule="auto"/>
        <w:ind w:left="720"/>
        <w:jc w:val="both"/>
        <w:rPr>
          <w:rFonts w:eastAsia="Times New Roman" w:cs="Times New Roman"/>
          <w:szCs w:val="24"/>
        </w:rPr>
      </w:pPr>
      <w:r>
        <w:rPr>
          <w:rFonts w:eastAsia="Times New Roman" w:cs="Times New Roman"/>
          <w:szCs w:val="24"/>
        </w:rPr>
        <w:t xml:space="preserve">(g) Requires that an independent organization's governing bylaws require that every member of the governing body, other than members described by Subdivisions (1) and (2) (relating to the chairman of the PUC and the counsellor representing residential and small commercial consumer interests, who serve ex officio), be a resident of Texas. Requires that the governing body be composed of certain individuals, including six market participants elected by their respective market segments to serve one-year terms with each representing certain entities, including one representing independent generators, elected by </w:t>
      </w:r>
      <w:r w:rsidRPr="0096737E">
        <w:rPr>
          <w:rFonts w:eastAsia="Times New Roman" w:cs="Times New Roman"/>
          <w:szCs w:val="24"/>
        </w:rPr>
        <w:t>a majority vote of the members of this market segment who each own and control five percent or more of the installed generation capacity located in the power region</w:t>
      </w:r>
      <w:r>
        <w:rPr>
          <w:rFonts w:eastAsia="Times New Roman" w:cs="Times New Roman"/>
          <w:szCs w:val="24"/>
        </w:rPr>
        <w:t xml:space="preserve">./ Makes nonsubstantive changes. </w:t>
      </w:r>
    </w:p>
    <w:p w:rsidR="00C225C9" w:rsidRDefault="00C225C9" w:rsidP="00A94FBD">
      <w:pPr>
        <w:spacing w:after="0" w:line="240" w:lineRule="auto"/>
        <w:ind w:left="720"/>
        <w:jc w:val="both"/>
        <w:rPr>
          <w:rFonts w:eastAsia="Times New Roman" w:cs="Times New Roman"/>
          <w:szCs w:val="24"/>
        </w:rPr>
      </w:pPr>
    </w:p>
    <w:p w:rsidR="00C225C9" w:rsidRPr="0096737E" w:rsidRDefault="00C225C9" w:rsidP="00A94FBD">
      <w:pPr>
        <w:spacing w:after="0" w:line="240" w:lineRule="auto"/>
        <w:ind w:left="720"/>
        <w:jc w:val="both"/>
        <w:rPr>
          <w:rFonts w:eastAsia="Times New Roman" w:cs="Times New Roman"/>
          <w:szCs w:val="24"/>
        </w:rPr>
      </w:pPr>
      <w:r>
        <w:rPr>
          <w:rFonts w:eastAsia="Times New Roman" w:cs="Times New Roman"/>
          <w:szCs w:val="24"/>
        </w:rPr>
        <w:t>(</w:t>
      </w:r>
      <w:r w:rsidRPr="0096737E">
        <w:rPr>
          <w:rFonts w:eastAsia="Times New Roman" w:cs="Times New Roman"/>
          <w:szCs w:val="24"/>
        </w:rPr>
        <w:t>g-1) Requires that the bylaws of an independent organization require that the presiding officer of the governing body be one of the members described by Subsection (g)(7)</w:t>
      </w:r>
      <w:r>
        <w:rPr>
          <w:rFonts w:eastAsia="Times New Roman" w:cs="Times New Roman"/>
          <w:szCs w:val="24"/>
        </w:rPr>
        <w:t xml:space="preserve"> (relating to the members of the governing body unaffiliated with any market segment),</w:t>
      </w:r>
      <w:r w:rsidRPr="0096737E">
        <w:rPr>
          <w:rFonts w:eastAsia="Times New Roman" w:cs="Times New Roman"/>
          <w:szCs w:val="24"/>
        </w:rPr>
        <w:t xml:space="preserve"> and</w:t>
      </w:r>
      <w:r>
        <w:rPr>
          <w:rFonts w:eastAsia="Times New Roman" w:cs="Times New Roman"/>
          <w:szCs w:val="24"/>
        </w:rPr>
        <w:t>, additionally, be</w:t>
      </w:r>
      <w:r w:rsidRPr="0096737E">
        <w:rPr>
          <w:rFonts w:eastAsia="Times New Roman" w:cs="Times New Roman"/>
          <w:szCs w:val="24"/>
        </w:rPr>
        <w:t xml:space="preserve"> selected by the governor with the ad</w:t>
      </w:r>
      <w:r>
        <w:rPr>
          <w:rFonts w:eastAsia="Times New Roman" w:cs="Times New Roman"/>
          <w:szCs w:val="24"/>
        </w:rPr>
        <w:t xml:space="preserve">vice and consent of the senate. </w:t>
      </w:r>
      <w:r w:rsidRPr="0096737E">
        <w:rPr>
          <w:rFonts w:eastAsia="Times New Roman" w:cs="Times New Roman"/>
          <w:szCs w:val="24"/>
        </w:rPr>
        <w:t xml:space="preserve">Makes nonsubstantive changes. </w:t>
      </w:r>
    </w:p>
    <w:p w:rsidR="00C225C9" w:rsidRPr="0096737E" w:rsidRDefault="00C225C9" w:rsidP="00A94FBD">
      <w:pPr>
        <w:spacing w:after="0" w:line="240" w:lineRule="auto"/>
        <w:ind w:left="720"/>
        <w:jc w:val="both"/>
        <w:rPr>
          <w:rFonts w:eastAsia="Times New Roman" w:cs="Times New Roman"/>
          <w:szCs w:val="24"/>
        </w:rPr>
      </w:pPr>
    </w:p>
    <w:p w:rsidR="00C225C9" w:rsidRPr="0096737E" w:rsidRDefault="00C225C9" w:rsidP="00A94FBD">
      <w:pPr>
        <w:spacing w:after="0" w:line="240" w:lineRule="auto"/>
        <w:ind w:left="720"/>
        <w:jc w:val="both"/>
        <w:rPr>
          <w:rFonts w:eastAsia="Times New Roman" w:cs="Times New Roman"/>
          <w:szCs w:val="24"/>
        </w:rPr>
      </w:pPr>
      <w:r>
        <w:rPr>
          <w:rFonts w:eastAsia="Times New Roman" w:cs="Times New Roman"/>
          <w:szCs w:val="24"/>
        </w:rPr>
        <w:t>(g-2) Requires an independent organization's governing body, t</w:t>
      </w:r>
      <w:r w:rsidRPr="0096737E">
        <w:rPr>
          <w:rFonts w:eastAsia="Times New Roman" w:cs="Times New Roman"/>
          <w:szCs w:val="24"/>
        </w:rPr>
        <w:t xml:space="preserve">o maintain certification as an independent organization under </w:t>
      </w:r>
      <w:r>
        <w:rPr>
          <w:rFonts w:eastAsia="Times New Roman" w:cs="Times New Roman"/>
          <w:szCs w:val="24"/>
        </w:rPr>
        <w:t>Section 39.151 (Essential Organizations)</w:t>
      </w:r>
      <w:r w:rsidRPr="0096737E">
        <w:rPr>
          <w:rFonts w:eastAsia="Times New Roman" w:cs="Times New Roman"/>
          <w:szCs w:val="24"/>
        </w:rPr>
        <w:t xml:space="preserve">, </w:t>
      </w:r>
      <w:r>
        <w:rPr>
          <w:rFonts w:eastAsia="Times New Roman" w:cs="Times New Roman"/>
          <w:szCs w:val="24"/>
        </w:rPr>
        <w:t>to</w:t>
      </w:r>
      <w:r w:rsidRPr="0096737E">
        <w:rPr>
          <w:rFonts w:eastAsia="Times New Roman" w:cs="Times New Roman"/>
          <w:szCs w:val="24"/>
        </w:rPr>
        <w:t xml:space="preserve"> establish and implement a formal process for adopting new protocols or re</w:t>
      </w:r>
      <w:r>
        <w:rPr>
          <w:rFonts w:eastAsia="Times New Roman" w:cs="Times New Roman"/>
          <w:szCs w:val="24"/>
        </w:rPr>
        <w:t>visions to existing protocols. Requires that t</w:t>
      </w:r>
      <w:r w:rsidRPr="0096737E">
        <w:rPr>
          <w:rFonts w:eastAsia="Times New Roman" w:cs="Times New Roman"/>
          <w:szCs w:val="24"/>
        </w:rPr>
        <w:t xml:space="preserve">he process require that new or revised protocols </w:t>
      </w:r>
      <w:r>
        <w:rPr>
          <w:rFonts w:eastAsia="Times New Roman" w:cs="Times New Roman"/>
          <w:szCs w:val="24"/>
        </w:rPr>
        <w:t>are prohibited from taking</w:t>
      </w:r>
      <w:r w:rsidRPr="0096737E">
        <w:rPr>
          <w:rFonts w:eastAsia="Times New Roman" w:cs="Times New Roman"/>
          <w:szCs w:val="24"/>
        </w:rPr>
        <w:t xml:space="preserve"> effect before receiving </w:t>
      </w:r>
      <w:r>
        <w:rPr>
          <w:rFonts w:eastAsia="Times New Roman" w:cs="Times New Roman"/>
          <w:szCs w:val="24"/>
        </w:rPr>
        <w:t>PUC</w:t>
      </w:r>
      <w:r w:rsidRPr="0096737E">
        <w:rPr>
          <w:rFonts w:eastAsia="Times New Roman" w:cs="Times New Roman"/>
          <w:szCs w:val="24"/>
        </w:rPr>
        <w:t xml:space="preserve"> approval.</w:t>
      </w:r>
    </w:p>
    <w:p w:rsidR="00C225C9" w:rsidRPr="005C2A78" w:rsidRDefault="00C225C9" w:rsidP="00A94FBD">
      <w:pPr>
        <w:spacing w:after="0" w:line="240" w:lineRule="auto"/>
        <w:jc w:val="both"/>
        <w:rPr>
          <w:rFonts w:eastAsia="Times New Roman" w:cs="Times New Roman"/>
          <w:szCs w:val="24"/>
        </w:rPr>
      </w:pPr>
    </w:p>
    <w:p w:rsidR="00C225C9" w:rsidRPr="005C2A78" w:rsidRDefault="00C225C9" w:rsidP="00A94FB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a</w:t>
      </w:r>
      <w:r w:rsidRPr="0096737E">
        <w:rPr>
          <w:rFonts w:eastAsia="Times New Roman" w:cs="Times New Roman"/>
          <w:szCs w:val="24"/>
        </w:rPr>
        <w:t xml:space="preserve">n independent organization certified under Section 39.151, Utilities Code, by the </w:t>
      </w:r>
      <w:r>
        <w:rPr>
          <w:rFonts w:eastAsia="Times New Roman" w:cs="Times New Roman"/>
          <w:szCs w:val="24"/>
        </w:rPr>
        <w:t>PUC</w:t>
      </w:r>
      <w:r w:rsidRPr="0096737E">
        <w:rPr>
          <w:rFonts w:eastAsia="Times New Roman" w:cs="Times New Roman"/>
          <w:szCs w:val="24"/>
        </w:rPr>
        <w:t xml:space="preserve"> before September 1, 2021, </w:t>
      </w:r>
      <w:r>
        <w:rPr>
          <w:rFonts w:eastAsia="Times New Roman" w:cs="Times New Roman"/>
          <w:szCs w:val="24"/>
        </w:rPr>
        <w:t>to</w:t>
      </w:r>
      <w:r w:rsidRPr="0096737E">
        <w:rPr>
          <w:rFonts w:eastAsia="Times New Roman" w:cs="Times New Roman"/>
          <w:szCs w:val="24"/>
        </w:rPr>
        <w:t xml:space="preserve"> modify the organization to comply with Section 39.151, Utilities Code, as amended by this Act, not</w:t>
      </w:r>
      <w:r>
        <w:rPr>
          <w:rFonts w:eastAsia="Times New Roman" w:cs="Times New Roman"/>
          <w:szCs w:val="24"/>
        </w:rPr>
        <w:t xml:space="preserve"> later than September 1, 2021. Authorizes the PUC, a</w:t>
      </w:r>
      <w:r w:rsidRPr="0096737E">
        <w:rPr>
          <w:rFonts w:eastAsia="Times New Roman" w:cs="Times New Roman"/>
          <w:szCs w:val="24"/>
        </w:rPr>
        <w:t xml:space="preserve">fter September 1, 2021, </w:t>
      </w:r>
      <w:r>
        <w:rPr>
          <w:rFonts w:eastAsia="Times New Roman" w:cs="Times New Roman"/>
          <w:szCs w:val="24"/>
        </w:rPr>
        <w:t>to</w:t>
      </w:r>
      <w:r w:rsidRPr="0096737E">
        <w:rPr>
          <w:rFonts w:eastAsia="Times New Roman" w:cs="Times New Roman"/>
          <w:szCs w:val="24"/>
        </w:rPr>
        <w:t xml:space="preserve"> decertify an independent organization that does not comply with Section 39.151, Utilities Code, as amended by this Act.</w:t>
      </w:r>
    </w:p>
    <w:p w:rsidR="00C225C9" w:rsidRPr="005C2A78" w:rsidRDefault="00C225C9" w:rsidP="00A94FBD">
      <w:pPr>
        <w:spacing w:after="0" w:line="240" w:lineRule="auto"/>
        <w:jc w:val="both"/>
        <w:rPr>
          <w:rFonts w:eastAsia="Times New Roman" w:cs="Times New Roman"/>
          <w:szCs w:val="24"/>
        </w:rPr>
      </w:pPr>
    </w:p>
    <w:p w:rsidR="00C225C9" w:rsidRPr="00C8671F" w:rsidRDefault="00C225C9" w:rsidP="00A94FB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2021. </w:t>
      </w:r>
    </w:p>
    <w:sectPr w:rsidR="00C225C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454" w:rsidRDefault="00B47454" w:rsidP="000F1DF9">
      <w:pPr>
        <w:spacing w:after="0" w:line="240" w:lineRule="auto"/>
      </w:pPr>
      <w:r>
        <w:separator/>
      </w:r>
    </w:p>
  </w:endnote>
  <w:endnote w:type="continuationSeparator" w:id="0">
    <w:p w:rsidR="00B47454" w:rsidRDefault="00B4745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4745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225C9">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225C9">
                <w:rPr>
                  <w:sz w:val="20"/>
                  <w:szCs w:val="20"/>
                </w:rPr>
                <w:t>S.B. 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225C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4745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225C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225C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454" w:rsidRDefault="00B47454" w:rsidP="000F1DF9">
      <w:pPr>
        <w:spacing w:after="0" w:line="240" w:lineRule="auto"/>
      </w:pPr>
      <w:r>
        <w:separator/>
      </w:r>
    </w:p>
  </w:footnote>
  <w:footnote w:type="continuationSeparator" w:id="0">
    <w:p w:rsidR="00B47454" w:rsidRDefault="00B4745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47454"/>
    <w:rsid w:val="00B53F07"/>
    <w:rsid w:val="00B97023"/>
    <w:rsid w:val="00BC7495"/>
    <w:rsid w:val="00BD0CEE"/>
    <w:rsid w:val="00BE4852"/>
    <w:rsid w:val="00C04606"/>
    <w:rsid w:val="00C10A08"/>
    <w:rsid w:val="00C225C9"/>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31FE3"/>
  <w15:docId w15:val="{C525F4D1-7A3B-4B7A-B7A0-62B12FBC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225C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98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BDD4B8434EB4FCEBF34190034AAA15A"/>
        <w:category>
          <w:name w:val="General"/>
          <w:gallery w:val="placeholder"/>
        </w:category>
        <w:types>
          <w:type w:val="bbPlcHdr"/>
        </w:types>
        <w:behaviors>
          <w:behavior w:val="content"/>
        </w:behaviors>
        <w:guid w:val="{AD2FD42D-2868-4ED9-A2A0-B601F4464A6D}"/>
      </w:docPartPr>
      <w:docPartBody>
        <w:p w:rsidR="00000000" w:rsidRDefault="00A92E82"/>
      </w:docPartBody>
    </w:docPart>
    <w:docPart>
      <w:docPartPr>
        <w:name w:val="472B1E09D9AE4FF09ED14EF52D5C8689"/>
        <w:category>
          <w:name w:val="General"/>
          <w:gallery w:val="placeholder"/>
        </w:category>
        <w:types>
          <w:type w:val="bbPlcHdr"/>
        </w:types>
        <w:behaviors>
          <w:behavior w:val="content"/>
        </w:behaviors>
        <w:guid w:val="{AD53CBA4-66B7-49B2-9D69-85F6C4FAD0BC}"/>
      </w:docPartPr>
      <w:docPartBody>
        <w:p w:rsidR="00000000" w:rsidRDefault="00A92E82"/>
      </w:docPartBody>
    </w:docPart>
    <w:docPart>
      <w:docPartPr>
        <w:name w:val="5342E679DC9045C88995773045FA24B9"/>
        <w:category>
          <w:name w:val="General"/>
          <w:gallery w:val="placeholder"/>
        </w:category>
        <w:types>
          <w:type w:val="bbPlcHdr"/>
        </w:types>
        <w:behaviors>
          <w:behavior w:val="content"/>
        </w:behaviors>
        <w:guid w:val="{8124AB6C-B2EF-4B31-A081-50F2ECD2859C}"/>
      </w:docPartPr>
      <w:docPartBody>
        <w:p w:rsidR="00000000" w:rsidRDefault="00A92E82"/>
      </w:docPartBody>
    </w:docPart>
    <w:docPart>
      <w:docPartPr>
        <w:name w:val="22D19A8FE94945CDB600B2B50A6BF3BE"/>
        <w:category>
          <w:name w:val="General"/>
          <w:gallery w:val="placeholder"/>
        </w:category>
        <w:types>
          <w:type w:val="bbPlcHdr"/>
        </w:types>
        <w:behaviors>
          <w:behavior w:val="content"/>
        </w:behaviors>
        <w:guid w:val="{0415C257-A458-4084-8714-2BD07732B72C}"/>
      </w:docPartPr>
      <w:docPartBody>
        <w:p w:rsidR="00000000" w:rsidRDefault="00A92E82"/>
      </w:docPartBody>
    </w:docPart>
    <w:docPart>
      <w:docPartPr>
        <w:name w:val="DE99235FB3E7400BBF8569FF8235CDCC"/>
        <w:category>
          <w:name w:val="General"/>
          <w:gallery w:val="placeholder"/>
        </w:category>
        <w:types>
          <w:type w:val="bbPlcHdr"/>
        </w:types>
        <w:behaviors>
          <w:behavior w:val="content"/>
        </w:behaviors>
        <w:guid w:val="{60B9107B-7BCD-4E59-8FC1-7766A385AE94}"/>
      </w:docPartPr>
      <w:docPartBody>
        <w:p w:rsidR="00000000" w:rsidRDefault="00A92E82"/>
      </w:docPartBody>
    </w:docPart>
    <w:docPart>
      <w:docPartPr>
        <w:name w:val="EC593D0AADF44DB5A7F97E40211467EC"/>
        <w:category>
          <w:name w:val="General"/>
          <w:gallery w:val="placeholder"/>
        </w:category>
        <w:types>
          <w:type w:val="bbPlcHdr"/>
        </w:types>
        <w:behaviors>
          <w:behavior w:val="content"/>
        </w:behaviors>
        <w:guid w:val="{C61C19DB-9E64-4FCD-A3F1-C0D4991641F5}"/>
      </w:docPartPr>
      <w:docPartBody>
        <w:p w:rsidR="00000000" w:rsidRDefault="00A92E82"/>
      </w:docPartBody>
    </w:docPart>
    <w:docPart>
      <w:docPartPr>
        <w:name w:val="4EE4F8F2A0A649D99783B67FBA706326"/>
        <w:category>
          <w:name w:val="General"/>
          <w:gallery w:val="placeholder"/>
        </w:category>
        <w:types>
          <w:type w:val="bbPlcHdr"/>
        </w:types>
        <w:behaviors>
          <w:behavior w:val="content"/>
        </w:behaviors>
        <w:guid w:val="{92D59DCD-6D3D-4F36-8E85-F1BF4B25017E}"/>
      </w:docPartPr>
      <w:docPartBody>
        <w:p w:rsidR="00000000" w:rsidRDefault="00A92E82"/>
      </w:docPartBody>
    </w:docPart>
    <w:docPart>
      <w:docPartPr>
        <w:name w:val="29F276692B4449948A998F1D01E9FAEE"/>
        <w:category>
          <w:name w:val="General"/>
          <w:gallery w:val="placeholder"/>
        </w:category>
        <w:types>
          <w:type w:val="bbPlcHdr"/>
        </w:types>
        <w:behaviors>
          <w:behavior w:val="content"/>
        </w:behaviors>
        <w:guid w:val="{FA380132-1E79-4B20-80C9-8B2526071C5E}"/>
      </w:docPartPr>
      <w:docPartBody>
        <w:p w:rsidR="00000000" w:rsidRDefault="00A92E82"/>
      </w:docPartBody>
    </w:docPart>
    <w:docPart>
      <w:docPartPr>
        <w:name w:val="A4A0E97ACC1A474F8C2E5CAA0030988E"/>
        <w:category>
          <w:name w:val="General"/>
          <w:gallery w:val="placeholder"/>
        </w:category>
        <w:types>
          <w:type w:val="bbPlcHdr"/>
        </w:types>
        <w:behaviors>
          <w:behavior w:val="content"/>
        </w:behaviors>
        <w:guid w:val="{61A7544E-15C3-456C-B3BD-4F4912AB139C}"/>
      </w:docPartPr>
      <w:docPartBody>
        <w:p w:rsidR="00000000" w:rsidRDefault="00A92E82"/>
      </w:docPartBody>
    </w:docPart>
    <w:docPart>
      <w:docPartPr>
        <w:name w:val="604EF0035712430F82E57B0883D60BD8"/>
        <w:category>
          <w:name w:val="General"/>
          <w:gallery w:val="placeholder"/>
        </w:category>
        <w:types>
          <w:type w:val="bbPlcHdr"/>
        </w:types>
        <w:behaviors>
          <w:behavior w:val="content"/>
        </w:behaviors>
        <w:guid w:val="{EE1E5CFF-4EF8-4A38-8A90-12C518550808}"/>
      </w:docPartPr>
      <w:docPartBody>
        <w:p w:rsidR="00000000" w:rsidRDefault="00B75E02" w:rsidP="00B75E02">
          <w:pPr>
            <w:pStyle w:val="604EF0035712430F82E57B0883D60BD8"/>
          </w:pPr>
          <w:r w:rsidRPr="00A30DD1">
            <w:rPr>
              <w:rStyle w:val="PlaceholderText"/>
            </w:rPr>
            <w:t>Click here to enter a date.</w:t>
          </w:r>
        </w:p>
      </w:docPartBody>
    </w:docPart>
    <w:docPart>
      <w:docPartPr>
        <w:name w:val="E7BE1DDEA35B473AA9C9FDF6EA12F842"/>
        <w:category>
          <w:name w:val="General"/>
          <w:gallery w:val="placeholder"/>
        </w:category>
        <w:types>
          <w:type w:val="bbPlcHdr"/>
        </w:types>
        <w:behaviors>
          <w:behavior w:val="content"/>
        </w:behaviors>
        <w:guid w:val="{65DF2034-8098-451F-996E-E9C8B315C8AC}"/>
      </w:docPartPr>
      <w:docPartBody>
        <w:p w:rsidR="00000000" w:rsidRDefault="00A92E82"/>
      </w:docPartBody>
    </w:docPart>
    <w:docPart>
      <w:docPartPr>
        <w:name w:val="1FE02BFEF436433CBBBA9A8FAAD52610"/>
        <w:category>
          <w:name w:val="General"/>
          <w:gallery w:val="placeholder"/>
        </w:category>
        <w:types>
          <w:type w:val="bbPlcHdr"/>
        </w:types>
        <w:behaviors>
          <w:behavior w:val="content"/>
        </w:behaviors>
        <w:guid w:val="{F782EF9E-4A11-40C6-B43D-9E0153DE84F9}"/>
      </w:docPartPr>
      <w:docPartBody>
        <w:p w:rsidR="00000000" w:rsidRDefault="00A92E82"/>
      </w:docPartBody>
    </w:docPart>
    <w:docPart>
      <w:docPartPr>
        <w:name w:val="C9FF5BD7416D437683B9FE05C0517FFD"/>
        <w:category>
          <w:name w:val="General"/>
          <w:gallery w:val="placeholder"/>
        </w:category>
        <w:types>
          <w:type w:val="bbPlcHdr"/>
        </w:types>
        <w:behaviors>
          <w:behavior w:val="content"/>
        </w:behaviors>
        <w:guid w:val="{3604E3E1-F41A-4D5E-8C5F-8527738F372B}"/>
      </w:docPartPr>
      <w:docPartBody>
        <w:p w:rsidR="00000000" w:rsidRDefault="00B75E02" w:rsidP="00B75E02">
          <w:pPr>
            <w:pStyle w:val="C9FF5BD7416D437683B9FE05C0517FFD"/>
          </w:pPr>
          <w:r>
            <w:rPr>
              <w:rFonts w:eastAsia="Times New Roman" w:cs="Times New Roman"/>
              <w:bCs/>
              <w:szCs w:val="24"/>
            </w:rPr>
            <w:t xml:space="preserve"> </w:t>
          </w:r>
        </w:p>
      </w:docPartBody>
    </w:docPart>
    <w:docPart>
      <w:docPartPr>
        <w:name w:val="FF06F7DF975F49CBB2262D2A3F18471C"/>
        <w:category>
          <w:name w:val="General"/>
          <w:gallery w:val="placeholder"/>
        </w:category>
        <w:types>
          <w:type w:val="bbPlcHdr"/>
        </w:types>
        <w:behaviors>
          <w:behavior w:val="content"/>
        </w:behaviors>
        <w:guid w:val="{B57FC433-331B-4A7F-AD58-F3AF6D180DFD}"/>
      </w:docPartPr>
      <w:docPartBody>
        <w:p w:rsidR="00000000" w:rsidRDefault="00A92E82"/>
      </w:docPartBody>
    </w:docPart>
    <w:docPart>
      <w:docPartPr>
        <w:name w:val="66291EEF98824C37A48C955C6782B974"/>
        <w:category>
          <w:name w:val="General"/>
          <w:gallery w:val="placeholder"/>
        </w:category>
        <w:types>
          <w:type w:val="bbPlcHdr"/>
        </w:types>
        <w:behaviors>
          <w:behavior w:val="content"/>
        </w:behaviors>
        <w:guid w:val="{8112D579-EA7D-4338-92A0-1E6D22FE1A5C}"/>
      </w:docPartPr>
      <w:docPartBody>
        <w:p w:rsidR="00000000" w:rsidRDefault="00A92E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92E82"/>
    <w:rsid w:val="00B252A4"/>
    <w:rsid w:val="00B5530B"/>
    <w:rsid w:val="00B75E02"/>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5E0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04EF0035712430F82E57B0883D60BD8">
    <w:name w:val="604EF0035712430F82E57B0883D60BD8"/>
    <w:rsid w:val="00B75E02"/>
    <w:pPr>
      <w:spacing w:after="160" w:line="259" w:lineRule="auto"/>
    </w:pPr>
  </w:style>
  <w:style w:type="paragraph" w:customStyle="1" w:styleId="C9FF5BD7416D437683B9FE05C0517FFD">
    <w:name w:val="C9FF5BD7416D437683B9FE05C0517FFD"/>
    <w:rsid w:val="00B75E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824934B-C740-4CD6-A9A3-824201B8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861</Words>
  <Characters>4913</Characters>
  <Application>Microsoft Office Word</Application>
  <DocSecurity>0</DocSecurity>
  <Lines>40</Lines>
  <Paragraphs>11</Paragraphs>
  <ScaleCrop>false</ScaleCrop>
  <Company>Texas Legislative Council</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2021-03-26T23:53:00Z</dcterms:modified>
</cp:coreProperties>
</file>

<file path=docProps/custom.xml><?xml version="1.0" encoding="utf-8"?>
<op:Properties xmlns:vt="http://schemas.openxmlformats.org/officeDocument/2006/docPropsVTypes" xmlns:op="http://schemas.openxmlformats.org/officeDocument/2006/custom-properties"/>
</file>