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8F" w:rsidRDefault="00D80D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4BB0D9D7CE4587A47E055133B51874"/>
          </w:placeholder>
        </w:sdtPr>
        <w:sdtContent>
          <w:r w:rsidRPr="005C2A78">
            <w:rPr>
              <w:rFonts w:cs="Times New Roman"/>
              <w:b/>
              <w:szCs w:val="24"/>
              <w:u w:val="single"/>
            </w:rPr>
            <w:t>BILL ANALYSIS</w:t>
          </w:r>
        </w:sdtContent>
      </w:sdt>
    </w:p>
    <w:p w:rsidR="00D80D8F" w:rsidRPr="00585C31" w:rsidRDefault="00D80D8F" w:rsidP="000F1DF9">
      <w:pPr>
        <w:spacing w:after="0" w:line="240" w:lineRule="auto"/>
        <w:rPr>
          <w:rFonts w:cs="Times New Roman"/>
          <w:szCs w:val="24"/>
        </w:rPr>
      </w:pPr>
    </w:p>
    <w:p w:rsidR="00D80D8F" w:rsidRPr="00585C31" w:rsidRDefault="00D80D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0D8F" w:rsidTr="000F1DF9">
        <w:tc>
          <w:tcPr>
            <w:tcW w:w="2718" w:type="dxa"/>
          </w:tcPr>
          <w:p w:rsidR="00D80D8F" w:rsidRPr="005C2A78" w:rsidRDefault="00D80D8F" w:rsidP="006D756B">
            <w:pPr>
              <w:rPr>
                <w:rFonts w:cs="Times New Roman"/>
                <w:szCs w:val="24"/>
              </w:rPr>
            </w:pPr>
            <w:sdt>
              <w:sdtPr>
                <w:rPr>
                  <w:rFonts w:cs="Times New Roman"/>
                  <w:szCs w:val="24"/>
                </w:rPr>
                <w:alias w:val="Agency Title"/>
                <w:tag w:val="AgencyTitleContentControl"/>
                <w:id w:val="1920747753"/>
                <w:lock w:val="sdtContentLocked"/>
                <w:placeholder>
                  <w:docPart w:val="F6B63178B1C448A68D11B9218DB083A2"/>
                </w:placeholder>
              </w:sdtPr>
              <w:sdtEndPr>
                <w:rPr>
                  <w:rFonts w:cstheme="minorBidi"/>
                  <w:szCs w:val="22"/>
                </w:rPr>
              </w:sdtEndPr>
              <w:sdtContent>
                <w:r>
                  <w:rPr>
                    <w:rFonts w:cs="Times New Roman"/>
                    <w:szCs w:val="24"/>
                  </w:rPr>
                  <w:t>Senate Research Center</w:t>
                </w:r>
              </w:sdtContent>
            </w:sdt>
          </w:p>
        </w:tc>
        <w:tc>
          <w:tcPr>
            <w:tcW w:w="6858" w:type="dxa"/>
          </w:tcPr>
          <w:p w:rsidR="00D80D8F" w:rsidRPr="00FF6471" w:rsidRDefault="00D80D8F" w:rsidP="000F1DF9">
            <w:pPr>
              <w:jc w:val="right"/>
              <w:rPr>
                <w:rFonts w:cs="Times New Roman"/>
                <w:szCs w:val="24"/>
              </w:rPr>
            </w:pPr>
            <w:sdt>
              <w:sdtPr>
                <w:rPr>
                  <w:rFonts w:cs="Times New Roman"/>
                  <w:szCs w:val="24"/>
                </w:rPr>
                <w:alias w:val="Bill Number"/>
                <w:tag w:val="BillNumberOne"/>
                <w:id w:val="-410784069"/>
                <w:lock w:val="sdtContentLocked"/>
                <w:placeholder>
                  <w:docPart w:val="EABF66DAF5B449288B87EA8F86847F5A"/>
                </w:placeholder>
              </w:sdtPr>
              <w:sdtContent>
                <w:r>
                  <w:rPr>
                    <w:rFonts w:cs="Times New Roman"/>
                    <w:szCs w:val="24"/>
                  </w:rPr>
                  <w:t>S.B. 21</w:t>
                </w:r>
              </w:sdtContent>
            </w:sdt>
          </w:p>
        </w:tc>
      </w:tr>
      <w:tr w:rsidR="00D80D8F" w:rsidTr="000F1DF9">
        <w:sdt>
          <w:sdtPr>
            <w:rPr>
              <w:rFonts w:cs="Times New Roman"/>
              <w:szCs w:val="24"/>
            </w:rPr>
            <w:alias w:val="TLCNumber"/>
            <w:tag w:val="TLCNumber"/>
            <w:id w:val="-542600604"/>
            <w:lock w:val="sdtLocked"/>
            <w:placeholder>
              <w:docPart w:val="3715308881984102AC975A0BB0087301"/>
            </w:placeholder>
            <w:showingPlcHdr/>
          </w:sdtPr>
          <w:sdtContent>
            <w:tc>
              <w:tcPr>
                <w:tcW w:w="2718" w:type="dxa"/>
              </w:tcPr>
              <w:p w:rsidR="00D80D8F" w:rsidRPr="000F1DF9" w:rsidRDefault="00D80D8F" w:rsidP="00C65088">
                <w:pPr>
                  <w:rPr>
                    <w:rFonts w:cs="Times New Roman"/>
                    <w:szCs w:val="24"/>
                  </w:rPr>
                </w:pPr>
              </w:p>
            </w:tc>
          </w:sdtContent>
        </w:sdt>
        <w:tc>
          <w:tcPr>
            <w:tcW w:w="6858" w:type="dxa"/>
          </w:tcPr>
          <w:p w:rsidR="00D80D8F" w:rsidRPr="005C2A78" w:rsidRDefault="00D80D8F" w:rsidP="00073EDD">
            <w:pPr>
              <w:jc w:val="right"/>
              <w:rPr>
                <w:rFonts w:cs="Times New Roman"/>
                <w:szCs w:val="24"/>
              </w:rPr>
            </w:pPr>
            <w:sdt>
              <w:sdtPr>
                <w:rPr>
                  <w:rFonts w:cs="Times New Roman"/>
                  <w:szCs w:val="24"/>
                </w:rPr>
                <w:alias w:val="Author Label"/>
                <w:tag w:val="By"/>
                <w:id w:val="72399597"/>
                <w:lock w:val="sdtLocked"/>
                <w:placeholder>
                  <w:docPart w:val="AFA54F3B3144474AB2955AF53B4452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95FAD8D9F146FDBA67AF275B142E5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6C90C0CC1E044AAD81B7C34C23DE8F02"/>
                </w:placeholder>
                <w:showingPlcHdr/>
              </w:sdtPr>
              <w:sdtContent/>
            </w:sdt>
            <w:sdt>
              <w:sdtPr>
                <w:rPr>
                  <w:rFonts w:cs="Times New Roman"/>
                  <w:szCs w:val="24"/>
                </w:rPr>
                <w:alias w:val="DualSponsor"/>
                <w:tag w:val="DualSponsor"/>
                <w:id w:val="1029379812"/>
                <w:lock w:val="sdtContentLocked"/>
                <w:placeholder>
                  <w:docPart w:val="753FD855BD1E476784E4B7FCFAFDC778"/>
                </w:placeholder>
                <w:showingPlcHdr/>
              </w:sdtPr>
              <w:sdtContent/>
            </w:sdt>
          </w:p>
        </w:tc>
      </w:tr>
      <w:tr w:rsidR="00D80D8F" w:rsidTr="000F1DF9">
        <w:tc>
          <w:tcPr>
            <w:tcW w:w="2718" w:type="dxa"/>
          </w:tcPr>
          <w:p w:rsidR="00D80D8F" w:rsidRPr="00BC7495" w:rsidRDefault="00D80D8F" w:rsidP="000F1DF9">
            <w:pPr>
              <w:rPr>
                <w:rFonts w:cs="Times New Roman"/>
                <w:szCs w:val="24"/>
              </w:rPr>
            </w:pPr>
          </w:p>
        </w:tc>
        <w:sdt>
          <w:sdtPr>
            <w:rPr>
              <w:rFonts w:cs="Times New Roman"/>
              <w:szCs w:val="24"/>
            </w:rPr>
            <w:alias w:val="Committee"/>
            <w:tag w:val="Committee"/>
            <w:id w:val="1914272295"/>
            <w:lock w:val="sdtContentLocked"/>
            <w:placeholder>
              <w:docPart w:val="B01870C5E2C34F61ABFDBB9C8D95B87A"/>
            </w:placeholder>
          </w:sdtPr>
          <w:sdtContent>
            <w:tc>
              <w:tcPr>
                <w:tcW w:w="6858" w:type="dxa"/>
              </w:tcPr>
              <w:p w:rsidR="00D80D8F" w:rsidRPr="00FF6471" w:rsidRDefault="00D80D8F" w:rsidP="000F1DF9">
                <w:pPr>
                  <w:jc w:val="right"/>
                  <w:rPr>
                    <w:rFonts w:cs="Times New Roman"/>
                    <w:szCs w:val="24"/>
                  </w:rPr>
                </w:pPr>
                <w:r>
                  <w:rPr>
                    <w:rFonts w:cs="Times New Roman"/>
                    <w:szCs w:val="24"/>
                  </w:rPr>
                  <w:t>Jurisprudence</w:t>
                </w:r>
              </w:p>
            </w:tc>
          </w:sdtContent>
        </w:sdt>
      </w:tr>
      <w:tr w:rsidR="00D80D8F" w:rsidTr="000F1DF9">
        <w:tc>
          <w:tcPr>
            <w:tcW w:w="2718" w:type="dxa"/>
          </w:tcPr>
          <w:p w:rsidR="00D80D8F" w:rsidRPr="00BC7495" w:rsidRDefault="00D80D8F" w:rsidP="000F1DF9">
            <w:pPr>
              <w:rPr>
                <w:rFonts w:cs="Times New Roman"/>
                <w:szCs w:val="24"/>
              </w:rPr>
            </w:pPr>
          </w:p>
        </w:tc>
        <w:sdt>
          <w:sdtPr>
            <w:rPr>
              <w:rFonts w:cs="Times New Roman"/>
              <w:szCs w:val="24"/>
            </w:rPr>
            <w:alias w:val="Date"/>
            <w:tag w:val="DateContentControl"/>
            <w:id w:val="1178081906"/>
            <w:lock w:val="sdtLocked"/>
            <w:placeholder>
              <w:docPart w:val="1D136D47BD0647428B1B24886ACDFD1E"/>
            </w:placeholder>
            <w:date w:fullDate="2021-03-11T00:00:00Z">
              <w:dateFormat w:val="M/d/yyyy"/>
              <w:lid w:val="en-US"/>
              <w:storeMappedDataAs w:val="dateTime"/>
              <w:calendar w:val="gregorian"/>
            </w:date>
          </w:sdtPr>
          <w:sdtContent>
            <w:tc>
              <w:tcPr>
                <w:tcW w:w="6858" w:type="dxa"/>
              </w:tcPr>
              <w:p w:rsidR="00D80D8F" w:rsidRPr="00FF6471" w:rsidRDefault="00D80D8F" w:rsidP="000F1DF9">
                <w:pPr>
                  <w:jc w:val="right"/>
                  <w:rPr>
                    <w:rFonts w:cs="Times New Roman"/>
                    <w:szCs w:val="24"/>
                  </w:rPr>
                </w:pPr>
                <w:r>
                  <w:rPr>
                    <w:rFonts w:cs="Times New Roman"/>
                    <w:szCs w:val="24"/>
                  </w:rPr>
                  <w:t>3/11/2021</w:t>
                </w:r>
              </w:p>
            </w:tc>
          </w:sdtContent>
        </w:sdt>
      </w:tr>
      <w:tr w:rsidR="00D80D8F" w:rsidTr="000F1DF9">
        <w:tc>
          <w:tcPr>
            <w:tcW w:w="2718" w:type="dxa"/>
          </w:tcPr>
          <w:p w:rsidR="00D80D8F" w:rsidRPr="00BC7495" w:rsidRDefault="00D80D8F" w:rsidP="000F1DF9">
            <w:pPr>
              <w:rPr>
                <w:rFonts w:cs="Times New Roman"/>
                <w:szCs w:val="24"/>
              </w:rPr>
            </w:pPr>
          </w:p>
        </w:tc>
        <w:sdt>
          <w:sdtPr>
            <w:rPr>
              <w:rFonts w:cs="Times New Roman"/>
              <w:szCs w:val="24"/>
            </w:rPr>
            <w:alias w:val="BA Version"/>
            <w:tag w:val="BAVersion"/>
            <w:id w:val="-1685590809"/>
            <w:lock w:val="sdtContentLocked"/>
            <w:placeholder>
              <w:docPart w:val="A54B94C257684EF9AB45543BA9B2F494"/>
            </w:placeholder>
          </w:sdtPr>
          <w:sdtContent>
            <w:tc>
              <w:tcPr>
                <w:tcW w:w="6858" w:type="dxa"/>
              </w:tcPr>
              <w:p w:rsidR="00D80D8F" w:rsidRPr="00FF6471" w:rsidRDefault="00D80D8F" w:rsidP="000F1DF9">
                <w:pPr>
                  <w:jc w:val="right"/>
                  <w:rPr>
                    <w:rFonts w:cs="Times New Roman"/>
                    <w:szCs w:val="24"/>
                  </w:rPr>
                </w:pPr>
                <w:r>
                  <w:rPr>
                    <w:rFonts w:cs="Times New Roman"/>
                    <w:szCs w:val="24"/>
                  </w:rPr>
                  <w:t>As Filed</w:t>
                </w:r>
              </w:p>
            </w:tc>
          </w:sdtContent>
        </w:sdt>
      </w:tr>
    </w:tbl>
    <w:p w:rsidR="00D80D8F" w:rsidRPr="00FF6471" w:rsidRDefault="00D80D8F" w:rsidP="000F1DF9">
      <w:pPr>
        <w:spacing w:after="0" w:line="240" w:lineRule="auto"/>
        <w:rPr>
          <w:rFonts w:cs="Times New Roman"/>
          <w:szCs w:val="24"/>
        </w:rPr>
      </w:pPr>
    </w:p>
    <w:p w:rsidR="00D80D8F" w:rsidRPr="00FF6471" w:rsidRDefault="00D80D8F" w:rsidP="000F1DF9">
      <w:pPr>
        <w:spacing w:after="0" w:line="240" w:lineRule="auto"/>
        <w:rPr>
          <w:rFonts w:cs="Times New Roman"/>
          <w:szCs w:val="24"/>
        </w:rPr>
      </w:pPr>
    </w:p>
    <w:p w:rsidR="00D80D8F" w:rsidRPr="00FF6471" w:rsidRDefault="00D80D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09255F5A864A0EA0B20F8D34656DA7"/>
        </w:placeholder>
      </w:sdtPr>
      <w:sdtContent>
        <w:p w:rsidR="00D80D8F" w:rsidRDefault="00D80D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FB3312645D4E4A9998C2ED86EE98F9"/>
        </w:placeholder>
      </w:sdtPr>
      <w:sdtContent>
        <w:p w:rsidR="00D80D8F" w:rsidRDefault="00D80D8F" w:rsidP="009B39A6">
          <w:pPr>
            <w:pStyle w:val="NormalWeb"/>
            <w:spacing w:before="0" w:beforeAutospacing="0" w:after="0" w:afterAutospacing="0"/>
            <w:jc w:val="both"/>
            <w:divId w:val="1208952460"/>
            <w:rPr>
              <w:rFonts w:eastAsia="Times New Roman"/>
              <w:bCs/>
            </w:rPr>
          </w:pPr>
        </w:p>
        <w:p w:rsidR="00D80D8F" w:rsidRDefault="00D80D8F" w:rsidP="009B39A6">
          <w:pPr>
            <w:pStyle w:val="NormalWeb"/>
            <w:spacing w:before="0" w:beforeAutospacing="0" w:after="0" w:afterAutospacing="0"/>
            <w:jc w:val="both"/>
            <w:divId w:val="1208952460"/>
            <w:rPr>
              <w:color w:val="000000"/>
            </w:rPr>
          </w:pPr>
          <w:r w:rsidRPr="009B39A6">
            <w:rPr>
              <w:color w:val="000000"/>
            </w:rPr>
            <w:t xml:space="preserve">The current bail bond system in Texas allows for the continual release of habitual and violent offenders on multiple felony and Personal Recognizance (PR) Bonds. Unfortunately, these practices have led to almost 100 murders in Harris County by defendants out on multiple felony PR bonds in the past two years alone. </w:t>
          </w:r>
        </w:p>
        <w:p w:rsidR="00D80D8F" w:rsidRPr="009B39A6" w:rsidRDefault="00D80D8F" w:rsidP="009B39A6">
          <w:pPr>
            <w:pStyle w:val="NormalWeb"/>
            <w:spacing w:before="0" w:beforeAutospacing="0" w:after="0" w:afterAutospacing="0"/>
            <w:jc w:val="both"/>
            <w:divId w:val="1208952460"/>
            <w:rPr>
              <w:color w:val="000000"/>
            </w:rPr>
          </w:pPr>
        </w:p>
        <w:p w:rsidR="00D80D8F" w:rsidRDefault="00D80D8F" w:rsidP="009B39A6">
          <w:pPr>
            <w:pStyle w:val="NormalWeb"/>
            <w:spacing w:before="0" w:beforeAutospacing="0" w:after="0" w:afterAutospacing="0"/>
            <w:jc w:val="both"/>
            <w:divId w:val="1208952460"/>
            <w:rPr>
              <w:color w:val="000000"/>
            </w:rPr>
          </w:pPr>
          <w:r>
            <w:rPr>
              <w:color w:val="000000"/>
            </w:rPr>
            <w:t xml:space="preserve">S.B. </w:t>
          </w:r>
          <w:r w:rsidRPr="009B39A6">
            <w:rPr>
              <w:color w:val="000000"/>
            </w:rPr>
            <w:t>21 seeks to address the release practices surrounding habitual and violent offenders and aims to better protect the safety of their victims, law enforcement officers, and their communities as a whole.</w:t>
          </w:r>
        </w:p>
        <w:p w:rsidR="00D80D8F" w:rsidRPr="009B39A6" w:rsidRDefault="00D80D8F" w:rsidP="009B39A6">
          <w:pPr>
            <w:pStyle w:val="NormalWeb"/>
            <w:spacing w:before="0" w:beforeAutospacing="0" w:after="0" w:afterAutospacing="0"/>
            <w:jc w:val="both"/>
            <w:divId w:val="1208952460"/>
            <w:rPr>
              <w:color w:val="000000"/>
            </w:rPr>
          </w:pPr>
        </w:p>
        <w:p w:rsidR="00D80D8F" w:rsidRDefault="00D80D8F" w:rsidP="009B39A6">
          <w:pPr>
            <w:pStyle w:val="NormalWeb"/>
            <w:spacing w:before="0" w:beforeAutospacing="0" w:after="0" w:afterAutospacing="0"/>
            <w:jc w:val="both"/>
            <w:divId w:val="1208952460"/>
            <w:rPr>
              <w:color w:val="000000"/>
            </w:rPr>
          </w:pPr>
          <w:r w:rsidRPr="009B39A6">
            <w:rPr>
              <w:color w:val="000000"/>
            </w:rPr>
            <w:t>Many judges and magistrates across the state do not take vital information into consideration when setting bail amounts. Without a defendant's entire personal profile at their disposal, the defendant's overall flight and re-offense risk is nearly impossible to determine. S</w:t>
          </w:r>
          <w:r>
            <w:rPr>
              <w:color w:val="000000"/>
            </w:rPr>
            <w:t>.</w:t>
          </w:r>
          <w:r w:rsidRPr="009B39A6">
            <w:rPr>
              <w:color w:val="000000"/>
            </w:rPr>
            <w:t>B</w:t>
          </w:r>
          <w:r>
            <w:rPr>
              <w:color w:val="000000"/>
            </w:rPr>
            <w:t>.</w:t>
          </w:r>
          <w:r w:rsidRPr="009B39A6">
            <w:rPr>
              <w:color w:val="000000"/>
            </w:rPr>
            <w:t xml:space="preserve"> 21 would resolve this issue by requiring judges and magistrates to evaluate specific information on defendants, such as criminal history reports, allowing them to make the most educated bail determinations.</w:t>
          </w:r>
        </w:p>
        <w:p w:rsidR="00D80D8F" w:rsidRPr="009B39A6" w:rsidRDefault="00D80D8F" w:rsidP="009B39A6">
          <w:pPr>
            <w:pStyle w:val="NormalWeb"/>
            <w:spacing w:before="0" w:beforeAutospacing="0" w:after="0" w:afterAutospacing="0"/>
            <w:jc w:val="both"/>
            <w:divId w:val="1208952460"/>
            <w:rPr>
              <w:color w:val="000000"/>
            </w:rPr>
          </w:pPr>
        </w:p>
        <w:p w:rsidR="00D80D8F" w:rsidRPr="009B39A6" w:rsidRDefault="00D80D8F" w:rsidP="009B39A6">
          <w:pPr>
            <w:pStyle w:val="NormalWeb"/>
            <w:spacing w:before="0" w:beforeAutospacing="0" w:after="0" w:afterAutospacing="0"/>
            <w:jc w:val="both"/>
            <w:divId w:val="1208952460"/>
            <w:rPr>
              <w:color w:val="000000"/>
            </w:rPr>
          </w:pPr>
          <w:r w:rsidRPr="009B39A6">
            <w:rPr>
              <w:color w:val="000000"/>
            </w:rPr>
            <w:t>Additionally, S</w:t>
          </w:r>
          <w:r>
            <w:rPr>
              <w:color w:val="000000"/>
            </w:rPr>
            <w:t>.</w:t>
          </w:r>
          <w:r w:rsidRPr="009B39A6">
            <w:rPr>
              <w:color w:val="000000"/>
            </w:rPr>
            <w:t>B</w:t>
          </w:r>
          <w:r>
            <w:rPr>
              <w:color w:val="000000"/>
            </w:rPr>
            <w:t>.</w:t>
          </w:r>
          <w:r w:rsidRPr="009B39A6">
            <w:rPr>
              <w:color w:val="000000"/>
            </w:rPr>
            <w:t xml:space="preserve"> 21 seeks to create a more transparent and accountable system by requiring county clerks to collect and report all relevant bail bonding information to be published by the Office of Court Administration. By making this information more readily accessible, the legislature could more properly study the effectiveness and best practices surrounding our bail system, while also allowing the public to track and analyze how well judges are ensuring their safety. </w:t>
          </w:r>
        </w:p>
        <w:p w:rsidR="00D80D8F" w:rsidRPr="00D70925" w:rsidRDefault="00D80D8F" w:rsidP="009B39A6">
          <w:pPr>
            <w:spacing w:after="0" w:line="240" w:lineRule="auto"/>
            <w:jc w:val="both"/>
            <w:rPr>
              <w:rFonts w:eastAsia="Times New Roman" w:cs="Times New Roman"/>
              <w:bCs/>
              <w:szCs w:val="24"/>
            </w:rPr>
          </w:pPr>
        </w:p>
      </w:sdtContent>
    </w:sdt>
    <w:p w:rsidR="00D80D8F" w:rsidRDefault="00D80D8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 </w:t>
      </w:r>
      <w:bookmarkStart w:id="1" w:name="AmendsCurrentLaw"/>
      <w:bookmarkEnd w:id="1"/>
      <w:r>
        <w:rPr>
          <w:rFonts w:cs="Times New Roman"/>
          <w:szCs w:val="24"/>
        </w:rPr>
        <w:t>amends current law relating to rules for fixing the amount of bail, to the release of certain defendants on a bail bond or personal bond, to related duties of a magistrate in a criminal case, to the reporting of information pertaining to bail bonds, and to the regulation of charitable bail organizations.</w:t>
      </w:r>
    </w:p>
    <w:p w:rsidR="00D80D8F" w:rsidRPr="00B5273B" w:rsidRDefault="00D80D8F" w:rsidP="000F1DF9">
      <w:pPr>
        <w:spacing w:after="0" w:line="240" w:lineRule="auto"/>
        <w:jc w:val="both"/>
        <w:rPr>
          <w:rFonts w:eastAsia="Times New Roman" w:cs="Times New Roman"/>
          <w:szCs w:val="24"/>
        </w:rPr>
      </w:pPr>
    </w:p>
    <w:p w:rsidR="00D80D8F" w:rsidRPr="005C2A78" w:rsidRDefault="00D80D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7A73558B544C7CAAA28EA597A09979"/>
          </w:placeholder>
        </w:sdtPr>
        <w:sdtContent>
          <w:r>
            <w:rPr>
              <w:rFonts w:eastAsia="Times New Roman" w:cs="Times New Roman"/>
              <w:b/>
              <w:szCs w:val="24"/>
              <w:u w:val="single"/>
            </w:rPr>
            <w:t>RULEMAKING AUTHORITY</w:t>
          </w:r>
        </w:sdtContent>
      </w:sdt>
    </w:p>
    <w:p w:rsidR="00D80D8F" w:rsidRPr="006529C4" w:rsidRDefault="00D80D8F" w:rsidP="00774EC7">
      <w:pPr>
        <w:spacing w:after="0" w:line="240" w:lineRule="auto"/>
        <w:jc w:val="both"/>
        <w:rPr>
          <w:rFonts w:cs="Times New Roman"/>
          <w:szCs w:val="24"/>
        </w:rPr>
      </w:pPr>
    </w:p>
    <w:p w:rsidR="00D80D8F" w:rsidRPr="006529C4" w:rsidRDefault="00D80D8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0D8F" w:rsidRPr="006529C4" w:rsidRDefault="00D80D8F" w:rsidP="00774EC7">
      <w:pPr>
        <w:spacing w:after="0" w:line="240" w:lineRule="auto"/>
        <w:jc w:val="both"/>
        <w:rPr>
          <w:rFonts w:cs="Times New Roman"/>
          <w:szCs w:val="24"/>
        </w:rPr>
      </w:pPr>
    </w:p>
    <w:p w:rsidR="00D80D8F" w:rsidRPr="005C2A78" w:rsidRDefault="00D80D8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BC7F9BEC5A468BA87AEDCD6B1C0482"/>
          </w:placeholder>
        </w:sdtPr>
        <w:sdtContent>
          <w:r>
            <w:rPr>
              <w:rFonts w:eastAsia="Times New Roman" w:cs="Times New Roman"/>
              <w:b/>
              <w:szCs w:val="24"/>
              <w:u w:val="single"/>
            </w:rPr>
            <w:t>SECTION BY SECTION ANALYSIS</w:t>
          </w:r>
        </w:sdtContent>
      </w:sdt>
    </w:p>
    <w:p w:rsidR="00D80D8F" w:rsidRPr="005C2A78"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5273B">
        <w:rPr>
          <w:rFonts w:eastAsia="Times New Roman" w:cs="Times New Roman"/>
          <w:szCs w:val="24"/>
        </w:rPr>
        <w:t>Articles 17.03(b) and (b-1), Code of Criminal Procedure,</w:t>
      </w:r>
      <w:r>
        <w:rPr>
          <w:rFonts w:eastAsia="Times New Roman" w:cs="Times New Roman"/>
          <w:szCs w:val="24"/>
        </w:rPr>
        <w:t xml:space="preserve"> as follows:</w:t>
      </w:r>
    </w:p>
    <w:p w:rsidR="00D80D8F"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ind w:left="720"/>
        <w:jc w:val="both"/>
        <w:rPr>
          <w:rFonts w:eastAsia="Times New Roman" w:cs="Times New Roman"/>
          <w:szCs w:val="24"/>
        </w:rPr>
      </w:pPr>
      <w:r>
        <w:rPr>
          <w:rFonts w:eastAsia="Times New Roman" w:cs="Times New Roman"/>
          <w:szCs w:val="24"/>
        </w:rPr>
        <w:t>(b) Authorizes o</w:t>
      </w:r>
      <w:r w:rsidRPr="00B5273B">
        <w:rPr>
          <w:rFonts w:eastAsia="Times New Roman" w:cs="Times New Roman"/>
          <w:szCs w:val="24"/>
        </w:rPr>
        <w:t>nly the trial court with jurisdiction over the case</w:t>
      </w:r>
      <w:r>
        <w:rPr>
          <w:rFonts w:eastAsia="Times New Roman" w:cs="Times New Roman"/>
          <w:szCs w:val="24"/>
        </w:rPr>
        <w:t>, rather than only the court before whom the case is pending,</w:t>
      </w:r>
      <w:r w:rsidRPr="00B5273B">
        <w:rPr>
          <w:rFonts w:eastAsia="Times New Roman" w:cs="Times New Roman"/>
          <w:szCs w:val="24"/>
        </w:rPr>
        <w:t xml:space="preserve"> </w:t>
      </w:r>
      <w:r>
        <w:rPr>
          <w:rFonts w:eastAsia="Times New Roman" w:cs="Times New Roman"/>
          <w:szCs w:val="24"/>
        </w:rPr>
        <w:t>to</w:t>
      </w:r>
      <w:r w:rsidRPr="00B5273B">
        <w:rPr>
          <w:rFonts w:eastAsia="Times New Roman" w:cs="Times New Roman"/>
          <w:szCs w:val="24"/>
        </w:rPr>
        <w:t xml:space="preserve"> release o</w:t>
      </w:r>
      <w:r>
        <w:rPr>
          <w:rFonts w:eastAsia="Times New Roman" w:cs="Times New Roman"/>
          <w:szCs w:val="24"/>
        </w:rPr>
        <w:t xml:space="preserve">n personal bond a defendant who is charged with an offense under certain sections of the Penal Code. Deletes existing text providing that </w:t>
      </w:r>
      <w:r w:rsidRPr="00B5273B">
        <w:rPr>
          <w:rFonts w:eastAsia="Times New Roman" w:cs="Times New Roman"/>
          <w:szCs w:val="24"/>
        </w:rPr>
        <w:t>Section 22.03 (Deadly Assault on Law Enforcement or Corrections Officer, Member or Employee of Board of Pardons and Paroles, or Court Participant)</w:t>
      </w:r>
      <w:r>
        <w:rPr>
          <w:rFonts w:eastAsia="Times New Roman" w:cs="Times New Roman"/>
          <w:szCs w:val="24"/>
        </w:rPr>
        <w:t>, Penal Code, is among sections under which a defendant charged is eligible for release on personal bond. Makes nonsubstantive changes.</w:t>
      </w:r>
    </w:p>
    <w:p w:rsidR="00D80D8F" w:rsidRDefault="00D80D8F" w:rsidP="00D80D8F">
      <w:pPr>
        <w:spacing w:after="0" w:line="240" w:lineRule="auto"/>
        <w:ind w:left="720"/>
        <w:jc w:val="both"/>
        <w:rPr>
          <w:rFonts w:eastAsia="Times New Roman" w:cs="Times New Roman"/>
          <w:szCs w:val="24"/>
        </w:rPr>
      </w:pPr>
    </w:p>
    <w:p w:rsidR="00D80D8F" w:rsidRDefault="00D80D8F" w:rsidP="00D80D8F">
      <w:pPr>
        <w:spacing w:after="0" w:line="240" w:lineRule="auto"/>
        <w:ind w:left="720"/>
        <w:jc w:val="both"/>
        <w:rPr>
          <w:rFonts w:eastAsia="Times New Roman" w:cs="Times New Roman"/>
          <w:szCs w:val="24"/>
        </w:rPr>
      </w:pPr>
      <w:r>
        <w:rPr>
          <w:rFonts w:eastAsia="Times New Roman" w:cs="Times New Roman"/>
          <w:szCs w:val="24"/>
        </w:rPr>
        <w:t>(b-1) Provides that a</w:t>
      </w:r>
      <w:r w:rsidRPr="00B5273B">
        <w:rPr>
          <w:rFonts w:eastAsia="Times New Roman" w:cs="Times New Roman"/>
          <w:szCs w:val="24"/>
        </w:rPr>
        <w:t xml:space="preserve"> defendant </w:t>
      </w:r>
      <w:r>
        <w:rPr>
          <w:rFonts w:eastAsia="Times New Roman" w:cs="Times New Roman"/>
          <w:szCs w:val="24"/>
        </w:rPr>
        <w:t xml:space="preserve">is not eligible to be released on personal bond if the defendant, rather than prohibits the </w:t>
      </w:r>
      <w:r w:rsidRPr="00B5273B">
        <w:rPr>
          <w:rFonts w:eastAsia="Times New Roman" w:cs="Times New Roman"/>
          <w:szCs w:val="24"/>
        </w:rPr>
        <w:t xml:space="preserve">magistrate </w:t>
      </w:r>
      <w:r>
        <w:rPr>
          <w:rFonts w:eastAsia="Times New Roman" w:cs="Times New Roman"/>
          <w:szCs w:val="24"/>
        </w:rPr>
        <w:t>from releasing on personal bond a defendant who:</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(2) </w:t>
      </w:r>
      <w:r w:rsidRPr="007516A1">
        <w:rPr>
          <w:rFonts w:eastAsia="Times New Roman" w:cs="Times New Roman"/>
          <w:szCs w:val="24"/>
        </w:rPr>
        <w:t>has, in the preceding two years, failed to appear after being released on personal bond or has had a bond found to be insufficient;</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(3) </w:t>
      </w:r>
      <w:r w:rsidRPr="007516A1">
        <w:rPr>
          <w:rFonts w:eastAsia="Times New Roman" w:cs="Times New Roman"/>
          <w:szCs w:val="24"/>
        </w:rPr>
        <w:t>is charged with committing any offense while released on bail for another offense;</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(4)</w:t>
      </w:r>
      <w:r w:rsidRPr="007516A1">
        <w:rPr>
          <w:rFonts w:eastAsia="Times New Roman" w:cs="Times New Roman"/>
          <w:szCs w:val="24"/>
        </w:rPr>
        <w:t xml:space="preserve"> was convicted of any felony offense in the preceding three years or any Class A or Class B misdemeanor offense in the preceding year;</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(5) </w:t>
      </w:r>
      <w:r w:rsidRPr="007516A1">
        <w:rPr>
          <w:rFonts w:eastAsia="Times New Roman" w:cs="Times New Roman"/>
          <w:szCs w:val="24"/>
        </w:rPr>
        <w:t>is currently charged with multiple offenses, regardless of whether the offenses are pending before the same court;</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(6) </w:t>
      </w:r>
      <w:r w:rsidRPr="007516A1">
        <w:rPr>
          <w:rFonts w:eastAsia="Times New Roman" w:cs="Times New Roman"/>
          <w:szCs w:val="24"/>
        </w:rPr>
        <w:t>is charged with any offense under Title 5</w:t>
      </w:r>
      <w:r>
        <w:rPr>
          <w:rFonts w:eastAsia="Times New Roman" w:cs="Times New Roman"/>
          <w:szCs w:val="24"/>
        </w:rPr>
        <w:t xml:space="preserve"> (Offenses Against the Person)</w:t>
      </w:r>
      <w:r w:rsidRPr="007516A1">
        <w:rPr>
          <w:rFonts w:eastAsia="Times New Roman" w:cs="Times New Roman"/>
          <w:szCs w:val="24"/>
        </w:rPr>
        <w:t>, Penal Code, in which there is an identifiable victim;</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(7)</w:t>
      </w:r>
      <w:r w:rsidRPr="007516A1">
        <w:rPr>
          <w:rFonts w:eastAsia="Times New Roman" w:cs="Times New Roman"/>
          <w:szCs w:val="24"/>
        </w:rPr>
        <w:t xml:space="preserve"> is charged with an offense that involves possession of four or more grams of a controlled substance;</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(8) </w:t>
      </w:r>
      <w:r w:rsidRPr="007516A1">
        <w:rPr>
          <w:rFonts w:eastAsia="Times New Roman" w:cs="Times New Roman"/>
          <w:szCs w:val="24"/>
        </w:rPr>
        <w:t>is charged with, or in the preceding five years was charged with, an offense under Section 38.06</w:t>
      </w:r>
      <w:r>
        <w:rPr>
          <w:rFonts w:eastAsia="Times New Roman" w:cs="Times New Roman"/>
          <w:szCs w:val="24"/>
        </w:rPr>
        <w:t xml:space="preserve"> (Escape)</w:t>
      </w:r>
      <w:r w:rsidRPr="007516A1">
        <w:rPr>
          <w:rFonts w:eastAsia="Times New Roman" w:cs="Times New Roman"/>
          <w:szCs w:val="24"/>
        </w:rPr>
        <w:t>, Penal Code;</w:t>
      </w:r>
    </w:p>
    <w:p w:rsidR="00D80D8F" w:rsidRDefault="00D80D8F" w:rsidP="00D80D8F">
      <w:pPr>
        <w:spacing w:after="0" w:line="240" w:lineRule="auto"/>
        <w:ind w:left="1440"/>
        <w:jc w:val="both"/>
        <w:rPr>
          <w:rFonts w:eastAsia="Times New Roman" w:cs="Times New Roman"/>
          <w:szCs w:val="24"/>
        </w:rPr>
      </w:pPr>
    </w:p>
    <w:p w:rsidR="00D80D8F" w:rsidRPr="007516A1"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(9) </w:t>
      </w:r>
      <w:r w:rsidRPr="007516A1">
        <w:rPr>
          <w:rFonts w:eastAsia="Times New Roman" w:cs="Times New Roman"/>
          <w:szCs w:val="24"/>
        </w:rPr>
        <w:t>has been convicted of an offense under Section 22.011</w:t>
      </w:r>
      <w:r>
        <w:rPr>
          <w:rFonts w:eastAsia="Times New Roman" w:cs="Times New Roman"/>
          <w:szCs w:val="24"/>
        </w:rPr>
        <w:t xml:space="preserve"> (Sexual Assault)</w:t>
      </w:r>
      <w:r w:rsidRPr="007516A1">
        <w:rPr>
          <w:rFonts w:eastAsia="Times New Roman" w:cs="Times New Roman"/>
          <w:szCs w:val="24"/>
        </w:rPr>
        <w:t xml:space="preserve"> or 22.021</w:t>
      </w:r>
      <w:r>
        <w:rPr>
          <w:rFonts w:eastAsia="Times New Roman" w:cs="Times New Roman"/>
          <w:szCs w:val="24"/>
        </w:rPr>
        <w:t xml:space="preserve"> (Aggravated Sexual Assault)</w:t>
      </w:r>
      <w:r w:rsidRPr="007516A1">
        <w:rPr>
          <w:rFonts w:eastAsia="Times New Roman" w:cs="Times New Roman"/>
          <w:szCs w:val="24"/>
        </w:rPr>
        <w:t>, Penal Code; or</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(10) </w:t>
      </w:r>
      <w:r w:rsidRPr="007516A1">
        <w:rPr>
          <w:rFonts w:eastAsia="Times New Roman" w:cs="Times New Roman"/>
          <w:szCs w:val="24"/>
        </w:rPr>
        <w:t>is charged with any offense involving the use of a deadly weapon as defined by Section 1.07</w:t>
      </w:r>
      <w:r>
        <w:rPr>
          <w:rFonts w:eastAsia="Times New Roman" w:cs="Times New Roman"/>
          <w:szCs w:val="24"/>
        </w:rPr>
        <w:t xml:space="preserve"> (Definitions)</w:t>
      </w:r>
      <w:r w:rsidRPr="007516A1">
        <w:rPr>
          <w:rFonts w:eastAsia="Times New Roman" w:cs="Times New Roman"/>
          <w:szCs w:val="24"/>
        </w:rPr>
        <w:t>, Penal Code.</w:t>
      </w:r>
    </w:p>
    <w:p w:rsidR="00D80D8F" w:rsidRPr="005C2A78"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5273B">
        <w:rPr>
          <w:rFonts w:eastAsia="Times New Roman" w:cs="Times New Roman"/>
          <w:szCs w:val="24"/>
        </w:rPr>
        <w:t>Article 17.15, Code of Criminal Procedure,</w:t>
      </w:r>
      <w:r>
        <w:rPr>
          <w:rFonts w:eastAsia="Times New Roman" w:cs="Times New Roman"/>
          <w:szCs w:val="24"/>
        </w:rPr>
        <w:t xml:space="preserve"> as follows:</w:t>
      </w:r>
    </w:p>
    <w:p w:rsidR="00D80D8F"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ind w:left="720"/>
        <w:jc w:val="both"/>
        <w:rPr>
          <w:rFonts w:eastAsia="Times New Roman" w:cs="Times New Roman"/>
          <w:szCs w:val="24"/>
        </w:rPr>
      </w:pPr>
      <w:r>
        <w:rPr>
          <w:rFonts w:eastAsia="Times New Roman" w:cs="Times New Roman"/>
          <w:szCs w:val="24"/>
        </w:rPr>
        <w:t>Art. 17.15.</w:t>
      </w:r>
      <w:r w:rsidRPr="00B5273B">
        <w:rPr>
          <w:rFonts w:eastAsia="Times New Roman" w:cs="Times New Roman"/>
          <w:szCs w:val="24"/>
        </w:rPr>
        <w:t xml:space="preserve"> R</w:t>
      </w:r>
      <w:r>
        <w:rPr>
          <w:rFonts w:eastAsia="Times New Roman" w:cs="Times New Roman"/>
          <w:szCs w:val="24"/>
        </w:rPr>
        <w:t>ULES FOR FIXING AMOUNT OF BAIL.</w:t>
      </w:r>
      <w:r w:rsidRPr="00B5273B">
        <w:rPr>
          <w:rFonts w:eastAsia="Times New Roman" w:cs="Times New Roman"/>
          <w:szCs w:val="24"/>
        </w:rPr>
        <w:t xml:space="preserve"> </w:t>
      </w:r>
      <w:r>
        <w:rPr>
          <w:rFonts w:eastAsia="Times New Roman" w:cs="Times New Roman"/>
          <w:szCs w:val="24"/>
        </w:rPr>
        <w:t>(a) Creates this subsection from existing text. Provides that t</w:t>
      </w:r>
      <w:r w:rsidRPr="00B5273B">
        <w:rPr>
          <w:rFonts w:eastAsia="Times New Roman" w:cs="Times New Roman"/>
          <w:szCs w:val="24"/>
        </w:rPr>
        <w:t xml:space="preserve">he amount of bail to be required in any case is to be regulated by the court, judge, magistrate or officer taking the bail; they are to be governed in the exercise of this discretion by the Constitution and by </w:t>
      </w:r>
      <w:r>
        <w:rPr>
          <w:rFonts w:eastAsia="Times New Roman" w:cs="Times New Roman"/>
          <w:szCs w:val="24"/>
        </w:rPr>
        <w:t>certain rules, including requiring that t</w:t>
      </w:r>
      <w:r w:rsidRPr="00B5273B">
        <w:rPr>
          <w:rFonts w:eastAsia="Times New Roman" w:cs="Times New Roman"/>
          <w:szCs w:val="24"/>
        </w:rPr>
        <w:t>he criminal history and immigration status of the defendant, including any prior offenses committed against a public serva</w:t>
      </w:r>
      <w:r>
        <w:rPr>
          <w:rFonts w:eastAsia="Times New Roman" w:cs="Times New Roman"/>
          <w:szCs w:val="24"/>
        </w:rPr>
        <w:t>nt or involving family violence,</w:t>
      </w:r>
      <w:r w:rsidRPr="00B5273B">
        <w:rPr>
          <w:rFonts w:eastAsia="Times New Roman" w:cs="Times New Roman"/>
          <w:szCs w:val="24"/>
        </w:rPr>
        <w:t xml:space="preserve"> be considered.</w:t>
      </w:r>
    </w:p>
    <w:p w:rsidR="00D80D8F" w:rsidRDefault="00D80D8F" w:rsidP="00D80D8F">
      <w:pPr>
        <w:spacing w:after="0" w:line="240" w:lineRule="auto"/>
        <w:ind w:left="720"/>
        <w:jc w:val="both"/>
        <w:rPr>
          <w:rFonts w:eastAsia="Times New Roman" w:cs="Times New Roman"/>
          <w:szCs w:val="24"/>
        </w:rPr>
      </w:pPr>
    </w:p>
    <w:p w:rsidR="00D80D8F" w:rsidRPr="005C2A78"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(b) Defines "family violence." </w:t>
      </w:r>
    </w:p>
    <w:p w:rsidR="00D80D8F" w:rsidRPr="005C2A78" w:rsidRDefault="00D80D8F" w:rsidP="00D80D8F">
      <w:pPr>
        <w:spacing w:after="0" w:line="240" w:lineRule="auto"/>
        <w:jc w:val="both"/>
        <w:rPr>
          <w:rFonts w:eastAsia="Times New Roman" w:cs="Times New Roman"/>
          <w:szCs w:val="24"/>
        </w:rPr>
      </w:pPr>
    </w:p>
    <w:p w:rsidR="00D80D8F" w:rsidRPr="00B5273B" w:rsidRDefault="00D80D8F" w:rsidP="00D80D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B5273B">
        <w:rPr>
          <w:rFonts w:eastAsia="Times New Roman" w:cs="Times New Roman"/>
          <w:szCs w:val="24"/>
        </w:rPr>
        <w:t xml:space="preserve">Chapter 17, Code of Criminal Procedure, </w:t>
      </w:r>
      <w:r>
        <w:rPr>
          <w:rFonts w:eastAsia="Times New Roman" w:cs="Times New Roman"/>
          <w:szCs w:val="24"/>
        </w:rPr>
        <w:t xml:space="preserve">by adding Article 17.1501, </w:t>
      </w:r>
      <w:r w:rsidRPr="00B5273B">
        <w:rPr>
          <w:rFonts w:eastAsia="Times New Roman" w:cs="Times New Roman"/>
          <w:szCs w:val="24"/>
        </w:rPr>
        <w:t>as follows:</w:t>
      </w:r>
    </w:p>
    <w:p w:rsidR="00D80D8F" w:rsidRDefault="00D80D8F" w:rsidP="00D80D8F">
      <w:pPr>
        <w:spacing w:after="0" w:line="240" w:lineRule="auto"/>
        <w:ind w:left="720"/>
        <w:jc w:val="both"/>
        <w:rPr>
          <w:rFonts w:eastAsia="Times New Roman" w:cs="Times New Roman"/>
          <w:szCs w:val="24"/>
        </w:rPr>
      </w:pPr>
    </w:p>
    <w:p w:rsidR="00D80D8F" w:rsidRPr="00B5273B" w:rsidRDefault="00D80D8F" w:rsidP="00D80D8F">
      <w:pPr>
        <w:spacing w:after="0" w:line="240" w:lineRule="auto"/>
        <w:ind w:left="720"/>
        <w:jc w:val="both"/>
        <w:rPr>
          <w:rFonts w:eastAsia="Times New Roman" w:cs="Times New Roman"/>
          <w:szCs w:val="24"/>
        </w:rPr>
      </w:pPr>
      <w:r w:rsidRPr="00B5273B">
        <w:rPr>
          <w:rFonts w:eastAsia="Times New Roman" w:cs="Times New Roman"/>
          <w:szCs w:val="24"/>
        </w:rPr>
        <w:t>Art. 17.</w:t>
      </w:r>
      <w:r>
        <w:rPr>
          <w:rFonts w:eastAsia="Times New Roman" w:cs="Times New Roman"/>
          <w:szCs w:val="24"/>
        </w:rPr>
        <w:t>1501. BAIL SCHEDULE; HEARING. (a) Authorizes t</w:t>
      </w:r>
      <w:r w:rsidRPr="00B5273B">
        <w:rPr>
          <w:rFonts w:eastAsia="Times New Roman" w:cs="Times New Roman"/>
          <w:szCs w:val="24"/>
        </w:rPr>
        <w:t xml:space="preserve">he judges of the courts trying criminal cases in a county </w:t>
      </w:r>
      <w:r>
        <w:rPr>
          <w:rFonts w:eastAsia="Times New Roman" w:cs="Times New Roman"/>
          <w:szCs w:val="24"/>
        </w:rPr>
        <w:t>to</w:t>
      </w:r>
      <w:r w:rsidRPr="00B5273B">
        <w:rPr>
          <w:rFonts w:eastAsia="Times New Roman" w:cs="Times New Roman"/>
          <w:szCs w:val="24"/>
        </w:rPr>
        <w:t xml:space="preserve"> promulgate a standing order setting out a schedule of suggested bail amounts for any offense over which the courts have jurisdiction under Chapter 4</w:t>
      </w:r>
      <w:r>
        <w:rPr>
          <w:rFonts w:eastAsia="Times New Roman" w:cs="Times New Roman"/>
          <w:szCs w:val="24"/>
        </w:rPr>
        <w:t xml:space="preserve"> (Courts and Criminal Jurisdiction)</w:t>
      </w:r>
      <w:r w:rsidRPr="00B5273B">
        <w:rPr>
          <w:rFonts w:eastAsia="Times New Roman" w:cs="Times New Roman"/>
          <w:szCs w:val="24"/>
        </w:rPr>
        <w:t>.</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(b) </w:t>
      </w:r>
      <w:r w:rsidRPr="00B5273B">
        <w:rPr>
          <w:rFonts w:eastAsia="Times New Roman" w:cs="Times New Roman"/>
          <w:szCs w:val="24"/>
        </w:rPr>
        <w:t>A</w:t>
      </w:r>
      <w:r>
        <w:rPr>
          <w:rFonts w:eastAsia="Times New Roman" w:cs="Times New Roman"/>
          <w:szCs w:val="24"/>
        </w:rPr>
        <w:t>uthorizes a</w:t>
      </w:r>
      <w:r w:rsidRPr="00B5273B">
        <w:rPr>
          <w:rFonts w:eastAsia="Times New Roman" w:cs="Times New Roman"/>
          <w:szCs w:val="24"/>
        </w:rPr>
        <w:t xml:space="preserve"> defendant who is unable to give bail in the amount required by the schedule </w:t>
      </w:r>
      <w:r>
        <w:rPr>
          <w:rFonts w:eastAsia="Times New Roman" w:cs="Times New Roman"/>
          <w:szCs w:val="24"/>
        </w:rPr>
        <w:t>to</w:t>
      </w:r>
      <w:r w:rsidRPr="00B5273B">
        <w:rPr>
          <w:rFonts w:eastAsia="Times New Roman" w:cs="Times New Roman"/>
          <w:szCs w:val="24"/>
        </w:rPr>
        <w:t xml:space="preserve"> file with the applicable magistrate a sworn affidavit declaring the maximum amount that the defendant would be able to pay or provide as security within 48 hours of arrest for purpo</w:t>
      </w:r>
      <w:r>
        <w:rPr>
          <w:rFonts w:eastAsia="Times New Roman" w:cs="Times New Roman"/>
          <w:szCs w:val="24"/>
        </w:rPr>
        <w:t>ses of obtaining a bail bond.  Requires that t</w:t>
      </w:r>
      <w:r w:rsidRPr="00B5273B">
        <w:rPr>
          <w:rFonts w:eastAsia="Times New Roman" w:cs="Times New Roman"/>
          <w:szCs w:val="24"/>
        </w:rPr>
        <w:t>he affidavit set out sufficient facts to clearly establish that amount, given the totality of the defendant's circumstances.</w:t>
      </w:r>
    </w:p>
    <w:p w:rsidR="00D80D8F" w:rsidRDefault="00D80D8F" w:rsidP="00D80D8F">
      <w:pPr>
        <w:spacing w:after="0" w:line="240" w:lineRule="auto"/>
        <w:ind w:left="1440"/>
        <w:jc w:val="both"/>
        <w:rPr>
          <w:rFonts w:eastAsia="Times New Roman" w:cs="Times New Roman"/>
          <w:szCs w:val="24"/>
        </w:rPr>
      </w:pPr>
    </w:p>
    <w:p w:rsidR="00D80D8F" w:rsidRDefault="00D80D8F" w:rsidP="00D80D8F">
      <w:pPr>
        <w:spacing w:after="0" w:line="240" w:lineRule="auto"/>
        <w:ind w:left="1440"/>
        <w:jc w:val="both"/>
        <w:rPr>
          <w:rFonts w:eastAsia="Times New Roman" w:cs="Times New Roman"/>
          <w:szCs w:val="24"/>
        </w:rPr>
      </w:pPr>
      <w:r>
        <w:rPr>
          <w:rFonts w:eastAsia="Times New Roman" w:cs="Times New Roman"/>
          <w:szCs w:val="24"/>
        </w:rPr>
        <w:t>(c) Entitles a</w:t>
      </w:r>
      <w:r w:rsidRPr="00B5273B">
        <w:rPr>
          <w:rFonts w:eastAsia="Times New Roman" w:cs="Times New Roman"/>
          <w:szCs w:val="24"/>
        </w:rPr>
        <w:t xml:space="preserve"> defendant who files an </w:t>
      </w:r>
      <w:r>
        <w:rPr>
          <w:rFonts w:eastAsia="Times New Roman" w:cs="Times New Roman"/>
          <w:szCs w:val="24"/>
        </w:rPr>
        <w:t xml:space="preserve">affidavit under Subsection (b) </w:t>
      </w:r>
      <w:r w:rsidRPr="00B5273B">
        <w:rPr>
          <w:rFonts w:eastAsia="Times New Roman" w:cs="Times New Roman"/>
          <w:szCs w:val="24"/>
        </w:rPr>
        <w:t xml:space="preserve">to a hearing before the </w:t>
      </w:r>
      <w:r>
        <w:rPr>
          <w:rFonts w:eastAsia="Times New Roman" w:cs="Times New Roman"/>
          <w:szCs w:val="24"/>
        </w:rPr>
        <w:t>magistrate on the bail amount. Requires that t</w:t>
      </w:r>
      <w:r w:rsidRPr="00B5273B">
        <w:rPr>
          <w:rFonts w:eastAsia="Times New Roman" w:cs="Times New Roman"/>
          <w:szCs w:val="24"/>
        </w:rPr>
        <w:t>he hearing be held not later than 48 hours after the charges were filed against the defendant or 48 hours after the defendant wa</w:t>
      </w:r>
      <w:r>
        <w:rPr>
          <w:rFonts w:eastAsia="Times New Roman" w:cs="Times New Roman"/>
          <w:szCs w:val="24"/>
        </w:rPr>
        <w:t>s arrested, whichever is later.</w:t>
      </w:r>
      <w:r w:rsidRPr="00B5273B">
        <w:rPr>
          <w:rFonts w:eastAsia="Times New Roman" w:cs="Times New Roman"/>
          <w:szCs w:val="24"/>
        </w:rPr>
        <w:t xml:space="preserve"> </w:t>
      </w:r>
      <w:r>
        <w:rPr>
          <w:rFonts w:eastAsia="Times New Roman" w:cs="Times New Roman"/>
          <w:szCs w:val="24"/>
        </w:rPr>
        <w:t xml:space="preserve">Requires the </w:t>
      </w:r>
      <w:r w:rsidRPr="00B5273B">
        <w:rPr>
          <w:rFonts w:eastAsia="Times New Roman" w:cs="Times New Roman"/>
          <w:szCs w:val="24"/>
        </w:rPr>
        <w:t>magistrate</w:t>
      </w:r>
      <w:r>
        <w:rPr>
          <w:rFonts w:eastAsia="Times New Roman" w:cs="Times New Roman"/>
          <w:szCs w:val="24"/>
        </w:rPr>
        <w:t>, at the hearing,</w:t>
      </w:r>
      <w:r w:rsidRPr="00B5273B">
        <w:rPr>
          <w:rFonts w:eastAsia="Times New Roman" w:cs="Times New Roman"/>
          <w:szCs w:val="24"/>
        </w:rPr>
        <w:t xml:space="preserve"> </w:t>
      </w:r>
      <w:r>
        <w:rPr>
          <w:rFonts w:eastAsia="Times New Roman" w:cs="Times New Roman"/>
          <w:szCs w:val="24"/>
        </w:rPr>
        <w:t>to</w:t>
      </w:r>
      <w:r w:rsidRPr="00B5273B">
        <w:rPr>
          <w:rFonts w:eastAsia="Times New Roman" w:cs="Times New Roman"/>
          <w:szCs w:val="24"/>
        </w:rPr>
        <w:t xml:space="preserve"> consider the facts stated in the affidavit and the rules established by Article 17.15</w:t>
      </w:r>
      <w:r>
        <w:rPr>
          <w:rFonts w:eastAsia="Times New Roman" w:cs="Times New Roman"/>
          <w:szCs w:val="24"/>
        </w:rPr>
        <w:t xml:space="preserve"> and set the defendant's bail. Requires t</w:t>
      </w:r>
      <w:r w:rsidRPr="00B5273B">
        <w:rPr>
          <w:rFonts w:eastAsia="Times New Roman" w:cs="Times New Roman"/>
          <w:szCs w:val="24"/>
        </w:rPr>
        <w:t xml:space="preserve">he magistrate </w:t>
      </w:r>
      <w:r>
        <w:rPr>
          <w:rFonts w:eastAsia="Times New Roman" w:cs="Times New Roman"/>
          <w:szCs w:val="24"/>
        </w:rPr>
        <w:t>to</w:t>
      </w:r>
      <w:r w:rsidRPr="00B5273B">
        <w:rPr>
          <w:rFonts w:eastAsia="Times New Roman" w:cs="Times New Roman"/>
          <w:szCs w:val="24"/>
        </w:rPr>
        <w:t xml:space="preserve"> issue oral or written findings of fact supporting the decision.</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(d) Requires a</w:t>
      </w:r>
      <w:r w:rsidRPr="00B5273B">
        <w:rPr>
          <w:rFonts w:eastAsia="Times New Roman" w:cs="Times New Roman"/>
          <w:szCs w:val="24"/>
        </w:rPr>
        <w:t xml:space="preserve"> defendant who has not given bail before the fourth business day after the date bail is set under this article </w:t>
      </w:r>
      <w:r>
        <w:rPr>
          <w:rFonts w:eastAsia="Times New Roman" w:cs="Times New Roman"/>
          <w:szCs w:val="24"/>
        </w:rPr>
        <w:t>to</w:t>
      </w:r>
      <w:r w:rsidRPr="00B5273B">
        <w:rPr>
          <w:rFonts w:eastAsia="Times New Roman" w:cs="Times New Roman"/>
          <w:szCs w:val="24"/>
        </w:rPr>
        <w:t xml:space="preserve"> be taken before the court before whom the case is pending for a hearing </w:t>
      </w:r>
      <w:r>
        <w:rPr>
          <w:rFonts w:eastAsia="Times New Roman" w:cs="Times New Roman"/>
          <w:szCs w:val="24"/>
        </w:rPr>
        <w:t>to reconsider the bail amount. Authorizes the court, a</w:t>
      </w:r>
      <w:r w:rsidRPr="00B5273B">
        <w:rPr>
          <w:rFonts w:eastAsia="Times New Roman" w:cs="Times New Roman"/>
          <w:szCs w:val="24"/>
        </w:rPr>
        <w:t xml:space="preserve">t a hearing under this subsection, </w:t>
      </w:r>
      <w:r>
        <w:rPr>
          <w:rFonts w:eastAsia="Times New Roman" w:cs="Times New Roman"/>
          <w:szCs w:val="24"/>
        </w:rPr>
        <w:t>to</w:t>
      </w:r>
      <w:r w:rsidRPr="00B5273B">
        <w:rPr>
          <w:rFonts w:eastAsia="Times New Roman" w:cs="Times New Roman"/>
          <w:szCs w:val="24"/>
        </w:rPr>
        <w:t xml:space="preserve"> adjust the bail, keep the bail as previously set, or impose any additional conditions of release on bond the court considers necessary.</w:t>
      </w:r>
    </w:p>
    <w:p w:rsidR="00D80D8F" w:rsidRDefault="00D80D8F" w:rsidP="00D80D8F">
      <w:pPr>
        <w:spacing w:after="0" w:line="240" w:lineRule="auto"/>
        <w:ind w:left="1440"/>
        <w:jc w:val="both"/>
        <w:rPr>
          <w:rFonts w:eastAsia="Times New Roman" w:cs="Times New Roman"/>
          <w:szCs w:val="24"/>
        </w:rPr>
      </w:pPr>
    </w:p>
    <w:p w:rsidR="00D80D8F" w:rsidRDefault="00D80D8F" w:rsidP="00D80D8F">
      <w:pPr>
        <w:spacing w:after="0" w:line="240" w:lineRule="auto"/>
        <w:ind w:left="1440"/>
        <w:jc w:val="both"/>
        <w:rPr>
          <w:rFonts w:eastAsia="Times New Roman" w:cs="Times New Roman"/>
          <w:szCs w:val="24"/>
        </w:rPr>
      </w:pPr>
      <w:r>
        <w:rPr>
          <w:rFonts w:eastAsia="Times New Roman" w:cs="Times New Roman"/>
          <w:szCs w:val="24"/>
        </w:rPr>
        <w:t>(e) Prohibits t</w:t>
      </w:r>
      <w:r w:rsidRPr="00B5273B">
        <w:rPr>
          <w:rFonts w:eastAsia="Times New Roman" w:cs="Times New Roman"/>
          <w:szCs w:val="24"/>
        </w:rPr>
        <w:t xml:space="preserve">his article </w:t>
      </w:r>
      <w:r>
        <w:rPr>
          <w:rFonts w:eastAsia="Times New Roman" w:cs="Times New Roman"/>
          <w:szCs w:val="24"/>
        </w:rPr>
        <w:t>from being</w:t>
      </w:r>
      <w:r w:rsidRPr="00B5273B">
        <w:rPr>
          <w:rFonts w:eastAsia="Times New Roman" w:cs="Times New Roman"/>
          <w:szCs w:val="24"/>
        </w:rPr>
        <w:t xml:space="preserve"> interpreted as creating a right to release on bail in </w:t>
      </w:r>
      <w:r>
        <w:rPr>
          <w:rFonts w:eastAsia="Times New Roman" w:cs="Times New Roman"/>
          <w:szCs w:val="24"/>
        </w:rPr>
        <w:t>Texas</w:t>
      </w:r>
      <w:r w:rsidRPr="00B5273B">
        <w:rPr>
          <w:rFonts w:eastAsia="Times New Roman" w:cs="Times New Roman"/>
          <w:szCs w:val="24"/>
        </w:rPr>
        <w:t xml:space="preserve"> that does not exist under the constitution of </w:t>
      </w:r>
      <w:r>
        <w:rPr>
          <w:rFonts w:eastAsia="Times New Roman" w:cs="Times New Roman"/>
          <w:szCs w:val="24"/>
        </w:rPr>
        <w:t>Texas</w:t>
      </w:r>
      <w:r w:rsidRPr="00B5273B">
        <w:rPr>
          <w:rFonts w:eastAsia="Times New Roman" w:cs="Times New Roman"/>
          <w:szCs w:val="24"/>
        </w:rPr>
        <w:t>.</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jc w:val="both"/>
        <w:rPr>
          <w:rFonts w:eastAsia="Times New Roman" w:cs="Times New Roman"/>
          <w:szCs w:val="24"/>
        </w:rPr>
      </w:pPr>
      <w:r w:rsidRPr="00B5273B">
        <w:rPr>
          <w:rFonts w:eastAsia="Times New Roman" w:cs="Times New Roman"/>
          <w:szCs w:val="24"/>
        </w:rPr>
        <w:t xml:space="preserve">SECTION 4.  </w:t>
      </w:r>
      <w:r>
        <w:rPr>
          <w:rFonts w:eastAsia="Times New Roman" w:cs="Times New Roman"/>
          <w:szCs w:val="24"/>
        </w:rPr>
        <w:t xml:space="preserve">Amends </w:t>
      </w:r>
      <w:r w:rsidRPr="00B5273B">
        <w:rPr>
          <w:rFonts w:eastAsia="Times New Roman" w:cs="Times New Roman"/>
          <w:szCs w:val="24"/>
        </w:rPr>
        <w:t>Section 27.005, Government Code, as follows:</w:t>
      </w:r>
    </w:p>
    <w:p w:rsidR="00D80D8F"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ind w:left="720"/>
        <w:jc w:val="both"/>
        <w:rPr>
          <w:rFonts w:eastAsia="Times New Roman" w:cs="Times New Roman"/>
          <w:szCs w:val="24"/>
        </w:rPr>
      </w:pPr>
      <w:r w:rsidRPr="00B5273B">
        <w:rPr>
          <w:rFonts w:eastAsia="Times New Roman" w:cs="Times New Roman"/>
          <w:szCs w:val="24"/>
        </w:rPr>
        <w:t>Sec. 27.0</w:t>
      </w:r>
      <w:r>
        <w:rPr>
          <w:rFonts w:eastAsia="Times New Roman" w:cs="Times New Roman"/>
          <w:szCs w:val="24"/>
        </w:rPr>
        <w:t>05.  EDUCATIONAL REQUIREMENTS. (a) Provides that, f</w:t>
      </w:r>
      <w:r w:rsidRPr="00B5273B">
        <w:rPr>
          <w:rFonts w:eastAsia="Times New Roman" w:cs="Times New Roman"/>
          <w:szCs w:val="24"/>
        </w:rPr>
        <w:t>or purposes of removal under Chapter 87</w:t>
      </w:r>
      <w:r>
        <w:rPr>
          <w:rFonts w:eastAsia="Times New Roman" w:cs="Times New Roman"/>
          <w:szCs w:val="24"/>
        </w:rPr>
        <w:t xml:space="preserve"> (Removal of County Officers from Office; Filling of Vacancies)</w:t>
      </w:r>
      <w:r w:rsidRPr="00B5273B">
        <w:rPr>
          <w:rFonts w:eastAsia="Times New Roman" w:cs="Times New Roman"/>
          <w:szCs w:val="24"/>
        </w:rPr>
        <w:t>, Local Government Code, "incompetency" in the case of a justice of the peace includes the failure of the j</w:t>
      </w:r>
      <w:r>
        <w:rPr>
          <w:rFonts w:eastAsia="Times New Roman" w:cs="Times New Roman"/>
          <w:szCs w:val="24"/>
        </w:rPr>
        <w:t>ustice to successfully complete certain continuing education courses relating to the duties of the justice under Article 15.17 (Duties of Arresting Officer and Magistrate), Code of Criminal Procedure, and with respect to setting bail in criminal cases.</w:t>
      </w:r>
    </w:p>
    <w:p w:rsidR="00D80D8F" w:rsidRDefault="00D80D8F" w:rsidP="00D80D8F">
      <w:pPr>
        <w:spacing w:after="0" w:line="240" w:lineRule="auto"/>
        <w:ind w:left="720"/>
        <w:jc w:val="both"/>
        <w:rPr>
          <w:rFonts w:eastAsia="Times New Roman" w:cs="Times New Roman"/>
          <w:szCs w:val="24"/>
        </w:rPr>
      </w:pPr>
    </w:p>
    <w:p w:rsidR="00D80D8F" w:rsidRDefault="00D80D8F" w:rsidP="00D80D8F">
      <w:pPr>
        <w:spacing w:after="0" w:line="240" w:lineRule="auto"/>
        <w:ind w:left="1440"/>
        <w:jc w:val="both"/>
        <w:rPr>
          <w:rFonts w:eastAsia="Times New Roman" w:cs="Times New Roman"/>
          <w:szCs w:val="24"/>
        </w:rPr>
      </w:pPr>
      <w:r>
        <w:rPr>
          <w:rFonts w:eastAsia="Times New Roman" w:cs="Times New Roman"/>
          <w:szCs w:val="24"/>
        </w:rPr>
        <w:t>(b) Requires, rather than authorizes, that t</w:t>
      </w:r>
      <w:r w:rsidRPr="00B5273B">
        <w:rPr>
          <w:rFonts w:eastAsia="Times New Roman" w:cs="Times New Roman"/>
          <w:szCs w:val="24"/>
        </w:rPr>
        <w:t xml:space="preserve">he courses </w:t>
      </w:r>
      <w:r>
        <w:rPr>
          <w:rFonts w:eastAsia="Times New Roman" w:cs="Times New Roman"/>
          <w:szCs w:val="24"/>
        </w:rPr>
        <w:t xml:space="preserve">be completed in an accredited state-supported school of higher education or </w:t>
      </w:r>
      <w:r w:rsidRPr="00B5273B">
        <w:rPr>
          <w:rFonts w:eastAsia="Times New Roman" w:cs="Times New Roman"/>
          <w:szCs w:val="24"/>
        </w:rPr>
        <w:t xml:space="preserve">through a </w:t>
      </w:r>
      <w:r>
        <w:rPr>
          <w:rFonts w:eastAsia="Times New Roman" w:cs="Times New Roman"/>
          <w:szCs w:val="24"/>
        </w:rPr>
        <w:t xml:space="preserve">course in bail bond law that is </w:t>
      </w:r>
      <w:r w:rsidRPr="00B5273B">
        <w:rPr>
          <w:rFonts w:eastAsia="Times New Roman" w:cs="Times New Roman"/>
          <w:szCs w:val="24"/>
        </w:rPr>
        <w:t>appr</w:t>
      </w:r>
      <w:r>
        <w:rPr>
          <w:rFonts w:eastAsia="Times New Roman" w:cs="Times New Roman"/>
          <w:szCs w:val="24"/>
        </w:rPr>
        <w:t xml:space="preserve">oved by the State Bar of Texas </w:t>
      </w:r>
      <w:r w:rsidRPr="00B5273B">
        <w:rPr>
          <w:rFonts w:eastAsia="Times New Roman" w:cs="Times New Roman"/>
          <w:szCs w:val="24"/>
        </w:rPr>
        <w:t>and</w:t>
      </w:r>
      <w:r>
        <w:rPr>
          <w:rFonts w:eastAsia="Times New Roman" w:cs="Times New Roman"/>
          <w:szCs w:val="24"/>
        </w:rPr>
        <w:t xml:space="preserve"> </w:t>
      </w:r>
      <w:r w:rsidRPr="00B5273B">
        <w:rPr>
          <w:rFonts w:eastAsia="Times New Roman" w:cs="Times New Roman"/>
          <w:szCs w:val="24"/>
        </w:rPr>
        <w:t xml:space="preserve">offered by a public or accredited private institution of higher education in </w:t>
      </w:r>
      <w:r>
        <w:rPr>
          <w:rFonts w:eastAsia="Times New Roman" w:cs="Times New Roman"/>
          <w:szCs w:val="24"/>
        </w:rPr>
        <w:t>Texas</w:t>
      </w:r>
      <w:r w:rsidRPr="00B5273B">
        <w:rPr>
          <w:rFonts w:eastAsia="Times New Roman" w:cs="Times New Roman"/>
          <w:szCs w:val="24"/>
        </w:rPr>
        <w:t>.</w:t>
      </w:r>
      <w:r>
        <w:rPr>
          <w:rFonts w:eastAsia="Times New Roman" w:cs="Times New Roman"/>
          <w:szCs w:val="24"/>
        </w:rPr>
        <w:t xml:space="preserve"> Makes nonsubstantive changes.</w:t>
      </w:r>
    </w:p>
    <w:p w:rsidR="00D80D8F" w:rsidRDefault="00D80D8F" w:rsidP="00D80D8F">
      <w:pPr>
        <w:spacing w:after="0" w:line="240" w:lineRule="auto"/>
        <w:ind w:left="1440"/>
        <w:jc w:val="both"/>
        <w:rPr>
          <w:rFonts w:eastAsia="Times New Roman" w:cs="Times New Roman"/>
          <w:szCs w:val="24"/>
        </w:rPr>
      </w:pPr>
    </w:p>
    <w:p w:rsidR="00D80D8F" w:rsidRDefault="00D80D8F" w:rsidP="00D80D8F">
      <w:pPr>
        <w:spacing w:after="0" w:line="240" w:lineRule="auto"/>
        <w:jc w:val="both"/>
        <w:rPr>
          <w:rFonts w:eastAsia="Times New Roman" w:cs="Times New Roman"/>
          <w:szCs w:val="24"/>
        </w:rPr>
      </w:pPr>
      <w:r w:rsidRPr="00B5273B">
        <w:rPr>
          <w:rFonts w:eastAsia="Times New Roman" w:cs="Times New Roman"/>
          <w:szCs w:val="24"/>
        </w:rPr>
        <w:t xml:space="preserve">SECTION 5. </w:t>
      </w:r>
      <w:r>
        <w:rPr>
          <w:rFonts w:eastAsia="Times New Roman" w:cs="Times New Roman"/>
          <w:szCs w:val="24"/>
        </w:rPr>
        <w:t>Amends</w:t>
      </w:r>
      <w:r w:rsidRPr="00B5273B">
        <w:rPr>
          <w:rFonts w:eastAsia="Times New Roman" w:cs="Times New Roman"/>
          <w:szCs w:val="24"/>
        </w:rPr>
        <w:t xml:space="preserve"> Subchapter C, Chapter 71, Government Code, by adding Section 71.0354</w:t>
      </w:r>
      <w:r>
        <w:rPr>
          <w:rFonts w:eastAsia="Times New Roman" w:cs="Times New Roman"/>
          <w:szCs w:val="24"/>
        </w:rPr>
        <w:t>, as follows:</w:t>
      </w:r>
    </w:p>
    <w:p w:rsidR="00D80D8F" w:rsidRDefault="00D80D8F" w:rsidP="00D80D8F">
      <w:pPr>
        <w:spacing w:after="0" w:line="240" w:lineRule="auto"/>
        <w:jc w:val="both"/>
        <w:rPr>
          <w:rFonts w:eastAsia="Times New Roman" w:cs="Times New Roman"/>
          <w:szCs w:val="24"/>
        </w:rPr>
      </w:pPr>
    </w:p>
    <w:p w:rsidR="00D80D8F" w:rsidRPr="00B5273B" w:rsidRDefault="00D80D8F" w:rsidP="00D80D8F">
      <w:pPr>
        <w:spacing w:after="0" w:line="240" w:lineRule="auto"/>
        <w:ind w:left="720"/>
        <w:jc w:val="both"/>
        <w:rPr>
          <w:rFonts w:eastAsia="Times New Roman" w:cs="Times New Roman"/>
          <w:szCs w:val="24"/>
        </w:rPr>
      </w:pPr>
      <w:r>
        <w:rPr>
          <w:rFonts w:eastAsia="Times New Roman" w:cs="Times New Roman"/>
          <w:szCs w:val="24"/>
        </w:rPr>
        <w:t xml:space="preserve">Sec. 71.0354. </w:t>
      </w:r>
      <w:r w:rsidRPr="00B5273B">
        <w:rPr>
          <w:rFonts w:eastAsia="Times New Roman" w:cs="Times New Roman"/>
          <w:szCs w:val="24"/>
        </w:rPr>
        <w:t>BAIL &amp; PRE</w:t>
      </w:r>
      <w:r>
        <w:rPr>
          <w:rFonts w:eastAsia="Times New Roman" w:cs="Times New Roman"/>
          <w:szCs w:val="24"/>
        </w:rPr>
        <w:t xml:space="preserve">TRIAL RELEASE INFORMATION. (a) Requires </w:t>
      </w:r>
      <w:r w:rsidRPr="00B5273B">
        <w:rPr>
          <w:rFonts w:eastAsia="Times New Roman" w:cs="Times New Roman"/>
          <w:szCs w:val="24"/>
        </w:rPr>
        <w:t>the cl</w:t>
      </w:r>
      <w:r>
        <w:rPr>
          <w:rFonts w:eastAsia="Times New Roman" w:cs="Times New Roman"/>
          <w:szCs w:val="24"/>
        </w:rPr>
        <w:t>erk of each court at law, a</w:t>
      </w:r>
      <w:r w:rsidRPr="00B5273B">
        <w:rPr>
          <w:rFonts w:eastAsia="Times New Roman" w:cs="Times New Roman"/>
          <w:szCs w:val="24"/>
        </w:rPr>
        <w:t>s a component of the official monthly report submitted to the Office of Court Administration of the Texas Judicial System</w:t>
      </w:r>
      <w:r>
        <w:rPr>
          <w:rFonts w:eastAsia="Times New Roman" w:cs="Times New Roman"/>
          <w:szCs w:val="24"/>
        </w:rPr>
        <w:t xml:space="preserve"> (OCA)</w:t>
      </w:r>
      <w:r w:rsidRPr="00B5273B">
        <w:rPr>
          <w:rFonts w:eastAsia="Times New Roman" w:cs="Times New Roman"/>
          <w:szCs w:val="24"/>
        </w:rPr>
        <w:t xml:space="preserve">, </w:t>
      </w:r>
      <w:r>
        <w:rPr>
          <w:rFonts w:eastAsia="Times New Roman" w:cs="Times New Roman"/>
          <w:szCs w:val="24"/>
        </w:rPr>
        <w:t>to r</w:t>
      </w:r>
      <w:r w:rsidRPr="00B5273B">
        <w:rPr>
          <w:rFonts w:eastAsia="Times New Roman" w:cs="Times New Roman"/>
          <w:szCs w:val="24"/>
        </w:rPr>
        <w:t>eport</w:t>
      </w:r>
      <w:r>
        <w:rPr>
          <w:rFonts w:eastAsia="Times New Roman" w:cs="Times New Roman"/>
          <w:szCs w:val="24"/>
        </w:rPr>
        <w:t xml:space="preserve"> certain bail-related information.</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(b) Requires that OCA</w:t>
      </w:r>
      <w:r w:rsidRPr="00B5273B">
        <w:rPr>
          <w:rFonts w:eastAsia="Times New Roman" w:cs="Times New Roman"/>
          <w:szCs w:val="24"/>
        </w:rPr>
        <w:t xml:space="preserve"> post the information in a p</w:t>
      </w:r>
      <w:r>
        <w:rPr>
          <w:rFonts w:eastAsia="Times New Roman" w:cs="Times New Roman"/>
          <w:szCs w:val="24"/>
        </w:rPr>
        <w:t>ublicly accessible place on its</w:t>
      </w:r>
      <w:r w:rsidRPr="00B5273B">
        <w:rPr>
          <w:rFonts w:eastAsia="Times New Roman" w:cs="Times New Roman"/>
          <w:szCs w:val="24"/>
        </w:rPr>
        <w:t xml:space="preserve"> website without disclosing any personal information of any defendants, judges, or magistrates.</w:t>
      </w:r>
    </w:p>
    <w:p w:rsidR="00D80D8F" w:rsidRDefault="00D80D8F" w:rsidP="00D80D8F">
      <w:pPr>
        <w:spacing w:after="0" w:line="240" w:lineRule="auto"/>
        <w:jc w:val="both"/>
        <w:rPr>
          <w:rFonts w:eastAsia="Times New Roman" w:cs="Times New Roman"/>
          <w:szCs w:val="24"/>
        </w:rPr>
      </w:pPr>
    </w:p>
    <w:p w:rsidR="00D80D8F" w:rsidRPr="00B5273B" w:rsidRDefault="00D80D8F" w:rsidP="00D80D8F">
      <w:pPr>
        <w:spacing w:after="0" w:line="240" w:lineRule="auto"/>
        <w:jc w:val="both"/>
        <w:rPr>
          <w:rFonts w:eastAsia="Times New Roman" w:cs="Times New Roman"/>
          <w:szCs w:val="24"/>
        </w:rPr>
      </w:pPr>
      <w:r w:rsidRPr="00B5273B">
        <w:rPr>
          <w:rFonts w:eastAsia="Times New Roman" w:cs="Times New Roman"/>
          <w:szCs w:val="24"/>
        </w:rPr>
        <w:t xml:space="preserve">SECTION 6. </w:t>
      </w:r>
      <w:r>
        <w:rPr>
          <w:rFonts w:eastAsia="Times New Roman" w:cs="Times New Roman"/>
          <w:szCs w:val="24"/>
        </w:rPr>
        <w:t>Amends</w:t>
      </w:r>
      <w:r w:rsidRPr="00B5273B">
        <w:rPr>
          <w:rFonts w:eastAsia="Times New Roman" w:cs="Times New Roman"/>
          <w:szCs w:val="24"/>
        </w:rPr>
        <w:t xml:space="preserve"> Chapter 17, Code of Criminal Procedure, by adding Article 17.071</w:t>
      </w:r>
      <w:r>
        <w:rPr>
          <w:rFonts w:eastAsia="Times New Roman" w:cs="Times New Roman"/>
          <w:szCs w:val="24"/>
        </w:rPr>
        <w:t xml:space="preserve">, </w:t>
      </w:r>
      <w:r w:rsidRPr="00B5273B">
        <w:rPr>
          <w:rFonts w:eastAsia="Times New Roman" w:cs="Times New Roman"/>
          <w:szCs w:val="24"/>
        </w:rPr>
        <w:t>as follows:</w:t>
      </w:r>
    </w:p>
    <w:p w:rsidR="00D80D8F"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ind w:left="720"/>
        <w:jc w:val="both"/>
        <w:rPr>
          <w:rFonts w:eastAsia="Times New Roman" w:cs="Times New Roman"/>
          <w:szCs w:val="24"/>
        </w:rPr>
      </w:pPr>
      <w:r>
        <w:rPr>
          <w:rFonts w:eastAsia="Times New Roman" w:cs="Times New Roman"/>
          <w:szCs w:val="24"/>
        </w:rPr>
        <w:t>Art. 17.071. CHARITABLE BAIL ORGANIZATIONS. (a) Defines "charitable bail organization."</w:t>
      </w:r>
    </w:p>
    <w:p w:rsidR="00D80D8F" w:rsidRDefault="00D80D8F" w:rsidP="00D80D8F">
      <w:pPr>
        <w:spacing w:after="0" w:line="240" w:lineRule="auto"/>
        <w:ind w:left="72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(b) Provides that t</w:t>
      </w:r>
      <w:r w:rsidRPr="00B5273B">
        <w:rPr>
          <w:rFonts w:eastAsia="Times New Roman" w:cs="Times New Roman"/>
          <w:szCs w:val="24"/>
        </w:rPr>
        <w:t>his article does not apply to a charitable bail organization that pays a bail bond for not more than one defendant in any 180-day period.</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(c) Requires a</w:t>
      </w:r>
      <w:r w:rsidRPr="00B5273B">
        <w:rPr>
          <w:rFonts w:eastAsia="Times New Roman" w:cs="Times New Roman"/>
          <w:szCs w:val="24"/>
        </w:rPr>
        <w:t xml:space="preserve"> charitable bail organization</w:t>
      </w:r>
      <w:r>
        <w:rPr>
          <w:rFonts w:eastAsia="Times New Roman" w:cs="Times New Roman"/>
          <w:szCs w:val="24"/>
        </w:rPr>
        <w:t xml:space="preserve"> to</w:t>
      </w:r>
      <w:r w:rsidRPr="00B5273B">
        <w:rPr>
          <w:rFonts w:eastAsia="Times New Roman" w:cs="Times New Roman"/>
          <w:szCs w:val="24"/>
        </w:rPr>
        <w:t xml:space="preserve"> file in the office of the county clerk of each county where the organization intends to pay bail bonds an affidavit designating the individuals authorized to pay bonds on behalf of the organization.</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(d) Authorizes a</w:t>
      </w:r>
      <w:r w:rsidRPr="00B5273B">
        <w:rPr>
          <w:rFonts w:eastAsia="Times New Roman" w:cs="Times New Roman"/>
          <w:szCs w:val="24"/>
        </w:rPr>
        <w:t xml:space="preserve"> charitable bail organization </w:t>
      </w:r>
      <w:r>
        <w:rPr>
          <w:rFonts w:eastAsia="Times New Roman" w:cs="Times New Roman"/>
          <w:szCs w:val="24"/>
        </w:rPr>
        <w:t>to</w:t>
      </w:r>
      <w:r w:rsidRPr="00B5273B">
        <w:rPr>
          <w:rFonts w:eastAsia="Times New Roman" w:cs="Times New Roman"/>
          <w:szCs w:val="24"/>
        </w:rPr>
        <w:t xml:space="preserve"> only pay bail bonds for indigent defendan</w:t>
      </w:r>
      <w:r>
        <w:rPr>
          <w:rFonts w:eastAsia="Times New Roman" w:cs="Times New Roman"/>
          <w:szCs w:val="24"/>
        </w:rPr>
        <w:t>ts charged with misdemeanors. Prohibits t</w:t>
      </w:r>
      <w:r w:rsidRPr="00B5273B">
        <w:rPr>
          <w:rFonts w:eastAsia="Times New Roman" w:cs="Times New Roman"/>
          <w:szCs w:val="24"/>
        </w:rPr>
        <w:t xml:space="preserve">he organization </w:t>
      </w:r>
      <w:r>
        <w:rPr>
          <w:rFonts w:eastAsia="Times New Roman" w:cs="Times New Roman"/>
          <w:szCs w:val="24"/>
        </w:rPr>
        <w:t>from paying</w:t>
      </w:r>
      <w:r w:rsidRPr="00B5273B">
        <w:rPr>
          <w:rFonts w:eastAsia="Times New Roman" w:cs="Times New Roman"/>
          <w:szCs w:val="24"/>
        </w:rPr>
        <w:t xml:space="preserve"> more than a total amount of $2,000 for each defendant, regardless of the number of misdemeanor charges pending against the defendant.</w:t>
      </w:r>
    </w:p>
    <w:p w:rsidR="00D80D8F" w:rsidRDefault="00D80D8F" w:rsidP="00D80D8F">
      <w:pPr>
        <w:spacing w:after="0" w:line="240" w:lineRule="auto"/>
        <w:ind w:left="1440"/>
        <w:jc w:val="both"/>
        <w:rPr>
          <w:rFonts w:eastAsia="Times New Roman" w:cs="Times New Roman"/>
          <w:szCs w:val="24"/>
        </w:rPr>
      </w:pPr>
    </w:p>
    <w:p w:rsidR="00D80D8F" w:rsidRDefault="00D80D8F" w:rsidP="00D80D8F">
      <w:pPr>
        <w:spacing w:after="0" w:line="240" w:lineRule="auto"/>
        <w:ind w:left="1440"/>
        <w:jc w:val="both"/>
        <w:rPr>
          <w:rFonts w:eastAsia="Times New Roman" w:cs="Times New Roman"/>
          <w:szCs w:val="24"/>
        </w:rPr>
      </w:pPr>
      <w:r>
        <w:rPr>
          <w:rFonts w:eastAsia="Times New Roman" w:cs="Times New Roman"/>
          <w:szCs w:val="24"/>
        </w:rPr>
        <w:t>(e) Requires a charitable bail organization, n</w:t>
      </w:r>
      <w:r w:rsidRPr="00B5273B">
        <w:rPr>
          <w:rFonts w:eastAsia="Times New Roman" w:cs="Times New Roman"/>
          <w:szCs w:val="24"/>
        </w:rPr>
        <w:t>ot later t</w:t>
      </w:r>
      <w:r>
        <w:rPr>
          <w:rFonts w:eastAsia="Times New Roman" w:cs="Times New Roman"/>
          <w:szCs w:val="24"/>
        </w:rPr>
        <w:t>han the 10th day of each month, to submit</w:t>
      </w:r>
      <w:r w:rsidRPr="00B5273B">
        <w:rPr>
          <w:rFonts w:eastAsia="Times New Roman" w:cs="Times New Roman"/>
          <w:szCs w:val="24"/>
        </w:rPr>
        <w:t xml:space="preserve"> to the sheriff of each county in which the organization files an affidavit under Subsection </w:t>
      </w:r>
      <w:r>
        <w:rPr>
          <w:rFonts w:eastAsia="Times New Roman" w:cs="Times New Roman"/>
          <w:szCs w:val="24"/>
        </w:rPr>
        <w:t xml:space="preserve">(c), a report that includes certain </w:t>
      </w:r>
      <w:r w:rsidRPr="00B5273B">
        <w:rPr>
          <w:rFonts w:eastAsia="Times New Roman" w:cs="Times New Roman"/>
          <w:szCs w:val="24"/>
        </w:rPr>
        <w:t xml:space="preserve">information for each defendant for whom the organization paid a bail bond </w:t>
      </w:r>
      <w:r>
        <w:rPr>
          <w:rFonts w:eastAsia="Times New Roman" w:cs="Times New Roman"/>
          <w:szCs w:val="24"/>
        </w:rPr>
        <w:t>in the preceding calendar month.</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(f) Requires a charitable bail organization, n</w:t>
      </w:r>
      <w:r w:rsidRPr="00B5273B">
        <w:rPr>
          <w:rFonts w:eastAsia="Times New Roman" w:cs="Times New Roman"/>
          <w:szCs w:val="24"/>
        </w:rPr>
        <w:t>ot later than January 10 a</w:t>
      </w:r>
      <w:r>
        <w:rPr>
          <w:rFonts w:eastAsia="Times New Roman" w:cs="Times New Roman"/>
          <w:szCs w:val="24"/>
        </w:rPr>
        <w:t>nd June 10 of each year, to submit</w:t>
      </w:r>
      <w:r w:rsidRPr="00B5273B">
        <w:rPr>
          <w:rFonts w:eastAsia="Times New Roman" w:cs="Times New Roman"/>
          <w:szCs w:val="24"/>
        </w:rPr>
        <w:t xml:space="preserve"> to the sheriff of each county in which the organization files an affidavit under Subsection (c), a report that includes </w:t>
      </w:r>
      <w:r>
        <w:rPr>
          <w:rFonts w:eastAsia="Times New Roman" w:cs="Times New Roman"/>
          <w:szCs w:val="24"/>
        </w:rPr>
        <w:t>certain</w:t>
      </w:r>
      <w:r w:rsidRPr="00B5273B">
        <w:rPr>
          <w:rFonts w:eastAsia="Times New Roman" w:cs="Times New Roman"/>
          <w:szCs w:val="24"/>
        </w:rPr>
        <w:t xml:space="preserve"> </w:t>
      </w:r>
      <w:r>
        <w:rPr>
          <w:rFonts w:eastAsia="Times New Roman" w:cs="Times New Roman"/>
          <w:szCs w:val="24"/>
        </w:rPr>
        <w:t xml:space="preserve">donor </w:t>
      </w:r>
      <w:r w:rsidRPr="00B5273B">
        <w:rPr>
          <w:rFonts w:eastAsia="Times New Roman" w:cs="Times New Roman"/>
          <w:szCs w:val="24"/>
        </w:rPr>
        <w:t>information for each donation of $100 or more received after the organization's most recent report under this subse</w:t>
      </w:r>
      <w:r>
        <w:rPr>
          <w:rFonts w:eastAsia="Times New Roman" w:cs="Times New Roman"/>
          <w:szCs w:val="24"/>
        </w:rPr>
        <w:t>ction.</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(g) Requires a </w:t>
      </w:r>
      <w:r w:rsidRPr="00B5273B">
        <w:rPr>
          <w:rFonts w:eastAsia="Times New Roman" w:cs="Times New Roman"/>
          <w:szCs w:val="24"/>
        </w:rPr>
        <w:t xml:space="preserve">charitable bail organization's initial report submitted under Subsection (f) </w:t>
      </w:r>
      <w:r>
        <w:rPr>
          <w:rFonts w:eastAsia="Times New Roman" w:cs="Times New Roman"/>
          <w:szCs w:val="24"/>
        </w:rPr>
        <w:t xml:space="preserve">to </w:t>
      </w:r>
      <w:r w:rsidRPr="00B5273B">
        <w:rPr>
          <w:rFonts w:eastAsia="Times New Roman" w:cs="Times New Roman"/>
          <w:szCs w:val="24"/>
        </w:rPr>
        <w:t>include the information required by that subsection for donations received by the organization in the preceding two years.</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(h) Requires a</w:t>
      </w:r>
      <w:r w:rsidRPr="00B5273B">
        <w:rPr>
          <w:rFonts w:eastAsia="Times New Roman" w:cs="Times New Roman"/>
          <w:szCs w:val="24"/>
        </w:rPr>
        <w:t xml:space="preserve"> charitable bail organization</w:t>
      </w:r>
      <w:r>
        <w:rPr>
          <w:rFonts w:eastAsia="Times New Roman" w:cs="Times New Roman"/>
          <w:szCs w:val="24"/>
        </w:rPr>
        <w:t xml:space="preserve"> to</w:t>
      </w:r>
      <w:r w:rsidRPr="00B5273B">
        <w:rPr>
          <w:rFonts w:eastAsia="Times New Roman" w:cs="Times New Roman"/>
          <w:szCs w:val="24"/>
        </w:rPr>
        <w:t xml:space="preserve"> maintain records of all donations received and bail bonds paid by the organization until the fifth anniversary of the date the donation was received or bond was pa</w:t>
      </w:r>
      <w:r>
        <w:rPr>
          <w:rFonts w:eastAsia="Times New Roman" w:cs="Times New Roman"/>
          <w:szCs w:val="24"/>
        </w:rPr>
        <w:t>id. Authorizes t</w:t>
      </w:r>
      <w:r w:rsidRPr="00B5273B">
        <w:rPr>
          <w:rFonts w:eastAsia="Times New Roman" w:cs="Times New Roman"/>
          <w:szCs w:val="24"/>
        </w:rPr>
        <w:t xml:space="preserve">he sheriff or county clerk </w:t>
      </w:r>
      <w:r>
        <w:rPr>
          <w:rFonts w:eastAsia="Times New Roman" w:cs="Times New Roman"/>
          <w:szCs w:val="24"/>
        </w:rPr>
        <w:t>to</w:t>
      </w:r>
      <w:r w:rsidRPr="00B5273B">
        <w:rPr>
          <w:rFonts w:eastAsia="Times New Roman" w:cs="Times New Roman"/>
          <w:szCs w:val="24"/>
        </w:rPr>
        <w:t xml:space="preserve"> audit the records.</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(i) Prohibits a</w:t>
      </w:r>
      <w:r w:rsidRPr="00B5273B">
        <w:rPr>
          <w:rFonts w:eastAsia="Times New Roman" w:cs="Times New Roman"/>
          <w:szCs w:val="24"/>
        </w:rPr>
        <w:t xml:space="preserve"> charitable bail organization </w:t>
      </w:r>
      <w:r>
        <w:rPr>
          <w:rFonts w:eastAsia="Times New Roman" w:cs="Times New Roman"/>
          <w:szCs w:val="24"/>
        </w:rPr>
        <w:t>from paying</w:t>
      </w:r>
      <w:r w:rsidRPr="00B5273B">
        <w:rPr>
          <w:rFonts w:eastAsia="Times New Roman" w:cs="Times New Roman"/>
          <w:szCs w:val="24"/>
        </w:rPr>
        <w:t xml:space="preserve"> a bail bond for a defendant at any time the organization is considered to be out of compliance with the reporting requirements of this article.</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(j) Authorizes a</w:t>
      </w:r>
      <w:r w:rsidRPr="00B5273B">
        <w:rPr>
          <w:rFonts w:eastAsia="Times New Roman" w:cs="Times New Roman"/>
          <w:szCs w:val="24"/>
        </w:rPr>
        <w:t xml:space="preserve"> sheriff </w:t>
      </w:r>
      <w:r>
        <w:rPr>
          <w:rFonts w:eastAsia="Times New Roman" w:cs="Times New Roman"/>
          <w:szCs w:val="24"/>
        </w:rPr>
        <w:t>to</w:t>
      </w:r>
      <w:r w:rsidRPr="00B5273B">
        <w:rPr>
          <w:rFonts w:eastAsia="Times New Roman" w:cs="Times New Roman"/>
          <w:szCs w:val="24"/>
        </w:rPr>
        <w:t xml:space="preserve"> suspend a charitable bail organization from paying bail bonds in the sheriff's county for one year if the sheriff determines the organization has paid bonds in violation of this article.</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(k) Provides that </w:t>
      </w:r>
      <w:r w:rsidRPr="00B5273B">
        <w:rPr>
          <w:rFonts w:eastAsia="Times New Roman" w:cs="Times New Roman"/>
          <w:szCs w:val="24"/>
        </w:rPr>
        <w:t>Chapter 22</w:t>
      </w:r>
      <w:r>
        <w:rPr>
          <w:rFonts w:eastAsia="Times New Roman" w:cs="Times New Roman"/>
          <w:szCs w:val="24"/>
        </w:rPr>
        <w:t xml:space="preserve"> (Forfeiture of Bail)</w:t>
      </w:r>
      <w:r w:rsidRPr="00B5273B">
        <w:rPr>
          <w:rFonts w:eastAsia="Times New Roman" w:cs="Times New Roman"/>
          <w:szCs w:val="24"/>
        </w:rPr>
        <w:t xml:space="preserve"> applies to a bail bond paid by a charitable bail organization.</w:t>
      </w:r>
    </w:p>
    <w:p w:rsidR="00D80D8F" w:rsidRDefault="00D80D8F" w:rsidP="00D80D8F">
      <w:pPr>
        <w:spacing w:after="0" w:line="240" w:lineRule="auto"/>
        <w:ind w:left="1440"/>
        <w:jc w:val="both"/>
        <w:rPr>
          <w:rFonts w:eastAsia="Times New Roman" w:cs="Times New Roman"/>
          <w:szCs w:val="24"/>
        </w:rPr>
      </w:pPr>
    </w:p>
    <w:p w:rsidR="00D80D8F" w:rsidRPr="00B5273B" w:rsidRDefault="00D80D8F" w:rsidP="00D80D8F">
      <w:pPr>
        <w:spacing w:after="0" w:line="240" w:lineRule="auto"/>
        <w:ind w:left="1440"/>
        <w:jc w:val="both"/>
        <w:rPr>
          <w:rFonts w:eastAsia="Times New Roman" w:cs="Times New Roman"/>
          <w:szCs w:val="24"/>
        </w:rPr>
      </w:pPr>
      <w:r>
        <w:rPr>
          <w:rFonts w:eastAsia="Times New Roman" w:cs="Times New Roman"/>
          <w:szCs w:val="24"/>
        </w:rPr>
        <w:t>(l) Requires a</w:t>
      </w:r>
      <w:r w:rsidRPr="00B5273B">
        <w:rPr>
          <w:rFonts w:eastAsia="Times New Roman" w:cs="Times New Roman"/>
          <w:szCs w:val="24"/>
        </w:rPr>
        <w:t xml:space="preserve"> charitable bail organization </w:t>
      </w:r>
      <w:r>
        <w:rPr>
          <w:rFonts w:eastAsia="Times New Roman" w:cs="Times New Roman"/>
          <w:szCs w:val="24"/>
        </w:rPr>
        <w:t xml:space="preserve">to </w:t>
      </w:r>
      <w:r w:rsidRPr="00B5273B">
        <w:rPr>
          <w:rFonts w:eastAsia="Times New Roman" w:cs="Times New Roman"/>
          <w:szCs w:val="24"/>
        </w:rPr>
        <w:t>maintain an office in each county in which the organization files an affidavit under Subsection (c).</w:t>
      </w:r>
    </w:p>
    <w:p w:rsidR="00D80D8F" w:rsidRDefault="00D80D8F" w:rsidP="00D80D8F">
      <w:pPr>
        <w:spacing w:after="0" w:line="240" w:lineRule="auto"/>
        <w:ind w:left="1440"/>
        <w:jc w:val="both"/>
        <w:rPr>
          <w:rFonts w:eastAsia="Times New Roman" w:cs="Times New Roman"/>
          <w:szCs w:val="24"/>
        </w:rPr>
      </w:pPr>
    </w:p>
    <w:p w:rsidR="00D80D8F" w:rsidRDefault="00D80D8F" w:rsidP="00D80D8F">
      <w:pPr>
        <w:spacing w:after="0" w:line="240" w:lineRule="auto"/>
        <w:ind w:left="1440"/>
        <w:jc w:val="both"/>
        <w:rPr>
          <w:rFonts w:eastAsia="Times New Roman" w:cs="Times New Roman"/>
          <w:szCs w:val="24"/>
        </w:rPr>
      </w:pPr>
      <w:r>
        <w:rPr>
          <w:rFonts w:eastAsia="Times New Roman" w:cs="Times New Roman"/>
          <w:szCs w:val="24"/>
        </w:rPr>
        <w:t xml:space="preserve">(m) Prohibits a </w:t>
      </w:r>
      <w:r w:rsidRPr="00B5273B">
        <w:rPr>
          <w:rFonts w:eastAsia="Times New Roman" w:cs="Times New Roman"/>
          <w:szCs w:val="24"/>
        </w:rPr>
        <w:t xml:space="preserve">charitable bail organization </w:t>
      </w:r>
      <w:r>
        <w:rPr>
          <w:rFonts w:eastAsia="Times New Roman" w:cs="Times New Roman"/>
          <w:szCs w:val="24"/>
        </w:rPr>
        <w:t>from accepting</w:t>
      </w:r>
      <w:r w:rsidRPr="00B5273B">
        <w:rPr>
          <w:rFonts w:eastAsia="Times New Roman" w:cs="Times New Roman"/>
          <w:szCs w:val="24"/>
        </w:rPr>
        <w:t xml:space="preserve"> a premium or compensation for paying a bail bond for a defendant.</w:t>
      </w:r>
    </w:p>
    <w:p w:rsidR="00D80D8F"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jc w:val="both"/>
        <w:rPr>
          <w:rFonts w:eastAsia="Times New Roman" w:cs="Times New Roman"/>
          <w:szCs w:val="24"/>
        </w:rPr>
      </w:pPr>
      <w:r>
        <w:rPr>
          <w:rFonts w:eastAsia="Times New Roman" w:cs="Times New Roman"/>
          <w:szCs w:val="24"/>
        </w:rPr>
        <w:t>SECTION 7. (a) Makes application of Section 27.005(a)(1) (relating to the removal of a justice of the peace for failure to complete certain continuing education requirements), Government Code, as amended by this Act, prospective.</w:t>
      </w:r>
    </w:p>
    <w:p w:rsidR="00D80D8F" w:rsidRDefault="00D80D8F" w:rsidP="00D80D8F">
      <w:pPr>
        <w:spacing w:after="0" w:line="240" w:lineRule="auto"/>
        <w:jc w:val="both"/>
        <w:rPr>
          <w:rFonts w:eastAsia="Times New Roman" w:cs="Times New Roman"/>
          <w:szCs w:val="24"/>
        </w:rPr>
      </w:pPr>
    </w:p>
    <w:p w:rsidR="00D80D8F" w:rsidRDefault="00D80D8F" w:rsidP="00D80D8F">
      <w:pPr>
        <w:spacing w:after="0" w:line="240" w:lineRule="auto"/>
        <w:ind w:left="720"/>
        <w:jc w:val="both"/>
        <w:rPr>
          <w:rFonts w:eastAsia="Times New Roman" w:cs="Times New Roman"/>
          <w:szCs w:val="24"/>
        </w:rPr>
      </w:pPr>
      <w:r>
        <w:rPr>
          <w:rFonts w:eastAsia="Times New Roman" w:cs="Times New Roman"/>
          <w:szCs w:val="24"/>
        </w:rPr>
        <w:t>(b) Requires a</w:t>
      </w:r>
      <w:r w:rsidRPr="00B5273B">
        <w:rPr>
          <w:rFonts w:eastAsia="Times New Roman" w:cs="Times New Roman"/>
          <w:szCs w:val="24"/>
        </w:rPr>
        <w:t xml:space="preserve"> justice of the peace serving on the effective date of this Act </w:t>
      </w:r>
      <w:r>
        <w:rPr>
          <w:rFonts w:eastAsia="Times New Roman" w:cs="Times New Roman"/>
          <w:szCs w:val="24"/>
        </w:rPr>
        <w:t>to</w:t>
      </w:r>
      <w:r w:rsidRPr="00B5273B">
        <w:rPr>
          <w:rFonts w:eastAsia="Times New Roman" w:cs="Times New Roman"/>
          <w:szCs w:val="24"/>
        </w:rPr>
        <w:t xml:space="preserve"> complete the justice's initial two hours of instruction required by Section 27.005(a)(2)(A)</w:t>
      </w:r>
      <w:r>
        <w:rPr>
          <w:rFonts w:eastAsia="Times New Roman" w:cs="Times New Roman"/>
          <w:szCs w:val="24"/>
        </w:rPr>
        <w:t xml:space="preserve"> (relating to certain continuing education of a justice of the peace)</w:t>
      </w:r>
      <w:r w:rsidRPr="00B5273B">
        <w:rPr>
          <w:rFonts w:eastAsia="Times New Roman" w:cs="Times New Roman"/>
          <w:szCs w:val="24"/>
        </w:rPr>
        <w:t>, Government Code, as added by this Act, not later than September 1, 2022.</w:t>
      </w:r>
    </w:p>
    <w:p w:rsidR="00D80D8F" w:rsidRDefault="00D80D8F" w:rsidP="00D80D8F">
      <w:pPr>
        <w:spacing w:after="0" w:line="240" w:lineRule="auto"/>
        <w:ind w:left="720"/>
        <w:jc w:val="both"/>
        <w:rPr>
          <w:rFonts w:eastAsia="Times New Roman" w:cs="Times New Roman"/>
          <w:szCs w:val="24"/>
        </w:rPr>
      </w:pPr>
    </w:p>
    <w:p w:rsidR="00D80D8F" w:rsidRDefault="00D80D8F" w:rsidP="00D80D8F">
      <w:pPr>
        <w:spacing w:after="0" w:line="240" w:lineRule="auto"/>
        <w:ind w:left="720"/>
        <w:jc w:val="both"/>
        <w:rPr>
          <w:rFonts w:eastAsia="Times New Roman" w:cs="Times New Roman"/>
          <w:szCs w:val="24"/>
        </w:rPr>
      </w:pPr>
      <w:r>
        <w:rPr>
          <w:rFonts w:eastAsia="Times New Roman" w:cs="Times New Roman"/>
          <w:szCs w:val="24"/>
        </w:rPr>
        <w:t>(c) Makes application of this Act prospective.</w:t>
      </w:r>
    </w:p>
    <w:p w:rsidR="00D80D8F" w:rsidRDefault="00D80D8F" w:rsidP="00D80D8F">
      <w:pPr>
        <w:spacing w:after="0" w:line="240" w:lineRule="auto"/>
        <w:jc w:val="both"/>
        <w:rPr>
          <w:rFonts w:eastAsia="Times New Roman" w:cs="Times New Roman"/>
          <w:szCs w:val="24"/>
        </w:rPr>
      </w:pPr>
    </w:p>
    <w:p w:rsidR="00D80D8F" w:rsidRPr="00C8671F" w:rsidRDefault="00D80D8F" w:rsidP="00D80D8F">
      <w:pPr>
        <w:spacing w:after="0" w:line="240" w:lineRule="auto"/>
        <w:jc w:val="both"/>
        <w:rPr>
          <w:rFonts w:eastAsia="Times New Roman" w:cs="Times New Roman"/>
          <w:szCs w:val="24"/>
        </w:rPr>
      </w:pPr>
      <w:r>
        <w:rPr>
          <w:rFonts w:eastAsia="Times New Roman" w:cs="Times New Roman"/>
          <w:szCs w:val="24"/>
        </w:rPr>
        <w:t>SECTION 8. Effective date: September 1, 2021.</w:t>
      </w:r>
    </w:p>
    <w:sectPr w:rsidR="00D80D8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445" w:rsidRDefault="003A5445" w:rsidP="000F1DF9">
      <w:pPr>
        <w:spacing w:after="0" w:line="240" w:lineRule="auto"/>
      </w:pPr>
      <w:r>
        <w:separator/>
      </w:r>
    </w:p>
  </w:endnote>
  <w:endnote w:type="continuationSeparator" w:id="0">
    <w:p w:rsidR="003A5445" w:rsidRDefault="003A54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54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0D8F">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0D8F">
                <w:rPr>
                  <w:sz w:val="20"/>
                  <w:szCs w:val="20"/>
                </w:rPr>
                <w:t>S.B. 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0D8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54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80D8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80D8F">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445" w:rsidRDefault="003A5445" w:rsidP="000F1DF9">
      <w:pPr>
        <w:spacing w:after="0" w:line="240" w:lineRule="auto"/>
      </w:pPr>
      <w:r>
        <w:separator/>
      </w:r>
    </w:p>
  </w:footnote>
  <w:footnote w:type="continuationSeparator" w:id="0">
    <w:p w:rsidR="003A5445" w:rsidRDefault="003A54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5445"/>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0D8F"/>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63A6"/>
  <w15:docId w15:val="{04D2D9B4-C15A-4826-998D-7DEFC904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0D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95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4BB0D9D7CE4587A47E055133B51874"/>
        <w:category>
          <w:name w:val="General"/>
          <w:gallery w:val="placeholder"/>
        </w:category>
        <w:types>
          <w:type w:val="bbPlcHdr"/>
        </w:types>
        <w:behaviors>
          <w:behavior w:val="content"/>
        </w:behaviors>
        <w:guid w:val="{1D7F5C02-66B3-4235-997F-D5439CD37F90}"/>
      </w:docPartPr>
      <w:docPartBody>
        <w:p w:rsidR="00000000" w:rsidRDefault="00C761CA"/>
      </w:docPartBody>
    </w:docPart>
    <w:docPart>
      <w:docPartPr>
        <w:name w:val="F6B63178B1C448A68D11B9218DB083A2"/>
        <w:category>
          <w:name w:val="General"/>
          <w:gallery w:val="placeholder"/>
        </w:category>
        <w:types>
          <w:type w:val="bbPlcHdr"/>
        </w:types>
        <w:behaviors>
          <w:behavior w:val="content"/>
        </w:behaviors>
        <w:guid w:val="{8118E793-9857-4B51-8E75-1BE4AE162B3E}"/>
      </w:docPartPr>
      <w:docPartBody>
        <w:p w:rsidR="00000000" w:rsidRDefault="00C761CA"/>
      </w:docPartBody>
    </w:docPart>
    <w:docPart>
      <w:docPartPr>
        <w:name w:val="EABF66DAF5B449288B87EA8F86847F5A"/>
        <w:category>
          <w:name w:val="General"/>
          <w:gallery w:val="placeholder"/>
        </w:category>
        <w:types>
          <w:type w:val="bbPlcHdr"/>
        </w:types>
        <w:behaviors>
          <w:behavior w:val="content"/>
        </w:behaviors>
        <w:guid w:val="{EE592341-19A0-4E01-B7D3-0EF1065CEAF1}"/>
      </w:docPartPr>
      <w:docPartBody>
        <w:p w:rsidR="00000000" w:rsidRDefault="00C761CA"/>
      </w:docPartBody>
    </w:docPart>
    <w:docPart>
      <w:docPartPr>
        <w:name w:val="3715308881984102AC975A0BB0087301"/>
        <w:category>
          <w:name w:val="General"/>
          <w:gallery w:val="placeholder"/>
        </w:category>
        <w:types>
          <w:type w:val="bbPlcHdr"/>
        </w:types>
        <w:behaviors>
          <w:behavior w:val="content"/>
        </w:behaviors>
        <w:guid w:val="{447AF529-7520-4FDD-B5D3-99A42E4C6973}"/>
      </w:docPartPr>
      <w:docPartBody>
        <w:p w:rsidR="00000000" w:rsidRDefault="00C761CA"/>
      </w:docPartBody>
    </w:docPart>
    <w:docPart>
      <w:docPartPr>
        <w:name w:val="AFA54F3B3144474AB2955AF53B445278"/>
        <w:category>
          <w:name w:val="General"/>
          <w:gallery w:val="placeholder"/>
        </w:category>
        <w:types>
          <w:type w:val="bbPlcHdr"/>
        </w:types>
        <w:behaviors>
          <w:behavior w:val="content"/>
        </w:behaviors>
        <w:guid w:val="{1D6F8A3B-6429-4283-ACD6-38D6DF97FDD0}"/>
      </w:docPartPr>
      <w:docPartBody>
        <w:p w:rsidR="00000000" w:rsidRDefault="00C761CA"/>
      </w:docPartBody>
    </w:docPart>
    <w:docPart>
      <w:docPartPr>
        <w:name w:val="D795FAD8D9F146FDBA67AF275B142E5B"/>
        <w:category>
          <w:name w:val="General"/>
          <w:gallery w:val="placeholder"/>
        </w:category>
        <w:types>
          <w:type w:val="bbPlcHdr"/>
        </w:types>
        <w:behaviors>
          <w:behavior w:val="content"/>
        </w:behaviors>
        <w:guid w:val="{7C465213-6806-467D-967B-FDAEBE9598ED}"/>
      </w:docPartPr>
      <w:docPartBody>
        <w:p w:rsidR="00000000" w:rsidRDefault="00C761CA"/>
      </w:docPartBody>
    </w:docPart>
    <w:docPart>
      <w:docPartPr>
        <w:name w:val="6C90C0CC1E044AAD81B7C34C23DE8F02"/>
        <w:category>
          <w:name w:val="General"/>
          <w:gallery w:val="placeholder"/>
        </w:category>
        <w:types>
          <w:type w:val="bbPlcHdr"/>
        </w:types>
        <w:behaviors>
          <w:behavior w:val="content"/>
        </w:behaviors>
        <w:guid w:val="{27563DAD-7648-4D7D-83E6-DEF316D50057}"/>
      </w:docPartPr>
      <w:docPartBody>
        <w:p w:rsidR="00000000" w:rsidRDefault="00C761CA"/>
      </w:docPartBody>
    </w:docPart>
    <w:docPart>
      <w:docPartPr>
        <w:name w:val="753FD855BD1E476784E4B7FCFAFDC778"/>
        <w:category>
          <w:name w:val="General"/>
          <w:gallery w:val="placeholder"/>
        </w:category>
        <w:types>
          <w:type w:val="bbPlcHdr"/>
        </w:types>
        <w:behaviors>
          <w:behavior w:val="content"/>
        </w:behaviors>
        <w:guid w:val="{0955FB94-1881-400F-A1F5-2C2F3220C287}"/>
      </w:docPartPr>
      <w:docPartBody>
        <w:p w:rsidR="00000000" w:rsidRDefault="00C761CA"/>
      </w:docPartBody>
    </w:docPart>
    <w:docPart>
      <w:docPartPr>
        <w:name w:val="B01870C5E2C34F61ABFDBB9C8D95B87A"/>
        <w:category>
          <w:name w:val="General"/>
          <w:gallery w:val="placeholder"/>
        </w:category>
        <w:types>
          <w:type w:val="bbPlcHdr"/>
        </w:types>
        <w:behaviors>
          <w:behavior w:val="content"/>
        </w:behaviors>
        <w:guid w:val="{07EF5889-A545-4C70-800B-67B8798F2598}"/>
      </w:docPartPr>
      <w:docPartBody>
        <w:p w:rsidR="00000000" w:rsidRDefault="00C761CA"/>
      </w:docPartBody>
    </w:docPart>
    <w:docPart>
      <w:docPartPr>
        <w:name w:val="1D136D47BD0647428B1B24886ACDFD1E"/>
        <w:category>
          <w:name w:val="General"/>
          <w:gallery w:val="placeholder"/>
        </w:category>
        <w:types>
          <w:type w:val="bbPlcHdr"/>
        </w:types>
        <w:behaviors>
          <w:behavior w:val="content"/>
        </w:behaviors>
        <w:guid w:val="{4D3ADAFE-7B8F-41BC-AFC3-5B79CABB754F}"/>
      </w:docPartPr>
      <w:docPartBody>
        <w:p w:rsidR="00000000" w:rsidRDefault="00EE0349" w:rsidP="00EE0349">
          <w:pPr>
            <w:pStyle w:val="1D136D47BD0647428B1B24886ACDFD1E"/>
          </w:pPr>
          <w:r w:rsidRPr="00A30DD1">
            <w:rPr>
              <w:rStyle w:val="PlaceholderText"/>
            </w:rPr>
            <w:t>Click here to enter a date.</w:t>
          </w:r>
        </w:p>
      </w:docPartBody>
    </w:docPart>
    <w:docPart>
      <w:docPartPr>
        <w:name w:val="A54B94C257684EF9AB45543BA9B2F494"/>
        <w:category>
          <w:name w:val="General"/>
          <w:gallery w:val="placeholder"/>
        </w:category>
        <w:types>
          <w:type w:val="bbPlcHdr"/>
        </w:types>
        <w:behaviors>
          <w:behavior w:val="content"/>
        </w:behaviors>
        <w:guid w:val="{D8AD1EA9-D44F-4A67-9B47-EC2A0116F216}"/>
      </w:docPartPr>
      <w:docPartBody>
        <w:p w:rsidR="00000000" w:rsidRDefault="00C761CA"/>
      </w:docPartBody>
    </w:docPart>
    <w:docPart>
      <w:docPartPr>
        <w:name w:val="6509255F5A864A0EA0B20F8D34656DA7"/>
        <w:category>
          <w:name w:val="General"/>
          <w:gallery w:val="placeholder"/>
        </w:category>
        <w:types>
          <w:type w:val="bbPlcHdr"/>
        </w:types>
        <w:behaviors>
          <w:behavior w:val="content"/>
        </w:behaviors>
        <w:guid w:val="{31BDB8AE-19FD-442B-B6EB-02A7C612A795}"/>
      </w:docPartPr>
      <w:docPartBody>
        <w:p w:rsidR="00000000" w:rsidRDefault="00C761CA"/>
      </w:docPartBody>
    </w:docPart>
    <w:docPart>
      <w:docPartPr>
        <w:name w:val="90FB3312645D4E4A9998C2ED86EE98F9"/>
        <w:category>
          <w:name w:val="General"/>
          <w:gallery w:val="placeholder"/>
        </w:category>
        <w:types>
          <w:type w:val="bbPlcHdr"/>
        </w:types>
        <w:behaviors>
          <w:behavior w:val="content"/>
        </w:behaviors>
        <w:guid w:val="{194CC102-9482-4EFB-AA5C-9FB9B1D9CDDB}"/>
      </w:docPartPr>
      <w:docPartBody>
        <w:p w:rsidR="00000000" w:rsidRDefault="00EE0349" w:rsidP="00EE0349">
          <w:pPr>
            <w:pStyle w:val="90FB3312645D4E4A9998C2ED86EE98F9"/>
          </w:pPr>
          <w:r>
            <w:rPr>
              <w:rFonts w:eastAsia="Times New Roman" w:cs="Times New Roman"/>
              <w:bCs/>
              <w:szCs w:val="24"/>
            </w:rPr>
            <w:t xml:space="preserve"> </w:t>
          </w:r>
        </w:p>
      </w:docPartBody>
    </w:docPart>
    <w:docPart>
      <w:docPartPr>
        <w:name w:val="4C7A73558B544C7CAAA28EA597A09979"/>
        <w:category>
          <w:name w:val="General"/>
          <w:gallery w:val="placeholder"/>
        </w:category>
        <w:types>
          <w:type w:val="bbPlcHdr"/>
        </w:types>
        <w:behaviors>
          <w:behavior w:val="content"/>
        </w:behaviors>
        <w:guid w:val="{6DF647AE-1A4F-413C-894B-098E4DAECAC5}"/>
      </w:docPartPr>
      <w:docPartBody>
        <w:p w:rsidR="00000000" w:rsidRDefault="00C761CA"/>
      </w:docPartBody>
    </w:docPart>
    <w:docPart>
      <w:docPartPr>
        <w:name w:val="07BC7F9BEC5A468BA87AEDCD6B1C0482"/>
        <w:category>
          <w:name w:val="General"/>
          <w:gallery w:val="placeholder"/>
        </w:category>
        <w:types>
          <w:type w:val="bbPlcHdr"/>
        </w:types>
        <w:behaviors>
          <w:behavior w:val="content"/>
        </w:behaviors>
        <w:guid w:val="{4AA6C064-E872-41A2-BC96-3861FB9C1DA2}"/>
      </w:docPartPr>
      <w:docPartBody>
        <w:p w:rsidR="00000000" w:rsidRDefault="00C76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61CA"/>
    <w:rsid w:val="00C968BA"/>
    <w:rsid w:val="00D63E87"/>
    <w:rsid w:val="00D705C9"/>
    <w:rsid w:val="00E11D0C"/>
    <w:rsid w:val="00E35A8C"/>
    <w:rsid w:val="00E65C8A"/>
    <w:rsid w:val="00EE034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34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D136D47BD0647428B1B24886ACDFD1E">
    <w:name w:val="1D136D47BD0647428B1B24886ACDFD1E"/>
    <w:rsid w:val="00EE0349"/>
    <w:pPr>
      <w:spacing w:after="160" w:line="259" w:lineRule="auto"/>
    </w:pPr>
  </w:style>
  <w:style w:type="paragraph" w:customStyle="1" w:styleId="90FB3312645D4E4A9998C2ED86EE98F9">
    <w:name w:val="90FB3312645D4E4A9998C2ED86EE98F9"/>
    <w:rsid w:val="00EE03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62B14EE-25CB-447E-B53E-D8471490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1759</Words>
  <Characters>10029</Characters>
  <Application>Microsoft Office Word</Application>
  <DocSecurity>0</DocSecurity>
  <Lines>83</Lines>
  <Paragraphs>23</Paragraphs>
  <ScaleCrop>false</ScaleCrop>
  <Company>Texas Legislative Council</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dcterms:created xsi:type="dcterms:W3CDTF">2015-05-29T14:24:00Z</dcterms:created>
  <dcterms:modified xsi:type="dcterms:W3CDTF">2021-03-11T17:49:00Z</dcterms:modified>
</cp:coreProperties>
</file>

<file path=docProps/custom.xml><?xml version="1.0" encoding="utf-8"?>
<op:Properties xmlns:vt="http://schemas.openxmlformats.org/officeDocument/2006/docPropsVTypes" xmlns:op="http://schemas.openxmlformats.org/officeDocument/2006/custom-properties"/>
</file>