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77E" w:rsidRDefault="000B777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436B6E4D106484CB8873D550279D9DB"/>
          </w:placeholder>
        </w:sdtPr>
        <w:sdtContent>
          <w:r w:rsidRPr="005C2A78">
            <w:rPr>
              <w:rFonts w:cs="Times New Roman"/>
              <w:b/>
              <w:szCs w:val="24"/>
              <w:u w:val="single"/>
            </w:rPr>
            <w:t>BILL ANALYSIS</w:t>
          </w:r>
        </w:sdtContent>
      </w:sdt>
    </w:p>
    <w:p w:rsidR="000B777E" w:rsidRPr="00585C31" w:rsidRDefault="000B777E" w:rsidP="000F1DF9">
      <w:pPr>
        <w:spacing w:after="0" w:line="240" w:lineRule="auto"/>
        <w:rPr>
          <w:rFonts w:cs="Times New Roman"/>
          <w:szCs w:val="24"/>
        </w:rPr>
      </w:pPr>
    </w:p>
    <w:p w:rsidR="000B777E" w:rsidRPr="00585C31" w:rsidRDefault="000B777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B777E" w:rsidTr="000F1DF9">
        <w:tc>
          <w:tcPr>
            <w:tcW w:w="2718" w:type="dxa"/>
          </w:tcPr>
          <w:p w:rsidR="000B777E" w:rsidRPr="005C2A78" w:rsidRDefault="000B777E" w:rsidP="006D756B">
            <w:pPr>
              <w:rPr>
                <w:rFonts w:cs="Times New Roman"/>
                <w:szCs w:val="24"/>
              </w:rPr>
            </w:pPr>
            <w:sdt>
              <w:sdtPr>
                <w:rPr>
                  <w:rFonts w:cs="Times New Roman"/>
                  <w:szCs w:val="24"/>
                </w:rPr>
                <w:alias w:val="Agency Title"/>
                <w:tag w:val="AgencyTitleContentControl"/>
                <w:id w:val="1920747753"/>
                <w:lock w:val="sdtContentLocked"/>
                <w:placeholder>
                  <w:docPart w:val="264E217395A5463FBC1D15D0AEE4C833"/>
                </w:placeholder>
              </w:sdtPr>
              <w:sdtEndPr>
                <w:rPr>
                  <w:rFonts w:cstheme="minorBidi"/>
                  <w:szCs w:val="22"/>
                </w:rPr>
              </w:sdtEndPr>
              <w:sdtContent>
                <w:r>
                  <w:rPr>
                    <w:rFonts w:cs="Times New Roman"/>
                    <w:szCs w:val="24"/>
                  </w:rPr>
                  <w:t>Senate Research Center</w:t>
                </w:r>
              </w:sdtContent>
            </w:sdt>
          </w:p>
        </w:tc>
        <w:tc>
          <w:tcPr>
            <w:tcW w:w="6858" w:type="dxa"/>
          </w:tcPr>
          <w:p w:rsidR="000B777E" w:rsidRPr="00FF6471" w:rsidRDefault="000B777E" w:rsidP="000F1DF9">
            <w:pPr>
              <w:jc w:val="right"/>
              <w:rPr>
                <w:rFonts w:cs="Times New Roman"/>
                <w:szCs w:val="24"/>
              </w:rPr>
            </w:pPr>
            <w:sdt>
              <w:sdtPr>
                <w:rPr>
                  <w:rFonts w:cs="Times New Roman"/>
                  <w:szCs w:val="24"/>
                </w:rPr>
                <w:alias w:val="Bill Number"/>
                <w:tag w:val="BillNumberOne"/>
                <w:id w:val="-410784069"/>
                <w:lock w:val="sdtContentLocked"/>
                <w:placeholder>
                  <w:docPart w:val="D6735A51C09340F8B364C2F75D8D34C1"/>
                </w:placeholder>
              </w:sdtPr>
              <w:sdtContent>
                <w:r>
                  <w:rPr>
                    <w:rFonts w:cs="Times New Roman"/>
                    <w:szCs w:val="24"/>
                  </w:rPr>
                  <w:t>S.B. 36</w:t>
                </w:r>
              </w:sdtContent>
            </w:sdt>
          </w:p>
        </w:tc>
      </w:tr>
      <w:tr w:rsidR="000B777E" w:rsidTr="000F1DF9">
        <w:sdt>
          <w:sdtPr>
            <w:rPr>
              <w:rFonts w:cs="Times New Roman"/>
              <w:szCs w:val="24"/>
            </w:rPr>
            <w:alias w:val="TLCNumber"/>
            <w:tag w:val="TLCNumber"/>
            <w:id w:val="-542600604"/>
            <w:lock w:val="sdtLocked"/>
            <w:placeholder>
              <w:docPart w:val="E703AC3B4FFF4CE8826F3B5D41022597"/>
            </w:placeholder>
          </w:sdtPr>
          <w:sdtContent>
            <w:tc>
              <w:tcPr>
                <w:tcW w:w="2718" w:type="dxa"/>
              </w:tcPr>
              <w:p w:rsidR="000B777E" w:rsidRPr="000F1DF9" w:rsidRDefault="000B777E" w:rsidP="00C65088">
                <w:pPr>
                  <w:rPr>
                    <w:rFonts w:cs="Times New Roman"/>
                    <w:szCs w:val="24"/>
                  </w:rPr>
                </w:pPr>
                <w:r>
                  <w:rPr>
                    <w:rFonts w:cs="Times New Roman"/>
                    <w:szCs w:val="24"/>
                  </w:rPr>
                  <w:t>87R3857 TYPED</w:t>
                </w:r>
              </w:p>
            </w:tc>
          </w:sdtContent>
        </w:sdt>
        <w:tc>
          <w:tcPr>
            <w:tcW w:w="6858" w:type="dxa"/>
          </w:tcPr>
          <w:p w:rsidR="000B777E" w:rsidRPr="005C2A78" w:rsidRDefault="000B777E" w:rsidP="00073EDD">
            <w:pPr>
              <w:jc w:val="right"/>
              <w:rPr>
                <w:rFonts w:cs="Times New Roman"/>
                <w:szCs w:val="24"/>
              </w:rPr>
            </w:pPr>
            <w:sdt>
              <w:sdtPr>
                <w:rPr>
                  <w:rFonts w:cs="Times New Roman"/>
                  <w:szCs w:val="24"/>
                </w:rPr>
                <w:alias w:val="Author Label"/>
                <w:tag w:val="By"/>
                <w:id w:val="72399597"/>
                <w:lock w:val="sdtLocked"/>
                <w:placeholder>
                  <w:docPart w:val="57D9BB3151EA4F8CA0F22BCC2AB645F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59666913E374AC8AA9E786715DEFDBD"/>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6A83AB38978F4096B28EF729A21A5C97"/>
                </w:placeholder>
                <w:showingPlcHdr/>
              </w:sdtPr>
              <w:sdtContent/>
            </w:sdt>
            <w:sdt>
              <w:sdtPr>
                <w:rPr>
                  <w:rFonts w:cs="Times New Roman"/>
                  <w:szCs w:val="24"/>
                </w:rPr>
                <w:alias w:val="DualSponsor"/>
                <w:tag w:val="DualSponsor"/>
                <w:id w:val="1029379812"/>
                <w:lock w:val="sdtContentLocked"/>
                <w:placeholder>
                  <w:docPart w:val="6EC0EEF74AB647C191DE624D152DA4FE"/>
                </w:placeholder>
                <w:showingPlcHdr/>
              </w:sdtPr>
              <w:sdtContent/>
            </w:sdt>
          </w:p>
        </w:tc>
      </w:tr>
      <w:tr w:rsidR="000B777E" w:rsidTr="000F1DF9">
        <w:tc>
          <w:tcPr>
            <w:tcW w:w="2718" w:type="dxa"/>
          </w:tcPr>
          <w:p w:rsidR="000B777E" w:rsidRPr="00BC7495" w:rsidRDefault="000B777E" w:rsidP="000F1DF9">
            <w:pPr>
              <w:rPr>
                <w:rFonts w:cs="Times New Roman"/>
                <w:szCs w:val="24"/>
              </w:rPr>
            </w:pPr>
          </w:p>
        </w:tc>
        <w:sdt>
          <w:sdtPr>
            <w:rPr>
              <w:rFonts w:cs="Times New Roman"/>
              <w:szCs w:val="24"/>
            </w:rPr>
            <w:alias w:val="Committee"/>
            <w:tag w:val="Committee"/>
            <w:id w:val="1914272295"/>
            <w:lock w:val="sdtContentLocked"/>
            <w:placeholder>
              <w:docPart w:val="38318D49AB984DA097C8AD549316826C"/>
            </w:placeholder>
          </w:sdtPr>
          <w:sdtContent>
            <w:tc>
              <w:tcPr>
                <w:tcW w:w="6858" w:type="dxa"/>
              </w:tcPr>
              <w:p w:rsidR="000B777E" w:rsidRPr="00FF6471" w:rsidRDefault="000B777E" w:rsidP="000F1DF9">
                <w:pPr>
                  <w:jc w:val="right"/>
                  <w:rPr>
                    <w:rFonts w:cs="Times New Roman"/>
                    <w:szCs w:val="24"/>
                  </w:rPr>
                </w:pPr>
                <w:r>
                  <w:rPr>
                    <w:rFonts w:cs="Times New Roman"/>
                    <w:szCs w:val="24"/>
                  </w:rPr>
                  <w:t>Criminal Justice</w:t>
                </w:r>
              </w:p>
            </w:tc>
          </w:sdtContent>
        </w:sdt>
      </w:tr>
      <w:tr w:rsidR="000B777E" w:rsidTr="000F1DF9">
        <w:tc>
          <w:tcPr>
            <w:tcW w:w="2718" w:type="dxa"/>
          </w:tcPr>
          <w:p w:rsidR="000B777E" w:rsidRPr="00BC7495" w:rsidRDefault="000B777E" w:rsidP="000F1DF9">
            <w:pPr>
              <w:rPr>
                <w:rFonts w:cs="Times New Roman"/>
                <w:szCs w:val="24"/>
              </w:rPr>
            </w:pPr>
          </w:p>
        </w:tc>
        <w:sdt>
          <w:sdtPr>
            <w:rPr>
              <w:rFonts w:cs="Times New Roman"/>
              <w:szCs w:val="24"/>
            </w:rPr>
            <w:alias w:val="Date"/>
            <w:tag w:val="DateContentControl"/>
            <w:id w:val="1178081906"/>
            <w:lock w:val="sdtLocked"/>
            <w:placeholder>
              <w:docPart w:val="7A0C9D2D29B946D9BE801131328C6A7E"/>
            </w:placeholder>
            <w:date w:fullDate="2021-03-17T00:00:00Z">
              <w:dateFormat w:val="M/d/yyyy"/>
              <w:lid w:val="en-US"/>
              <w:storeMappedDataAs w:val="dateTime"/>
              <w:calendar w:val="gregorian"/>
            </w:date>
          </w:sdtPr>
          <w:sdtContent>
            <w:tc>
              <w:tcPr>
                <w:tcW w:w="6858" w:type="dxa"/>
              </w:tcPr>
              <w:p w:rsidR="000B777E" w:rsidRPr="00FF6471" w:rsidRDefault="000B777E" w:rsidP="000F1DF9">
                <w:pPr>
                  <w:jc w:val="right"/>
                  <w:rPr>
                    <w:rFonts w:cs="Times New Roman"/>
                    <w:szCs w:val="24"/>
                  </w:rPr>
                </w:pPr>
                <w:r>
                  <w:rPr>
                    <w:rFonts w:cs="Times New Roman"/>
                    <w:szCs w:val="24"/>
                  </w:rPr>
                  <w:t>3/17/2021</w:t>
                </w:r>
              </w:p>
            </w:tc>
          </w:sdtContent>
        </w:sdt>
      </w:tr>
      <w:tr w:rsidR="000B777E" w:rsidTr="000F1DF9">
        <w:tc>
          <w:tcPr>
            <w:tcW w:w="2718" w:type="dxa"/>
          </w:tcPr>
          <w:p w:rsidR="000B777E" w:rsidRPr="00BC7495" w:rsidRDefault="000B777E" w:rsidP="000F1DF9">
            <w:pPr>
              <w:rPr>
                <w:rFonts w:cs="Times New Roman"/>
                <w:szCs w:val="24"/>
              </w:rPr>
            </w:pPr>
          </w:p>
        </w:tc>
        <w:sdt>
          <w:sdtPr>
            <w:rPr>
              <w:rFonts w:cs="Times New Roman"/>
              <w:szCs w:val="24"/>
            </w:rPr>
            <w:alias w:val="BA Version"/>
            <w:tag w:val="BAVersion"/>
            <w:id w:val="-1685590809"/>
            <w:lock w:val="sdtContentLocked"/>
            <w:placeholder>
              <w:docPart w:val="B5A8FCF9D7FA45FEA237DA835B149830"/>
            </w:placeholder>
          </w:sdtPr>
          <w:sdtContent>
            <w:tc>
              <w:tcPr>
                <w:tcW w:w="6858" w:type="dxa"/>
              </w:tcPr>
              <w:p w:rsidR="000B777E" w:rsidRPr="00FF6471" w:rsidRDefault="000B777E" w:rsidP="000F1DF9">
                <w:pPr>
                  <w:jc w:val="right"/>
                  <w:rPr>
                    <w:rFonts w:cs="Times New Roman"/>
                    <w:szCs w:val="24"/>
                  </w:rPr>
                </w:pPr>
                <w:r>
                  <w:rPr>
                    <w:rFonts w:cs="Times New Roman"/>
                    <w:szCs w:val="24"/>
                  </w:rPr>
                  <w:t>As Filed</w:t>
                </w:r>
              </w:p>
            </w:tc>
          </w:sdtContent>
        </w:sdt>
      </w:tr>
    </w:tbl>
    <w:p w:rsidR="000B777E" w:rsidRPr="00FF6471" w:rsidRDefault="000B777E" w:rsidP="000F1DF9">
      <w:pPr>
        <w:spacing w:after="0" w:line="240" w:lineRule="auto"/>
        <w:rPr>
          <w:rFonts w:cs="Times New Roman"/>
          <w:szCs w:val="24"/>
        </w:rPr>
      </w:pPr>
    </w:p>
    <w:p w:rsidR="000B777E" w:rsidRPr="00FF6471" w:rsidRDefault="000B777E" w:rsidP="000F1DF9">
      <w:pPr>
        <w:spacing w:after="0" w:line="240" w:lineRule="auto"/>
        <w:rPr>
          <w:rFonts w:cs="Times New Roman"/>
          <w:szCs w:val="24"/>
        </w:rPr>
      </w:pPr>
    </w:p>
    <w:p w:rsidR="000B777E" w:rsidRPr="00FF6471" w:rsidRDefault="000B777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9D0C939FBE048A298B50DFDDB8970CA"/>
        </w:placeholder>
      </w:sdtPr>
      <w:sdtContent>
        <w:p w:rsidR="000B777E" w:rsidRDefault="000B777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4E7297E596B4D51931FA1B7900E9907"/>
        </w:placeholder>
      </w:sdtPr>
      <w:sdtContent>
        <w:p w:rsidR="000B777E" w:rsidRDefault="000B777E" w:rsidP="00F9737B">
          <w:pPr>
            <w:pStyle w:val="NormalWeb"/>
            <w:spacing w:before="0" w:beforeAutospacing="0" w:after="0" w:afterAutospacing="0"/>
            <w:jc w:val="both"/>
            <w:divId w:val="154103543"/>
            <w:rPr>
              <w:rFonts w:eastAsia="Times New Roman"/>
              <w:bCs/>
            </w:rPr>
          </w:pPr>
        </w:p>
        <w:p w:rsidR="000B777E" w:rsidRPr="00F9737B" w:rsidRDefault="000B777E" w:rsidP="00F9737B">
          <w:pPr>
            <w:pStyle w:val="NormalWeb"/>
            <w:spacing w:before="0" w:beforeAutospacing="0" w:after="0" w:afterAutospacing="0"/>
            <w:jc w:val="both"/>
            <w:divId w:val="154103543"/>
          </w:pPr>
          <w:r>
            <w:t>S.B.</w:t>
          </w:r>
          <w:r w:rsidRPr="00F9737B">
            <w:t xml:space="preserve"> 38 (2019) represented a significant overhaul of Texas' anti-hazing law. Concerns have been raised, however, regarding a few ambiguities in provisions of the law meant to incentivize reporting by offering criminal and civil immunity to persons who notify appropriate officials of hazing acts and cooperate with investigations.</w:t>
          </w:r>
        </w:p>
        <w:p w:rsidR="000B777E" w:rsidRPr="00F9737B" w:rsidRDefault="000B777E" w:rsidP="00F9737B">
          <w:pPr>
            <w:pStyle w:val="NormalWeb"/>
            <w:spacing w:before="0" w:beforeAutospacing="0" w:after="0" w:afterAutospacing="0"/>
            <w:jc w:val="both"/>
            <w:divId w:val="154103543"/>
          </w:pPr>
          <w:r w:rsidRPr="00F9737B">
            <w:t> </w:t>
          </w:r>
        </w:p>
        <w:p w:rsidR="000B777E" w:rsidRPr="00F9737B" w:rsidRDefault="000B777E" w:rsidP="00F9737B">
          <w:pPr>
            <w:pStyle w:val="NormalWeb"/>
            <w:spacing w:before="0" w:beforeAutospacing="0" w:after="0" w:afterAutospacing="0"/>
            <w:jc w:val="both"/>
            <w:divId w:val="154103543"/>
          </w:pPr>
          <w:r w:rsidRPr="00F9737B">
            <w:t>S</w:t>
          </w:r>
          <w:r>
            <w:t>.</w:t>
          </w:r>
          <w:r w:rsidRPr="00F9737B">
            <w:t>B</w:t>
          </w:r>
          <w:r>
            <w:t>.</w:t>
          </w:r>
          <w:r w:rsidRPr="00F9737B">
            <w:t xml:space="preserve"> 36 makes clarifying changes to establish that hazing reports—for purposes of immunity or simply to avoid the "failure to report" personal hazing offense—may be made to university officials or to law enforcement, that persons who may receive immunity includes corporations and other entities that support student organizations, and that medical professionals who treat a student whom they suspect has been hazed have a duty to report their suspicions to law enforcement.</w:t>
          </w:r>
        </w:p>
        <w:p w:rsidR="000B777E" w:rsidRPr="00D70925" w:rsidRDefault="000B777E" w:rsidP="00F9737B">
          <w:pPr>
            <w:spacing w:after="0" w:line="240" w:lineRule="auto"/>
            <w:jc w:val="both"/>
            <w:rPr>
              <w:rFonts w:eastAsia="Times New Roman" w:cs="Times New Roman"/>
              <w:bCs/>
              <w:szCs w:val="24"/>
            </w:rPr>
          </w:pPr>
        </w:p>
      </w:sdtContent>
    </w:sdt>
    <w:p w:rsidR="000B777E" w:rsidRDefault="000B777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36 </w:t>
      </w:r>
      <w:bookmarkStart w:id="1" w:name="AmendsCurrentLaw"/>
      <w:bookmarkEnd w:id="1"/>
      <w:r>
        <w:rPr>
          <w:rFonts w:cs="Times New Roman"/>
          <w:szCs w:val="24"/>
        </w:rPr>
        <w:t>amends current law relating to the offense of hazing.</w:t>
      </w:r>
    </w:p>
    <w:p w:rsidR="000B777E" w:rsidRPr="005737CC" w:rsidRDefault="000B777E" w:rsidP="000F1DF9">
      <w:pPr>
        <w:spacing w:after="0" w:line="240" w:lineRule="auto"/>
        <w:jc w:val="both"/>
        <w:rPr>
          <w:rFonts w:eastAsia="Times New Roman" w:cs="Times New Roman"/>
          <w:szCs w:val="24"/>
        </w:rPr>
      </w:pPr>
    </w:p>
    <w:p w:rsidR="000B777E" w:rsidRPr="005C2A78" w:rsidRDefault="000B777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2AE095B51654936A63BEDE58729AF40"/>
          </w:placeholder>
        </w:sdtPr>
        <w:sdtContent>
          <w:r>
            <w:rPr>
              <w:rFonts w:eastAsia="Times New Roman" w:cs="Times New Roman"/>
              <w:b/>
              <w:szCs w:val="24"/>
              <w:u w:val="single"/>
            </w:rPr>
            <w:t>RULEMAKING AUTHORITY</w:t>
          </w:r>
        </w:sdtContent>
      </w:sdt>
    </w:p>
    <w:p w:rsidR="000B777E" w:rsidRPr="006529C4" w:rsidRDefault="000B777E" w:rsidP="00774EC7">
      <w:pPr>
        <w:spacing w:after="0" w:line="240" w:lineRule="auto"/>
        <w:jc w:val="both"/>
        <w:rPr>
          <w:rFonts w:cs="Times New Roman"/>
          <w:szCs w:val="24"/>
        </w:rPr>
      </w:pPr>
    </w:p>
    <w:p w:rsidR="000B777E" w:rsidRPr="006529C4" w:rsidRDefault="000B777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B777E" w:rsidRPr="006529C4" w:rsidRDefault="000B777E" w:rsidP="00774EC7">
      <w:pPr>
        <w:spacing w:after="0" w:line="240" w:lineRule="auto"/>
        <w:jc w:val="both"/>
        <w:rPr>
          <w:rFonts w:cs="Times New Roman"/>
          <w:szCs w:val="24"/>
        </w:rPr>
      </w:pPr>
    </w:p>
    <w:p w:rsidR="000B777E" w:rsidRPr="005737CC" w:rsidRDefault="000B777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323A63F80D94311BD874D55013A726F"/>
          </w:placeholder>
        </w:sdtPr>
        <w:sdtContent>
          <w:r>
            <w:rPr>
              <w:rFonts w:eastAsia="Times New Roman" w:cs="Times New Roman"/>
              <w:b/>
              <w:szCs w:val="24"/>
              <w:u w:val="single"/>
            </w:rPr>
            <w:t>SECTION BY SECTION ANALYSIS</w:t>
          </w:r>
        </w:sdtContent>
      </w:sdt>
    </w:p>
    <w:p w:rsidR="000B777E" w:rsidRDefault="000B777E" w:rsidP="004E357D">
      <w:pPr>
        <w:spacing w:after="0" w:line="240" w:lineRule="auto"/>
        <w:jc w:val="both"/>
        <w:rPr>
          <w:rFonts w:eastAsia="Times New Roman" w:cs="Times New Roman"/>
          <w:szCs w:val="24"/>
        </w:rPr>
      </w:pPr>
    </w:p>
    <w:p w:rsidR="000B777E" w:rsidRPr="005C2A78" w:rsidRDefault="000B777E" w:rsidP="000B777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rPr>
          <w:rFonts w:cs="Times New Roman"/>
          <w:bCs/>
          <w:szCs w:val="24"/>
        </w:rPr>
        <w:t xml:space="preserve">Amends </w:t>
      </w:r>
      <w:r w:rsidRPr="0025545D">
        <w:rPr>
          <w:rFonts w:cs="Times New Roman"/>
          <w:bCs/>
          <w:szCs w:val="24"/>
        </w:rPr>
        <w:t>Section 37.152(a), Education Code,</w:t>
      </w:r>
      <w:r>
        <w:rPr>
          <w:rFonts w:cs="Times New Roman"/>
          <w:bCs/>
          <w:szCs w:val="24"/>
        </w:rPr>
        <w:t xml:space="preserve"> to provide that a </w:t>
      </w:r>
      <w:r w:rsidRPr="0025545D">
        <w:rPr>
          <w:rFonts w:cs="Times New Roman"/>
          <w:bCs/>
          <w:szCs w:val="24"/>
        </w:rPr>
        <w:t>person commits an offense if the person</w:t>
      </w:r>
      <w:r>
        <w:rPr>
          <w:rFonts w:cs="Times New Roman"/>
          <w:bCs/>
          <w:szCs w:val="24"/>
        </w:rPr>
        <w:t xml:space="preserve"> </w:t>
      </w:r>
      <w:r w:rsidRPr="0025545D">
        <w:rPr>
          <w:rFonts w:cs="Times New Roman"/>
          <w:bCs/>
          <w:szCs w:val="24"/>
        </w:rPr>
        <w:t>has firsthand knowledge of the planning of a specific hazing incident involving a student in an educational institution, or has firsthand knowledge that a specific hazing incident has occurred, and knowingly fails to report that knowledge</w:t>
      </w:r>
      <w:r>
        <w:rPr>
          <w:rFonts w:cs="Times New Roman"/>
          <w:bCs/>
          <w:szCs w:val="24"/>
        </w:rPr>
        <w:t>, rather than report that knowledge in writing,</w:t>
      </w:r>
      <w:r w:rsidRPr="0025545D">
        <w:rPr>
          <w:rFonts w:cs="Times New Roman"/>
          <w:bCs/>
          <w:szCs w:val="24"/>
        </w:rPr>
        <w:t xml:space="preserve"> </w:t>
      </w:r>
      <w:r>
        <w:rPr>
          <w:rFonts w:cs="Times New Roman"/>
          <w:bCs/>
          <w:szCs w:val="24"/>
        </w:rPr>
        <w:t>to certain persons, including a peace officer</w:t>
      </w:r>
      <w:r w:rsidRPr="0025545D">
        <w:rPr>
          <w:rFonts w:cs="Times New Roman"/>
          <w:bCs/>
          <w:szCs w:val="24"/>
        </w:rPr>
        <w:t xml:space="preserve"> or a law enforcement agency</w:t>
      </w:r>
      <w:r>
        <w:rPr>
          <w:rFonts w:cs="Times New Roman"/>
          <w:bCs/>
          <w:szCs w:val="24"/>
        </w:rPr>
        <w:t>.</w:t>
      </w:r>
    </w:p>
    <w:p w:rsidR="000B777E" w:rsidRDefault="000B777E" w:rsidP="000B777E">
      <w:pPr>
        <w:tabs>
          <w:tab w:val="left" w:pos="1803"/>
        </w:tabs>
        <w:spacing w:after="0" w:line="240" w:lineRule="auto"/>
        <w:jc w:val="both"/>
        <w:rPr>
          <w:rFonts w:eastAsia="Times New Roman" w:cs="Times New Roman"/>
          <w:szCs w:val="24"/>
        </w:rPr>
      </w:pPr>
    </w:p>
    <w:p w:rsidR="000B777E" w:rsidRPr="005737CC" w:rsidRDefault="000B777E" w:rsidP="000B777E">
      <w:pPr>
        <w:tabs>
          <w:tab w:val="left" w:pos="1803"/>
        </w:tabs>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rPr>
          <w:rFonts w:cs="Times New Roman"/>
          <w:bCs/>
          <w:szCs w:val="24"/>
        </w:rPr>
        <w:t xml:space="preserve">Amends </w:t>
      </w:r>
      <w:r w:rsidRPr="0025545D">
        <w:rPr>
          <w:rFonts w:cs="Times New Roman"/>
          <w:bCs/>
          <w:szCs w:val="24"/>
        </w:rPr>
        <w:t>Section 37.155(b), Education Code</w:t>
      </w:r>
      <w:r>
        <w:rPr>
          <w:rFonts w:cs="Times New Roman"/>
          <w:bCs/>
          <w:szCs w:val="24"/>
        </w:rPr>
        <w:t>, to provide that a</w:t>
      </w:r>
      <w:r w:rsidRPr="00CB02FD">
        <w:rPr>
          <w:rFonts w:cs="Times New Roman"/>
          <w:bCs/>
          <w:szCs w:val="24"/>
        </w:rPr>
        <w:t xml:space="preserve">ny person, including an entity organized to support a student group at an educational institution, who voluntarily reports a specific hazing incident involving a student in an educational institution to </w:t>
      </w:r>
      <w:r>
        <w:rPr>
          <w:rFonts w:cs="Times New Roman"/>
          <w:bCs/>
          <w:szCs w:val="24"/>
        </w:rPr>
        <w:t>certain persons</w:t>
      </w:r>
      <w:r w:rsidRPr="00CB02FD">
        <w:rPr>
          <w:rFonts w:cs="Times New Roman"/>
          <w:bCs/>
          <w:szCs w:val="24"/>
        </w:rPr>
        <w:t>,</w:t>
      </w:r>
      <w:r>
        <w:rPr>
          <w:rFonts w:cs="Times New Roman"/>
          <w:bCs/>
          <w:szCs w:val="24"/>
        </w:rPr>
        <w:t xml:space="preserve"> including</w:t>
      </w:r>
      <w:r w:rsidRPr="00CB02FD">
        <w:rPr>
          <w:rFonts w:cs="Times New Roman"/>
          <w:bCs/>
          <w:szCs w:val="24"/>
        </w:rPr>
        <w:t xml:space="preserve"> </w:t>
      </w:r>
      <w:r>
        <w:rPr>
          <w:rFonts w:cs="Times New Roman"/>
          <w:bCs/>
          <w:szCs w:val="24"/>
        </w:rPr>
        <w:t>a peace officer</w:t>
      </w:r>
      <w:r w:rsidRPr="00CB02FD">
        <w:rPr>
          <w:rFonts w:cs="Times New Roman"/>
          <w:bCs/>
          <w:szCs w:val="24"/>
        </w:rPr>
        <w:t xml:space="preserve"> or a law enforcement agency</w:t>
      </w:r>
      <w:r>
        <w:rPr>
          <w:rFonts w:cs="Times New Roman"/>
          <w:bCs/>
          <w:szCs w:val="24"/>
        </w:rPr>
        <w:t>,</w:t>
      </w:r>
      <w:r w:rsidRPr="00CB02FD">
        <w:rPr>
          <w:rFonts w:cs="Times New Roman"/>
          <w:bCs/>
          <w:szCs w:val="24"/>
        </w:rPr>
        <w:t xml:space="preserve"> is immune from civil or criminal liability that might otherwise be incurred or imposed as a result of the reported hazing incident if the person</w:t>
      </w:r>
      <w:r>
        <w:rPr>
          <w:rFonts w:cs="Times New Roman"/>
          <w:bCs/>
          <w:szCs w:val="24"/>
        </w:rPr>
        <w:t xml:space="preserve"> meets certain requirements.</w:t>
      </w:r>
    </w:p>
    <w:p w:rsidR="000B777E" w:rsidRDefault="000B777E" w:rsidP="000B777E">
      <w:pPr>
        <w:spacing w:after="0" w:line="240" w:lineRule="auto"/>
        <w:jc w:val="both"/>
        <w:rPr>
          <w:rFonts w:eastAsia="Times New Roman" w:cs="Times New Roman"/>
          <w:szCs w:val="24"/>
        </w:rPr>
      </w:pPr>
    </w:p>
    <w:p w:rsidR="000B777E" w:rsidRDefault="000B777E" w:rsidP="000B777E">
      <w:pPr>
        <w:spacing w:after="0" w:line="240" w:lineRule="auto"/>
        <w:jc w:val="both"/>
        <w:rPr>
          <w:rFonts w:eastAsia="Times New Roman" w:cs="Times New Roman"/>
          <w:szCs w:val="24"/>
        </w:rPr>
      </w:pPr>
      <w:r w:rsidRPr="005C2A78">
        <w:rPr>
          <w:rFonts w:eastAsia="Times New Roman" w:cs="Times New Roman"/>
          <w:szCs w:val="24"/>
        </w:rPr>
        <w:t xml:space="preserve">SECTION 3. </w:t>
      </w:r>
      <w:r w:rsidRPr="005737CC">
        <w:rPr>
          <w:rFonts w:eastAsia="Times New Roman" w:cs="Times New Roman"/>
          <w:szCs w:val="24"/>
        </w:rPr>
        <w:t>Amends Section 37.157, Edu</w:t>
      </w:r>
      <w:r>
        <w:rPr>
          <w:rFonts w:eastAsia="Times New Roman" w:cs="Times New Roman"/>
          <w:szCs w:val="24"/>
        </w:rPr>
        <w:t>cation Code, to require, rather than authorize</w:t>
      </w:r>
      <w:r w:rsidRPr="005737CC">
        <w:rPr>
          <w:rFonts w:eastAsia="Times New Roman" w:cs="Times New Roman"/>
          <w:szCs w:val="24"/>
        </w:rPr>
        <w:t>, a doctor or other medical practitioner who treats a student who may have been subjected to hazing activities to report the suspected hazing activities to police or other law enforcement officials.</w:t>
      </w:r>
    </w:p>
    <w:p w:rsidR="000B777E" w:rsidRDefault="000B777E" w:rsidP="000B777E">
      <w:pPr>
        <w:spacing w:after="0" w:line="240" w:lineRule="auto"/>
        <w:jc w:val="both"/>
        <w:rPr>
          <w:rFonts w:eastAsia="Times New Roman" w:cs="Times New Roman"/>
          <w:szCs w:val="24"/>
        </w:rPr>
      </w:pPr>
    </w:p>
    <w:p w:rsidR="000B777E" w:rsidRDefault="000B777E" w:rsidP="000B777E">
      <w:pPr>
        <w:spacing w:after="0" w:line="240" w:lineRule="auto"/>
        <w:jc w:val="both"/>
        <w:rPr>
          <w:rFonts w:eastAsia="Times New Roman" w:cs="Times New Roman"/>
          <w:szCs w:val="24"/>
        </w:rPr>
      </w:pPr>
      <w:r>
        <w:rPr>
          <w:rFonts w:eastAsia="Times New Roman" w:cs="Times New Roman"/>
          <w:szCs w:val="24"/>
        </w:rPr>
        <w:t>SECTION 4. Makes application of this Act prospective.</w:t>
      </w:r>
    </w:p>
    <w:p w:rsidR="000B777E" w:rsidRDefault="000B777E" w:rsidP="000B777E">
      <w:pPr>
        <w:spacing w:after="0" w:line="240" w:lineRule="auto"/>
        <w:jc w:val="both"/>
        <w:rPr>
          <w:rFonts w:eastAsia="Times New Roman" w:cs="Times New Roman"/>
          <w:szCs w:val="24"/>
        </w:rPr>
      </w:pPr>
    </w:p>
    <w:p w:rsidR="000B777E" w:rsidRDefault="000B777E" w:rsidP="000B777E">
      <w:pPr>
        <w:spacing w:after="0" w:line="240" w:lineRule="auto"/>
        <w:jc w:val="both"/>
        <w:rPr>
          <w:rFonts w:eastAsia="Times New Roman" w:cs="Times New Roman"/>
          <w:szCs w:val="24"/>
        </w:rPr>
      </w:pPr>
      <w:r>
        <w:rPr>
          <w:rFonts w:eastAsia="Times New Roman" w:cs="Times New Roman"/>
          <w:szCs w:val="24"/>
        </w:rPr>
        <w:t xml:space="preserve">SECTION 5. </w:t>
      </w:r>
      <w:r>
        <w:rPr>
          <w:rFonts w:cs="Times New Roman"/>
          <w:bCs/>
          <w:szCs w:val="24"/>
        </w:rPr>
        <w:t xml:space="preserve">Makes application of </w:t>
      </w:r>
      <w:r w:rsidRPr="0025545D">
        <w:rPr>
          <w:rFonts w:cs="Times New Roman"/>
          <w:bCs/>
          <w:szCs w:val="24"/>
        </w:rPr>
        <w:t>Section 37.155, Education Code, as amended by this Act,</w:t>
      </w:r>
      <w:r>
        <w:rPr>
          <w:rFonts w:cs="Times New Roman"/>
          <w:bCs/>
          <w:szCs w:val="24"/>
        </w:rPr>
        <w:t xml:space="preserve"> prospective.</w:t>
      </w:r>
    </w:p>
    <w:p w:rsidR="000B777E" w:rsidRDefault="000B777E" w:rsidP="000B777E">
      <w:pPr>
        <w:spacing w:after="0" w:line="240" w:lineRule="auto"/>
        <w:jc w:val="both"/>
        <w:rPr>
          <w:rFonts w:eastAsia="Times New Roman" w:cs="Times New Roman"/>
          <w:szCs w:val="24"/>
        </w:rPr>
      </w:pPr>
    </w:p>
    <w:p w:rsidR="000B777E" w:rsidRDefault="000B777E" w:rsidP="000B777E">
      <w:pPr>
        <w:spacing w:after="0" w:line="240" w:lineRule="auto"/>
        <w:jc w:val="both"/>
        <w:rPr>
          <w:rFonts w:eastAsia="Times New Roman" w:cs="Times New Roman"/>
          <w:szCs w:val="24"/>
        </w:rPr>
      </w:pPr>
      <w:r>
        <w:rPr>
          <w:rFonts w:eastAsia="Times New Roman" w:cs="Times New Roman"/>
          <w:szCs w:val="24"/>
        </w:rPr>
        <w:t xml:space="preserve">SECTION 6. </w:t>
      </w:r>
      <w:r>
        <w:rPr>
          <w:rFonts w:cs="Times New Roman"/>
          <w:bCs/>
          <w:szCs w:val="24"/>
        </w:rPr>
        <w:t>Effective date: September 1, 2021.</w:t>
      </w:r>
    </w:p>
    <w:p w:rsidR="000B777E" w:rsidRPr="00C8671F" w:rsidRDefault="000B777E" w:rsidP="00F9737B">
      <w:pPr>
        <w:spacing w:after="0" w:line="480" w:lineRule="auto"/>
        <w:jc w:val="both"/>
        <w:rPr>
          <w:rFonts w:eastAsia="Times New Roman" w:cs="Times New Roman"/>
          <w:szCs w:val="24"/>
        </w:rPr>
      </w:pPr>
    </w:p>
    <w:sectPr w:rsidR="000B777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5F2" w:rsidRDefault="000425F2" w:rsidP="000F1DF9">
      <w:pPr>
        <w:spacing w:after="0" w:line="240" w:lineRule="auto"/>
      </w:pPr>
      <w:r>
        <w:separator/>
      </w:r>
    </w:p>
  </w:endnote>
  <w:endnote w:type="continuationSeparator" w:id="0">
    <w:p w:rsidR="000425F2" w:rsidRDefault="000425F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425F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B777E">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B777E">
                <w:rPr>
                  <w:sz w:val="20"/>
                  <w:szCs w:val="20"/>
                </w:rPr>
                <w:t>S.B. 36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B777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425F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777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777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5F2" w:rsidRDefault="000425F2" w:rsidP="000F1DF9">
      <w:pPr>
        <w:spacing w:after="0" w:line="240" w:lineRule="auto"/>
      </w:pPr>
      <w:r>
        <w:separator/>
      </w:r>
    </w:p>
  </w:footnote>
  <w:footnote w:type="continuationSeparator" w:id="0">
    <w:p w:rsidR="000425F2" w:rsidRDefault="000425F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25F2"/>
    <w:rsid w:val="00043800"/>
    <w:rsid w:val="00073EDD"/>
    <w:rsid w:val="000B4D64"/>
    <w:rsid w:val="000B777E"/>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1A31A6-C286-460E-A75A-B3281FB8D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B777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0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436B6E4D106484CB8873D550279D9DB"/>
        <w:category>
          <w:name w:val="General"/>
          <w:gallery w:val="placeholder"/>
        </w:category>
        <w:types>
          <w:type w:val="bbPlcHdr"/>
        </w:types>
        <w:behaviors>
          <w:behavior w:val="content"/>
        </w:behaviors>
        <w:guid w:val="{01EACA9F-B562-493B-A77F-341954370C3A}"/>
      </w:docPartPr>
      <w:docPartBody>
        <w:p w:rsidR="00000000" w:rsidRDefault="007E32C6"/>
      </w:docPartBody>
    </w:docPart>
    <w:docPart>
      <w:docPartPr>
        <w:name w:val="264E217395A5463FBC1D15D0AEE4C833"/>
        <w:category>
          <w:name w:val="General"/>
          <w:gallery w:val="placeholder"/>
        </w:category>
        <w:types>
          <w:type w:val="bbPlcHdr"/>
        </w:types>
        <w:behaviors>
          <w:behavior w:val="content"/>
        </w:behaviors>
        <w:guid w:val="{B916A48B-50B9-4974-962C-8352A111B3F4}"/>
      </w:docPartPr>
      <w:docPartBody>
        <w:p w:rsidR="00000000" w:rsidRDefault="007E32C6"/>
      </w:docPartBody>
    </w:docPart>
    <w:docPart>
      <w:docPartPr>
        <w:name w:val="D6735A51C09340F8B364C2F75D8D34C1"/>
        <w:category>
          <w:name w:val="General"/>
          <w:gallery w:val="placeholder"/>
        </w:category>
        <w:types>
          <w:type w:val="bbPlcHdr"/>
        </w:types>
        <w:behaviors>
          <w:behavior w:val="content"/>
        </w:behaviors>
        <w:guid w:val="{9DB706CB-FB2A-42A5-A7CF-0F6415B855E5}"/>
      </w:docPartPr>
      <w:docPartBody>
        <w:p w:rsidR="00000000" w:rsidRDefault="007E32C6"/>
      </w:docPartBody>
    </w:docPart>
    <w:docPart>
      <w:docPartPr>
        <w:name w:val="E703AC3B4FFF4CE8826F3B5D41022597"/>
        <w:category>
          <w:name w:val="General"/>
          <w:gallery w:val="placeholder"/>
        </w:category>
        <w:types>
          <w:type w:val="bbPlcHdr"/>
        </w:types>
        <w:behaviors>
          <w:behavior w:val="content"/>
        </w:behaviors>
        <w:guid w:val="{31A93BB4-F1C7-406F-9C14-EC5FAA145FB0}"/>
      </w:docPartPr>
      <w:docPartBody>
        <w:p w:rsidR="00000000" w:rsidRDefault="007E32C6"/>
      </w:docPartBody>
    </w:docPart>
    <w:docPart>
      <w:docPartPr>
        <w:name w:val="57D9BB3151EA4F8CA0F22BCC2AB645FF"/>
        <w:category>
          <w:name w:val="General"/>
          <w:gallery w:val="placeholder"/>
        </w:category>
        <w:types>
          <w:type w:val="bbPlcHdr"/>
        </w:types>
        <w:behaviors>
          <w:behavior w:val="content"/>
        </w:behaviors>
        <w:guid w:val="{738A2007-BCEF-4B4C-9910-5B853EB335B9}"/>
      </w:docPartPr>
      <w:docPartBody>
        <w:p w:rsidR="00000000" w:rsidRDefault="007E32C6"/>
      </w:docPartBody>
    </w:docPart>
    <w:docPart>
      <w:docPartPr>
        <w:name w:val="759666913E374AC8AA9E786715DEFDBD"/>
        <w:category>
          <w:name w:val="General"/>
          <w:gallery w:val="placeholder"/>
        </w:category>
        <w:types>
          <w:type w:val="bbPlcHdr"/>
        </w:types>
        <w:behaviors>
          <w:behavior w:val="content"/>
        </w:behaviors>
        <w:guid w:val="{DE58CD93-DF57-4380-92F2-844B8E3DF3A0}"/>
      </w:docPartPr>
      <w:docPartBody>
        <w:p w:rsidR="00000000" w:rsidRDefault="007E32C6"/>
      </w:docPartBody>
    </w:docPart>
    <w:docPart>
      <w:docPartPr>
        <w:name w:val="6A83AB38978F4096B28EF729A21A5C97"/>
        <w:category>
          <w:name w:val="General"/>
          <w:gallery w:val="placeholder"/>
        </w:category>
        <w:types>
          <w:type w:val="bbPlcHdr"/>
        </w:types>
        <w:behaviors>
          <w:behavior w:val="content"/>
        </w:behaviors>
        <w:guid w:val="{A6BEA500-D634-4127-93F0-D4BDC7682C73}"/>
      </w:docPartPr>
      <w:docPartBody>
        <w:p w:rsidR="00000000" w:rsidRDefault="007E32C6"/>
      </w:docPartBody>
    </w:docPart>
    <w:docPart>
      <w:docPartPr>
        <w:name w:val="6EC0EEF74AB647C191DE624D152DA4FE"/>
        <w:category>
          <w:name w:val="General"/>
          <w:gallery w:val="placeholder"/>
        </w:category>
        <w:types>
          <w:type w:val="bbPlcHdr"/>
        </w:types>
        <w:behaviors>
          <w:behavior w:val="content"/>
        </w:behaviors>
        <w:guid w:val="{06F5EBDA-7107-488B-9595-275B44F54171}"/>
      </w:docPartPr>
      <w:docPartBody>
        <w:p w:rsidR="00000000" w:rsidRDefault="007E32C6"/>
      </w:docPartBody>
    </w:docPart>
    <w:docPart>
      <w:docPartPr>
        <w:name w:val="38318D49AB984DA097C8AD549316826C"/>
        <w:category>
          <w:name w:val="General"/>
          <w:gallery w:val="placeholder"/>
        </w:category>
        <w:types>
          <w:type w:val="bbPlcHdr"/>
        </w:types>
        <w:behaviors>
          <w:behavior w:val="content"/>
        </w:behaviors>
        <w:guid w:val="{4938C43E-B30D-417C-8D27-807131F58666}"/>
      </w:docPartPr>
      <w:docPartBody>
        <w:p w:rsidR="00000000" w:rsidRDefault="007E32C6"/>
      </w:docPartBody>
    </w:docPart>
    <w:docPart>
      <w:docPartPr>
        <w:name w:val="7A0C9D2D29B946D9BE801131328C6A7E"/>
        <w:category>
          <w:name w:val="General"/>
          <w:gallery w:val="placeholder"/>
        </w:category>
        <w:types>
          <w:type w:val="bbPlcHdr"/>
        </w:types>
        <w:behaviors>
          <w:behavior w:val="content"/>
        </w:behaviors>
        <w:guid w:val="{44ECA64A-EBF7-406E-AB88-7734B63C1920}"/>
      </w:docPartPr>
      <w:docPartBody>
        <w:p w:rsidR="00000000" w:rsidRDefault="00A25180" w:rsidP="00A25180">
          <w:pPr>
            <w:pStyle w:val="7A0C9D2D29B946D9BE801131328C6A7E"/>
          </w:pPr>
          <w:r w:rsidRPr="00A30DD1">
            <w:rPr>
              <w:rStyle w:val="PlaceholderText"/>
            </w:rPr>
            <w:t>Click here to enter a date.</w:t>
          </w:r>
        </w:p>
      </w:docPartBody>
    </w:docPart>
    <w:docPart>
      <w:docPartPr>
        <w:name w:val="B5A8FCF9D7FA45FEA237DA835B149830"/>
        <w:category>
          <w:name w:val="General"/>
          <w:gallery w:val="placeholder"/>
        </w:category>
        <w:types>
          <w:type w:val="bbPlcHdr"/>
        </w:types>
        <w:behaviors>
          <w:behavior w:val="content"/>
        </w:behaviors>
        <w:guid w:val="{237DD4D2-D739-4117-9A8E-10998B5BB750}"/>
      </w:docPartPr>
      <w:docPartBody>
        <w:p w:rsidR="00000000" w:rsidRDefault="007E32C6"/>
      </w:docPartBody>
    </w:docPart>
    <w:docPart>
      <w:docPartPr>
        <w:name w:val="E9D0C939FBE048A298B50DFDDB8970CA"/>
        <w:category>
          <w:name w:val="General"/>
          <w:gallery w:val="placeholder"/>
        </w:category>
        <w:types>
          <w:type w:val="bbPlcHdr"/>
        </w:types>
        <w:behaviors>
          <w:behavior w:val="content"/>
        </w:behaviors>
        <w:guid w:val="{3EA68748-2CBD-44A6-92C8-6375A4DCB80B}"/>
      </w:docPartPr>
      <w:docPartBody>
        <w:p w:rsidR="00000000" w:rsidRDefault="007E32C6"/>
      </w:docPartBody>
    </w:docPart>
    <w:docPart>
      <w:docPartPr>
        <w:name w:val="24E7297E596B4D51931FA1B7900E9907"/>
        <w:category>
          <w:name w:val="General"/>
          <w:gallery w:val="placeholder"/>
        </w:category>
        <w:types>
          <w:type w:val="bbPlcHdr"/>
        </w:types>
        <w:behaviors>
          <w:behavior w:val="content"/>
        </w:behaviors>
        <w:guid w:val="{7C60F89E-48BF-4608-87A6-D0733FB3F278}"/>
      </w:docPartPr>
      <w:docPartBody>
        <w:p w:rsidR="00000000" w:rsidRDefault="00A25180" w:rsidP="00A25180">
          <w:pPr>
            <w:pStyle w:val="24E7297E596B4D51931FA1B7900E9907"/>
          </w:pPr>
          <w:r>
            <w:rPr>
              <w:rFonts w:eastAsia="Times New Roman" w:cs="Times New Roman"/>
              <w:bCs/>
              <w:szCs w:val="24"/>
            </w:rPr>
            <w:t xml:space="preserve"> </w:t>
          </w:r>
        </w:p>
      </w:docPartBody>
    </w:docPart>
    <w:docPart>
      <w:docPartPr>
        <w:name w:val="A2AE095B51654936A63BEDE58729AF40"/>
        <w:category>
          <w:name w:val="General"/>
          <w:gallery w:val="placeholder"/>
        </w:category>
        <w:types>
          <w:type w:val="bbPlcHdr"/>
        </w:types>
        <w:behaviors>
          <w:behavior w:val="content"/>
        </w:behaviors>
        <w:guid w:val="{BAF37CD8-51F8-40E5-80C4-6AE3F7B21F53}"/>
      </w:docPartPr>
      <w:docPartBody>
        <w:p w:rsidR="00000000" w:rsidRDefault="007E32C6"/>
      </w:docPartBody>
    </w:docPart>
    <w:docPart>
      <w:docPartPr>
        <w:name w:val="D323A63F80D94311BD874D55013A726F"/>
        <w:category>
          <w:name w:val="General"/>
          <w:gallery w:val="placeholder"/>
        </w:category>
        <w:types>
          <w:type w:val="bbPlcHdr"/>
        </w:types>
        <w:behaviors>
          <w:behavior w:val="content"/>
        </w:behaviors>
        <w:guid w:val="{D81D2602-DF46-40B3-A201-192D5C84B220}"/>
      </w:docPartPr>
      <w:docPartBody>
        <w:p w:rsidR="00000000" w:rsidRDefault="007E32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E32C6"/>
    <w:rsid w:val="008C55F7"/>
    <w:rsid w:val="0090598B"/>
    <w:rsid w:val="00984D6C"/>
    <w:rsid w:val="00A25180"/>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18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A0C9D2D29B946D9BE801131328C6A7E">
    <w:name w:val="7A0C9D2D29B946D9BE801131328C6A7E"/>
    <w:rsid w:val="00A25180"/>
    <w:pPr>
      <w:spacing w:after="160" w:line="259" w:lineRule="auto"/>
    </w:pPr>
  </w:style>
  <w:style w:type="paragraph" w:customStyle="1" w:styleId="24E7297E596B4D51931FA1B7900E9907">
    <w:name w:val="24E7297E596B4D51931FA1B7900E9907"/>
    <w:rsid w:val="00A2518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14F5909-F328-4CAD-A783-B71F77C3F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406</Words>
  <Characters>2319</Characters>
  <Application>Microsoft Office Word</Application>
  <DocSecurity>0</DocSecurity>
  <Lines>19</Lines>
  <Paragraphs>5</Paragraphs>
  <ScaleCrop>false</ScaleCrop>
  <Company>Texas Legislative Council</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2021-03-17T20:01:00Z</dcterms:modified>
</cp:coreProperties>
</file>

<file path=docProps/custom.xml><?xml version="1.0" encoding="utf-8"?>
<op:Properties xmlns:vt="http://schemas.openxmlformats.org/officeDocument/2006/docPropsVTypes" xmlns:op="http://schemas.openxmlformats.org/officeDocument/2006/custom-properties"/>
</file>