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7EC" w:rsidRDefault="00E327EC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714BD3A0AA404A5BB1FF645A55FF7C72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E327EC" w:rsidRPr="00585C31" w:rsidRDefault="00E327EC" w:rsidP="000F1DF9">
      <w:pPr>
        <w:spacing w:after="0" w:line="240" w:lineRule="auto"/>
        <w:rPr>
          <w:rFonts w:cs="Times New Roman"/>
          <w:szCs w:val="24"/>
        </w:rPr>
      </w:pPr>
    </w:p>
    <w:p w:rsidR="00E327EC" w:rsidRPr="00585C31" w:rsidRDefault="00E327EC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E327EC" w:rsidTr="000F1DF9">
        <w:tc>
          <w:tcPr>
            <w:tcW w:w="2718" w:type="dxa"/>
          </w:tcPr>
          <w:p w:rsidR="00E327EC" w:rsidRPr="005C2A78" w:rsidRDefault="00E327EC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FFE13CA178304B5798414758DD8036F6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E327EC" w:rsidRPr="00FF6471" w:rsidRDefault="00E327EC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025B231A08B8474D846E8921C41EE25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40</w:t>
                </w:r>
              </w:sdtContent>
            </w:sdt>
          </w:p>
        </w:tc>
      </w:tr>
      <w:tr w:rsidR="00E327EC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51546E60692F494DA566A2C73E261C89"/>
            </w:placeholder>
            <w:showingPlcHdr/>
          </w:sdtPr>
          <w:sdtContent>
            <w:tc>
              <w:tcPr>
                <w:tcW w:w="2718" w:type="dxa"/>
              </w:tcPr>
              <w:p w:rsidR="00E327EC" w:rsidRPr="000F1DF9" w:rsidRDefault="00E327EC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E327EC" w:rsidRPr="005C2A78" w:rsidRDefault="00E327EC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0908EE9C0BBE439FA6B85B404B3DD9E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EF8D85321C36497ABB63B67278F7D27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Zaffirini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BC4D8683A52E484493FC1CFE51A9C0CD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0C4703D64BCE468A82717F277ACA9D9C"/>
                </w:placeholder>
                <w:showingPlcHdr/>
              </w:sdtPr>
              <w:sdtContent/>
            </w:sdt>
          </w:p>
        </w:tc>
      </w:tr>
      <w:tr w:rsidR="00E327EC" w:rsidTr="000F1DF9">
        <w:tc>
          <w:tcPr>
            <w:tcW w:w="2718" w:type="dxa"/>
          </w:tcPr>
          <w:p w:rsidR="00E327EC" w:rsidRPr="00BC7495" w:rsidRDefault="00E327E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01F20620CC0745BEB1E81A27547A89F4"/>
            </w:placeholder>
          </w:sdtPr>
          <w:sdtContent>
            <w:tc>
              <w:tcPr>
                <w:tcW w:w="6858" w:type="dxa"/>
              </w:tcPr>
              <w:p w:rsidR="00E327EC" w:rsidRPr="00FF6471" w:rsidRDefault="00E327E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E327EC" w:rsidTr="000F1DF9">
        <w:tc>
          <w:tcPr>
            <w:tcW w:w="2718" w:type="dxa"/>
          </w:tcPr>
          <w:p w:rsidR="00E327EC" w:rsidRPr="00BC7495" w:rsidRDefault="00E327E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937F5E7C6AD5474089558089FA4FA5B3"/>
            </w:placeholder>
            <w:date w:fullDate="2021-05-2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E327EC" w:rsidRPr="00FF6471" w:rsidRDefault="00E327E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5/24/2021</w:t>
                </w:r>
              </w:p>
            </w:tc>
          </w:sdtContent>
        </w:sdt>
      </w:tr>
      <w:tr w:rsidR="00E327EC" w:rsidTr="000F1DF9">
        <w:tc>
          <w:tcPr>
            <w:tcW w:w="2718" w:type="dxa"/>
          </w:tcPr>
          <w:p w:rsidR="00E327EC" w:rsidRPr="00BC7495" w:rsidRDefault="00E327E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6E7FAA7DB0DE4166A26C95AD7A7E99B7"/>
            </w:placeholder>
          </w:sdtPr>
          <w:sdtContent>
            <w:tc>
              <w:tcPr>
                <w:tcW w:w="6858" w:type="dxa"/>
              </w:tcPr>
              <w:p w:rsidR="00E327EC" w:rsidRPr="00FF6471" w:rsidRDefault="00E327E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Enrolled</w:t>
                </w:r>
              </w:p>
            </w:tc>
          </w:sdtContent>
        </w:sdt>
      </w:tr>
    </w:tbl>
    <w:p w:rsidR="00E327EC" w:rsidRPr="00FF6471" w:rsidRDefault="00E327EC" w:rsidP="000F1DF9">
      <w:pPr>
        <w:spacing w:after="0" w:line="240" w:lineRule="auto"/>
        <w:rPr>
          <w:rFonts w:cs="Times New Roman"/>
          <w:szCs w:val="24"/>
        </w:rPr>
      </w:pPr>
    </w:p>
    <w:p w:rsidR="00E327EC" w:rsidRPr="00FF6471" w:rsidRDefault="00E327EC" w:rsidP="000F1DF9">
      <w:pPr>
        <w:spacing w:after="0" w:line="240" w:lineRule="auto"/>
        <w:rPr>
          <w:rFonts w:cs="Times New Roman"/>
          <w:szCs w:val="24"/>
        </w:rPr>
      </w:pPr>
    </w:p>
    <w:p w:rsidR="00E327EC" w:rsidRPr="00FF6471" w:rsidRDefault="00E327EC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BCF95172B4B247458EEE17D269B42C3A"/>
        </w:placeholder>
      </w:sdtPr>
      <w:sdtContent>
        <w:p w:rsidR="00E327EC" w:rsidRDefault="00E327EC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D3F639CE47FE45C1B877C8B0E7CD2804"/>
        </w:placeholder>
      </w:sdtPr>
      <w:sdtContent>
        <w:p w:rsidR="00E327EC" w:rsidRDefault="00E327EC" w:rsidP="009E54DE">
          <w:pPr>
            <w:pStyle w:val="NormalWeb"/>
            <w:spacing w:before="0" w:beforeAutospacing="0" w:after="0" w:afterAutospacing="0"/>
            <w:jc w:val="both"/>
            <w:divId w:val="274365030"/>
            <w:rPr>
              <w:rFonts w:eastAsia="Times New Roman"/>
              <w:bCs/>
            </w:rPr>
          </w:pPr>
        </w:p>
        <w:p w:rsidR="00E327EC" w:rsidRPr="009E54DE" w:rsidRDefault="00E327EC" w:rsidP="009E54DE">
          <w:pPr>
            <w:pStyle w:val="NormalWeb"/>
            <w:spacing w:before="0" w:beforeAutospacing="0" w:after="0" w:afterAutospacing="0"/>
            <w:jc w:val="both"/>
            <w:divId w:val="274365030"/>
          </w:pPr>
          <w:r w:rsidRPr="009E54DE">
            <w:t>In 2020, the Texas Department of Licensing and Regulation (TDLR) conducted a strategic planning process to identify agency licensing programs and activities that could improve the protection of public health, safety, and welfare in response to the COVID-19 pandemic. TDLR also requested and received waivers from Governor Abbott to suspend statutes and rules to allow TDLR-regulated health professionals to practice telehealth during stay-at-home/work safe orders and to address the need for expanded telehealth services. Such services are critical during emergencies, as they allow clients to maintain proficiency and avoid regression.</w:t>
          </w:r>
        </w:p>
        <w:p w:rsidR="00E327EC" w:rsidRPr="009E54DE" w:rsidRDefault="00E327EC" w:rsidP="009E54DE">
          <w:pPr>
            <w:pStyle w:val="NormalWeb"/>
            <w:spacing w:before="0" w:beforeAutospacing="0" w:after="0" w:afterAutospacing="0"/>
            <w:jc w:val="both"/>
            <w:divId w:val="274365030"/>
          </w:pPr>
          <w:r w:rsidRPr="009E54DE">
            <w:t> </w:t>
          </w:r>
        </w:p>
        <w:p w:rsidR="00E327EC" w:rsidRPr="009E54DE" w:rsidRDefault="00E327EC" w:rsidP="009E54DE">
          <w:pPr>
            <w:pStyle w:val="NormalWeb"/>
            <w:spacing w:before="0" w:beforeAutospacing="0" w:after="0" w:afterAutospacing="0"/>
            <w:jc w:val="both"/>
            <w:divId w:val="274365030"/>
          </w:pPr>
          <w:r w:rsidRPr="009E54DE">
            <w:t>A TDLR recommendation, S.B. 40 would clarify the authority of TDLR-regulated health professionals to provide telehealth services in accordance with Chapter 111, Occupations Code; require a reference to a health professional performing "direct" observation of a patient to include provision of telehealth services; and allow TDLR to adopt rules governing telehealth services offered by its regulated professionals.</w:t>
          </w:r>
        </w:p>
        <w:p w:rsidR="00E327EC" w:rsidRPr="00D70925" w:rsidRDefault="00E327EC" w:rsidP="009E54DE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E327EC" w:rsidRDefault="00E327EC" w:rsidP="000F1DF9">
      <w:pPr>
        <w:spacing w:after="0" w:line="240" w:lineRule="auto"/>
        <w:jc w:val="both"/>
        <w:rPr>
          <w:rFonts w:cs="Times New Roman"/>
          <w:szCs w:val="24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(Original Author's/Sponsor's Statement of Intent) </w:t>
      </w:r>
    </w:p>
    <w:p w:rsidR="00E327EC" w:rsidRDefault="00E327EC" w:rsidP="000F1DF9">
      <w:pPr>
        <w:spacing w:after="0" w:line="240" w:lineRule="auto"/>
        <w:jc w:val="both"/>
        <w:rPr>
          <w:rFonts w:cs="Times New Roman"/>
          <w:szCs w:val="24"/>
        </w:rPr>
      </w:pPr>
    </w:p>
    <w:p w:rsidR="00E327EC" w:rsidRDefault="00E327EC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r>
        <w:rPr>
          <w:rFonts w:cs="Times New Roman"/>
          <w:szCs w:val="24"/>
        </w:rPr>
        <w:t xml:space="preserve">S.B. 40 </w:t>
      </w:r>
      <w:bookmarkStart w:id="1" w:name="AmendsCurrentLaw"/>
      <w:bookmarkEnd w:id="1"/>
      <w:r>
        <w:rPr>
          <w:rFonts w:cs="Times New Roman"/>
          <w:szCs w:val="24"/>
        </w:rPr>
        <w:t xml:space="preserve">amends current law </w:t>
      </w:r>
      <w:r w:rsidRPr="009E54DE">
        <w:rPr>
          <w:rFonts w:cs="Times New Roman"/>
          <w:szCs w:val="24"/>
        </w:rPr>
        <w:t>relating to the provision of telehealth services by certain health professionals licensed by the Texas Department of Licensing and Regulation.</w:t>
      </w:r>
    </w:p>
    <w:p w:rsidR="00E327EC" w:rsidRPr="009E54DE" w:rsidRDefault="00E327E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327EC" w:rsidRPr="005C2A78" w:rsidRDefault="00E327EC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AE1FCEF805FC46D29A322D26A1D4DC5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E327EC" w:rsidRPr="006529C4" w:rsidRDefault="00E327EC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E327EC" w:rsidRPr="009E54DE" w:rsidRDefault="00E327EC" w:rsidP="009E54DE">
      <w:pPr>
        <w:spacing w:after="0" w:line="240" w:lineRule="auto"/>
        <w:jc w:val="both"/>
        <w:rPr>
          <w:rFonts w:cs="Times New Roman"/>
          <w:szCs w:val="24"/>
        </w:rPr>
      </w:pPr>
      <w:r w:rsidRPr="009E54DE">
        <w:rPr>
          <w:rFonts w:cs="Times New Roman"/>
          <w:szCs w:val="24"/>
        </w:rPr>
        <w:t>Rulemaking authority is expressly granted to the Texas Commission of Licensing and Regulation  in SECTION 1 (Section 51.501, Occupations Code) of this bill.</w:t>
      </w:r>
    </w:p>
    <w:p w:rsidR="00E327EC" w:rsidRPr="009E54DE" w:rsidRDefault="00E327EC" w:rsidP="009E54DE">
      <w:pPr>
        <w:spacing w:after="0" w:line="240" w:lineRule="auto"/>
        <w:jc w:val="both"/>
        <w:rPr>
          <w:rFonts w:cs="Times New Roman"/>
          <w:szCs w:val="24"/>
        </w:rPr>
      </w:pPr>
    </w:p>
    <w:p w:rsidR="00E327EC" w:rsidRPr="006529C4" w:rsidRDefault="00E327EC" w:rsidP="00774EC7">
      <w:pPr>
        <w:spacing w:after="0" w:line="240" w:lineRule="auto"/>
        <w:jc w:val="both"/>
        <w:rPr>
          <w:rFonts w:cs="Times New Roman"/>
          <w:szCs w:val="24"/>
        </w:rPr>
      </w:pPr>
      <w:r w:rsidRPr="009E54DE">
        <w:rPr>
          <w:rFonts w:cs="Times New Roman"/>
          <w:szCs w:val="24"/>
        </w:rPr>
        <w:t>Rulemaking authority previously granted to the Texas Commission of Licensing and Regulation  is rescinded in SECTION 4 (Sections 401.2022 and 402.1023, Occupations Code) of this bill.</w:t>
      </w:r>
    </w:p>
    <w:p w:rsidR="00E327EC" w:rsidRPr="006529C4" w:rsidRDefault="00E327EC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E327EC" w:rsidRPr="005C2A78" w:rsidRDefault="00E327EC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6D385BFDD1D54E54BADD5241487ABC9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E327EC" w:rsidRPr="005C2A78" w:rsidRDefault="00E327E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327EC" w:rsidRPr="009E54DE" w:rsidRDefault="00E327EC" w:rsidP="00E327EC">
      <w:pPr>
        <w:spacing w:after="0" w:line="240" w:lineRule="auto"/>
        <w:jc w:val="both"/>
        <w:rPr>
          <w:rFonts w:eastAsia="Calibri" w:cs="Times New Roman"/>
          <w:szCs w:val="24"/>
        </w:rPr>
      </w:pPr>
      <w:r w:rsidRPr="009E54DE">
        <w:rPr>
          <w:rFonts w:eastAsia="Calibri" w:cs="Times New Roman"/>
          <w:szCs w:val="24"/>
        </w:rPr>
        <w:t>SECTION 1. Amends Chapter 51, Occupations Code, by adding Subchapter J, as follows:</w:t>
      </w:r>
    </w:p>
    <w:p w:rsidR="00E327EC" w:rsidRPr="009E54DE" w:rsidRDefault="00E327EC" w:rsidP="00E327EC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E327EC" w:rsidRPr="009E54DE" w:rsidRDefault="00E327EC" w:rsidP="00E327EC">
      <w:pPr>
        <w:spacing w:after="0" w:line="240" w:lineRule="auto"/>
        <w:jc w:val="center"/>
        <w:rPr>
          <w:rFonts w:eastAsia="Calibri" w:cs="Times New Roman"/>
          <w:szCs w:val="24"/>
        </w:rPr>
      </w:pPr>
      <w:r w:rsidRPr="009E54DE">
        <w:rPr>
          <w:rFonts w:eastAsia="Calibri" w:cs="Times New Roman"/>
          <w:szCs w:val="24"/>
        </w:rPr>
        <w:t>SUBCHAPTER J. PRACTICE BY CERTAIN LICENSE HOLDERS</w:t>
      </w:r>
    </w:p>
    <w:p w:rsidR="00E327EC" w:rsidRPr="009E54DE" w:rsidRDefault="00E327EC" w:rsidP="00E327EC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E327EC" w:rsidRPr="009E54DE" w:rsidRDefault="00E327EC" w:rsidP="00E327EC">
      <w:pPr>
        <w:spacing w:after="0" w:line="240" w:lineRule="auto"/>
        <w:ind w:left="720"/>
        <w:jc w:val="both"/>
        <w:rPr>
          <w:rFonts w:eastAsia="Calibri" w:cs="Times New Roman"/>
          <w:szCs w:val="24"/>
        </w:rPr>
      </w:pPr>
      <w:r w:rsidRPr="009E54DE">
        <w:rPr>
          <w:rFonts w:eastAsia="Calibri" w:cs="Times New Roman"/>
          <w:szCs w:val="24"/>
        </w:rPr>
        <w:t xml:space="preserve">Sec. 51.501. TELEHEALTH. (a) Defines </w:t>
      </w:r>
      <w:r>
        <w:rPr>
          <w:rFonts w:eastAsia="Calibri" w:cs="Times New Roman"/>
          <w:szCs w:val="24"/>
        </w:rPr>
        <w:t>"health professional," "patient,</w:t>
      </w:r>
      <w:r w:rsidRPr="009E54DE">
        <w:rPr>
          <w:rFonts w:eastAsia="Calibri" w:cs="Times New Roman"/>
          <w:szCs w:val="24"/>
        </w:rPr>
        <w:t>" and "telehealth service."</w:t>
      </w:r>
    </w:p>
    <w:p w:rsidR="00E327EC" w:rsidRPr="009E54DE" w:rsidRDefault="00E327EC" w:rsidP="00E327EC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E327EC" w:rsidRPr="009E54DE" w:rsidRDefault="00E327EC" w:rsidP="00E327EC">
      <w:pPr>
        <w:spacing w:after="0" w:line="240" w:lineRule="auto"/>
        <w:ind w:left="1440"/>
        <w:jc w:val="both"/>
        <w:rPr>
          <w:rFonts w:eastAsia="Calibri" w:cs="Times New Roman"/>
          <w:szCs w:val="24"/>
        </w:rPr>
      </w:pPr>
      <w:r w:rsidRPr="009E54DE">
        <w:rPr>
          <w:rFonts w:eastAsia="Calibri" w:cs="Times New Roman"/>
          <w:szCs w:val="24"/>
        </w:rPr>
        <w:t>(b) Authorizes a health professional to provide telehealth services in accordance with Chapter 111 (Telemedicine and Telehealth) and any requirements imposed by the law and rules governing practice by the health professional.</w:t>
      </w:r>
    </w:p>
    <w:p w:rsidR="00E327EC" w:rsidRPr="009E54DE" w:rsidRDefault="00E327EC" w:rsidP="00E327EC">
      <w:pPr>
        <w:spacing w:after="0" w:line="240" w:lineRule="auto"/>
        <w:ind w:left="1440"/>
        <w:jc w:val="both"/>
        <w:rPr>
          <w:rFonts w:eastAsia="Calibri" w:cs="Times New Roman"/>
          <w:szCs w:val="24"/>
        </w:rPr>
      </w:pPr>
    </w:p>
    <w:p w:rsidR="00E327EC" w:rsidRPr="009E54DE" w:rsidRDefault="00E327EC" w:rsidP="00E327EC">
      <w:pPr>
        <w:spacing w:after="0" w:line="240" w:lineRule="auto"/>
        <w:ind w:left="1440"/>
        <w:jc w:val="both"/>
        <w:rPr>
          <w:rFonts w:eastAsia="Calibri" w:cs="Times New Roman"/>
          <w:szCs w:val="24"/>
        </w:rPr>
      </w:pPr>
      <w:r w:rsidRPr="009E54DE">
        <w:rPr>
          <w:rFonts w:eastAsia="Calibri" w:cs="Times New Roman"/>
          <w:szCs w:val="24"/>
        </w:rPr>
        <w:t>(c) Provides that</w:t>
      </w:r>
      <w:r>
        <w:rPr>
          <w:rFonts w:eastAsia="Calibri" w:cs="Times New Roman"/>
          <w:szCs w:val="24"/>
        </w:rPr>
        <w:t>,</w:t>
      </w:r>
      <w:r w:rsidRPr="009E54DE">
        <w:rPr>
          <w:rFonts w:eastAsia="Calibri" w:cs="Times New Roman"/>
          <w:szCs w:val="24"/>
        </w:rPr>
        <w:t xml:space="preserve"> unless the context indicates otherwise, a reference in Title 3 (Health Professions) or a rule adopted under Title 3 to direct observation of a patient by a health professional or direct care or services provided to a patient by a health professional includes the provision of that observation, care, or service using telehealth services.</w:t>
      </w:r>
    </w:p>
    <w:p w:rsidR="00E327EC" w:rsidRPr="009E54DE" w:rsidRDefault="00E327EC" w:rsidP="00E327EC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E327EC" w:rsidRPr="009E54DE" w:rsidRDefault="00E327EC" w:rsidP="00E327EC">
      <w:pPr>
        <w:spacing w:after="0" w:line="240" w:lineRule="auto"/>
        <w:ind w:left="1440"/>
        <w:jc w:val="both"/>
        <w:rPr>
          <w:rFonts w:eastAsia="Calibri" w:cs="Times New Roman"/>
          <w:szCs w:val="24"/>
        </w:rPr>
      </w:pPr>
      <w:r w:rsidRPr="009E54DE">
        <w:rPr>
          <w:rFonts w:eastAsia="Calibri" w:cs="Times New Roman"/>
          <w:szCs w:val="24"/>
        </w:rPr>
        <w:t xml:space="preserve">(d) Authorizes the Texas Commission of Licensing and Regulation to adopt rules as necessary to: </w:t>
      </w:r>
    </w:p>
    <w:p w:rsidR="00E327EC" w:rsidRPr="009E54DE" w:rsidRDefault="00E327EC" w:rsidP="00E327EC">
      <w:pPr>
        <w:spacing w:after="0" w:line="240" w:lineRule="auto"/>
        <w:ind w:left="1440"/>
        <w:jc w:val="both"/>
        <w:rPr>
          <w:rFonts w:eastAsia="Calibri" w:cs="Times New Roman"/>
          <w:szCs w:val="24"/>
        </w:rPr>
      </w:pPr>
    </w:p>
    <w:p w:rsidR="00E327EC" w:rsidRPr="009E54DE" w:rsidRDefault="00E327EC" w:rsidP="00E327EC">
      <w:pPr>
        <w:spacing w:after="0" w:line="240" w:lineRule="auto"/>
        <w:ind w:left="2160"/>
        <w:jc w:val="both"/>
        <w:rPr>
          <w:rFonts w:eastAsia="Calibri" w:cs="Times New Roman"/>
          <w:szCs w:val="24"/>
        </w:rPr>
      </w:pPr>
      <w:r w:rsidRPr="009E54DE">
        <w:rPr>
          <w:rFonts w:eastAsia="Calibri" w:cs="Times New Roman"/>
          <w:szCs w:val="24"/>
        </w:rPr>
        <w:t>(1) ensure that patients receiving telehealth services receive appropriate, quality care;</w:t>
      </w:r>
    </w:p>
    <w:p w:rsidR="00E327EC" w:rsidRPr="009E54DE" w:rsidRDefault="00E327EC" w:rsidP="00E327EC">
      <w:pPr>
        <w:spacing w:after="0" w:line="240" w:lineRule="auto"/>
        <w:ind w:left="2160"/>
        <w:jc w:val="both"/>
        <w:rPr>
          <w:rFonts w:eastAsia="Calibri" w:cs="Times New Roman"/>
          <w:szCs w:val="24"/>
        </w:rPr>
      </w:pPr>
    </w:p>
    <w:p w:rsidR="00E327EC" w:rsidRPr="009E54DE" w:rsidRDefault="00E327EC" w:rsidP="00E327EC">
      <w:pPr>
        <w:spacing w:after="0" w:line="240" w:lineRule="auto"/>
        <w:ind w:left="2160"/>
        <w:jc w:val="both"/>
        <w:rPr>
          <w:rFonts w:eastAsia="Calibri" w:cs="Times New Roman"/>
          <w:szCs w:val="24"/>
        </w:rPr>
      </w:pPr>
      <w:r w:rsidRPr="009E54DE">
        <w:rPr>
          <w:rFonts w:eastAsia="Calibri" w:cs="Times New Roman"/>
          <w:szCs w:val="24"/>
        </w:rPr>
        <w:t>(2) prevent abuse and fraud in the use of telehealth services, including rules relating to the filing of claims and records required to be maintained in connection with telehealth services;</w:t>
      </w:r>
    </w:p>
    <w:p w:rsidR="00E327EC" w:rsidRPr="009E54DE" w:rsidRDefault="00E327EC" w:rsidP="00E327EC">
      <w:pPr>
        <w:spacing w:after="0" w:line="240" w:lineRule="auto"/>
        <w:ind w:left="2160"/>
        <w:jc w:val="both"/>
        <w:rPr>
          <w:rFonts w:eastAsia="Calibri" w:cs="Times New Roman"/>
          <w:szCs w:val="24"/>
        </w:rPr>
      </w:pPr>
    </w:p>
    <w:p w:rsidR="00E327EC" w:rsidRPr="009E54DE" w:rsidRDefault="00E327EC" w:rsidP="00E327EC">
      <w:pPr>
        <w:spacing w:after="0" w:line="240" w:lineRule="auto"/>
        <w:ind w:left="2160"/>
        <w:jc w:val="both"/>
        <w:rPr>
          <w:rFonts w:eastAsia="Calibri" w:cs="Times New Roman"/>
          <w:szCs w:val="24"/>
        </w:rPr>
      </w:pPr>
      <w:r w:rsidRPr="009E54DE">
        <w:rPr>
          <w:rFonts w:eastAsia="Calibri" w:cs="Times New Roman"/>
          <w:szCs w:val="24"/>
        </w:rPr>
        <w:t>(3) implement the requirements of Chapter 111 or other laws of this state regarding the provision of telehealth services or the protection of patients receiving telehealth services;</w:t>
      </w:r>
    </w:p>
    <w:p w:rsidR="00E327EC" w:rsidRPr="009E54DE" w:rsidRDefault="00E327EC" w:rsidP="00E327EC">
      <w:pPr>
        <w:spacing w:after="0" w:line="240" w:lineRule="auto"/>
        <w:ind w:left="2160"/>
        <w:jc w:val="both"/>
        <w:rPr>
          <w:rFonts w:eastAsia="Calibri" w:cs="Times New Roman"/>
          <w:szCs w:val="24"/>
        </w:rPr>
      </w:pPr>
    </w:p>
    <w:p w:rsidR="00E327EC" w:rsidRPr="009E54DE" w:rsidRDefault="00E327EC" w:rsidP="00E327EC">
      <w:pPr>
        <w:spacing w:after="0" w:line="240" w:lineRule="auto"/>
        <w:ind w:left="2160"/>
        <w:jc w:val="both"/>
        <w:rPr>
          <w:rFonts w:eastAsia="Calibri" w:cs="Times New Roman"/>
          <w:szCs w:val="24"/>
        </w:rPr>
      </w:pPr>
      <w:r w:rsidRPr="009E54DE">
        <w:rPr>
          <w:rFonts w:eastAsia="Calibri" w:cs="Times New Roman"/>
          <w:szCs w:val="24"/>
        </w:rPr>
        <w:t xml:space="preserve">(4) provide for the remote supervision of assistants and other authorized persons performing duties within their existing scope of practice using telecommunications or information technology; and </w:t>
      </w:r>
    </w:p>
    <w:p w:rsidR="00E327EC" w:rsidRPr="009E54DE" w:rsidRDefault="00E327EC" w:rsidP="00E327EC">
      <w:pPr>
        <w:spacing w:after="0" w:line="240" w:lineRule="auto"/>
        <w:ind w:left="2160"/>
        <w:jc w:val="both"/>
        <w:rPr>
          <w:rFonts w:eastAsia="Calibri" w:cs="Times New Roman"/>
          <w:szCs w:val="24"/>
        </w:rPr>
      </w:pPr>
    </w:p>
    <w:p w:rsidR="00E327EC" w:rsidRPr="009E54DE" w:rsidRDefault="00E327EC" w:rsidP="00E327EC">
      <w:pPr>
        <w:spacing w:after="0" w:line="240" w:lineRule="auto"/>
        <w:ind w:left="2160"/>
        <w:jc w:val="both"/>
        <w:rPr>
          <w:rFonts w:eastAsia="Calibri" w:cs="Times New Roman"/>
          <w:szCs w:val="24"/>
        </w:rPr>
      </w:pPr>
      <w:r w:rsidRPr="009E54DE">
        <w:rPr>
          <w:rFonts w:eastAsia="Calibri" w:cs="Times New Roman"/>
          <w:szCs w:val="24"/>
        </w:rPr>
        <w:t>(5) provide for the remote supervision of experience for apprentices, interns, or other similar trainees using telecommunications or information technology.</w:t>
      </w:r>
    </w:p>
    <w:p w:rsidR="00E327EC" w:rsidRPr="009E54DE" w:rsidRDefault="00E327EC" w:rsidP="00E327EC">
      <w:pPr>
        <w:spacing w:after="0" w:line="240" w:lineRule="auto"/>
        <w:ind w:left="2160"/>
        <w:jc w:val="both"/>
        <w:rPr>
          <w:rFonts w:eastAsia="Calibri" w:cs="Times New Roman"/>
          <w:szCs w:val="24"/>
        </w:rPr>
      </w:pPr>
    </w:p>
    <w:p w:rsidR="00E327EC" w:rsidRPr="009E54DE" w:rsidRDefault="00E327EC" w:rsidP="00E327EC">
      <w:pPr>
        <w:spacing w:after="0" w:line="240" w:lineRule="auto"/>
        <w:ind w:left="144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(e) Authorizes</w:t>
      </w:r>
      <w:r w:rsidRPr="009E54DE">
        <w:rPr>
          <w:rFonts w:eastAsia="Calibri" w:cs="Times New Roman"/>
          <w:szCs w:val="24"/>
        </w:rPr>
        <w:t xml:space="preserve"> rules under this section to allow for the provision of:</w:t>
      </w:r>
    </w:p>
    <w:p w:rsidR="00E327EC" w:rsidRPr="009E54DE" w:rsidRDefault="00E327EC" w:rsidP="00E327EC">
      <w:pPr>
        <w:spacing w:after="0" w:line="240" w:lineRule="auto"/>
        <w:ind w:left="1440"/>
        <w:jc w:val="both"/>
        <w:rPr>
          <w:rFonts w:eastAsia="Calibri" w:cs="Times New Roman"/>
          <w:szCs w:val="24"/>
        </w:rPr>
      </w:pPr>
    </w:p>
    <w:p w:rsidR="00E327EC" w:rsidRPr="009E54DE" w:rsidRDefault="00E327EC" w:rsidP="00E327EC">
      <w:pPr>
        <w:spacing w:after="0" w:line="240" w:lineRule="auto"/>
        <w:ind w:left="2160"/>
        <w:jc w:val="both"/>
        <w:rPr>
          <w:rFonts w:eastAsia="Calibri" w:cs="Times New Roman"/>
          <w:szCs w:val="24"/>
        </w:rPr>
      </w:pPr>
      <w:r w:rsidRPr="009E54DE">
        <w:rPr>
          <w:rFonts w:eastAsia="Calibri" w:cs="Times New Roman"/>
          <w:szCs w:val="24"/>
        </w:rPr>
        <w:t>(1) remote education or distance learning for public or private schools; and</w:t>
      </w:r>
    </w:p>
    <w:p w:rsidR="00E327EC" w:rsidRPr="009E54DE" w:rsidRDefault="00E327EC" w:rsidP="00E327EC">
      <w:pPr>
        <w:spacing w:after="0" w:line="240" w:lineRule="auto"/>
        <w:ind w:left="2160"/>
        <w:jc w:val="both"/>
        <w:rPr>
          <w:rFonts w:eastAsia="Calibri" w:cs="Times New Roman"/>
          <w:szCs w:val="24"/>
        </w:rPr>
      </w:pPr>
    </w:p>
    <w:p w:rsidR="00E327EC" w:rsidRPr="009E54DE" w:rsidRDefault="00E327EC" w:rsidP="00E327EC">
      <w:pPr>
        <w:spacing w:after="0" w:line="240" w:lineRule="auto"/>
        <w:ind w:left="2160"/>
        <w:jc w:val="both"/>
        <w:rPr>
          <w:rFonts w:eastAsia="Calibri" w:cs="Times New Roman"/>
          <w:szCs w:val="24"/>
        </w:rPr>
      </w:pPr>
      <w:r w:rsidRPr="009E54DE">
        <w:rPr>
          <w:rFonts w:eastAsia="Calibri" w:cs="Times New Roman"/>
          <w:szCs w:val="24"/>
        </w:rPr>
        <w:t xml:space="preserve">(2) continuing education using telecommunications or information technology. </w:t>
      </w:r>
    </w:p>
    <w:p w:rsidR="00E327EC" w:rsidRPr="009E54DE" w:rsidRDefault="00E327EC" w:rsidP="00E327EC">
      <w:pPr>
        <w:spacing w:after="0" w:line="240" w:lineRule="auto"/>
        <w:ind w:left="1440"/>
        <w:jc w:val="both"/>
        <w:rPr>
          <w:rFonts w:eastAsia="Calibri" w:cs="Times New Roman"/>
          <w:szCs w:val="24"/>
        </w:rPr>
      </w:pPr>
    </w:p>
    <w:p w:rsidR="00E327EC" w:rsidRPr="009E54DE" w:rsidRDefault="00E327EC" w:rsidP="00E327EC">
      <w:pPr>
        <w:spacing w:after="0" w:line="240" w:lineRule="auto"/>
        <w:ind w:left="1440"/>
        <w:jc w:val="both"/>
        <w:rPr>
          <w:rFonts w:eastAsia="Calibri" w:cs="Times New Roman"/>
          <w:szCs w:val="24"/>
        </w:rPr>
      </w:pPr>
      <w:r w:rsidRPr="009E54DE">
        <w:rPr>
          <w:rFonts w:eastAsia="Calibri" w:cs="Times New Roman"/>
          <w:szCs w:val="24"/>
        </w:rPr>
        <w:t>(f) Provides that the adoption of rules under this section is subject to Sections 51.2031 (Rules Regarding Health-Related Programs; Provision of Information) and 51.2032 (Rules Regarding Podiatry; Provision of Information).</w:t>
      </w:r>
    </w:p>
    <w:p w:rsidR="00E327EC" w:rsidRPr="009E54DE" w:rsidRDefault="00E327EC" w:rsidP="00E327EC">
      <w:pPr>
        <w:spacing w:after="0" w:line="240" w:lineRule="auto"/>
        <w:ind w:left="1440"/>
        <w:jc w:val="both"/>
        <w:rPr>
          <w:rFonts w:eastAsia="Calibri" w:cs="Times New Roman"/>
          <w:szCs w:val="24"/>
        </w:rPr>
      </w:pPr>
    </w:p>
    <w:p w:rsidR="00E327EC" w:rsidRPr="009E54DE" w:rsidRDefault="00E327EC" w:rsidP="00E327EC">
      <w:pPr>
        <w:spacing w:after="0" w:line="240" w:lineRule="auto"/>
        <w:ind w:left="1440"/>
        <w:jc w:val="both"/>
        <w:rPr>
          <w:rFonts w:eastAsia="Calibri" w:cs="Times New Roman"/>
          <w:szCs w:val="24"/>
        </w:rPr>
      </w:pPr>
      <w:r w:rsidRPr="009E54DE">
        <w:rPr>
          <w:rFonts w:eastAsia="Calibri" w:cs="Times New Roman"/>
          <w:szCs w:val="24"/>
        </w:rPr>
        <w:t>(g) Prohibits this sec</w:t>
      </w:r>
      <w:r>
        <w:rPr>
          <w:rFonts w:eastAsia="Calibri" w:cs="Times New Roman"/>
          <w:szCs w:val="24"/>
        </w:rPr>
        <w:t xml:space="preserve">tion from being interpreted to </w:t>
      </w:r>
      <w:r w:rsidRPr="009E54DE">
        <w:rPr>
          <w:rFonts w:eastAsia="Calibri" w:cs="Times New Roman"/>
          <w:szCs w:val="24"/>
        </w:rPr>
        <w:t>expand the scope of pr</w:t>
      </w:r>
      <w:r>
        <w:rPr>
          <w:rFonts w:eastAsia="Calibri" w:cs="Times New Roman"/>
          <w:szCs w:val="24"/>
        </w:rPr>
        <w:t>actice of a health professional,</w:t>
      </w:r>
      <w:r w:rsidRPr="009E54DE">
        <w:rPr>
          <w:rFonts w:eastAsia="Calibri" w:cs="Times New Roman"/>
          <w:szCs w:val="24"/>
        </w:rPr>
        <w:t xml:space="preserve"> or</w:t>
      </w:r>
      <w:r>
        <w:rPr>
          <w:rFonts w:eastAsia="Calibri" w:cs="Times New Roman"/>
          <w:szCs w:val="24"/>
        </w:rPr>
        <w:t xml:space="preserve"> to </w:t>
      </w:r>
      <w:r w:rsidRPr="009E54DE">
        <w:rPr>
          <w:rFonts w:eastAsia="Calibri" w:cs="Times New Roman"/>
          <w:szCs w:val="24"/>
        </w:rPr>
        <w:t>authorize a practice or procedure otherwise prohibited by the law or rules governing a health professional.</w:t>
      </w:r>
    </w:p>
    <w:p w:rsidR="00E327EC" w:rsidRPr="009E54DE" w:rsidRDefault="00E327EC" w:rsidP="00E327EC">
      <w:pPr>
        <w:spacing w:after="0" w:line="240" w:lineRule="auto"/>
        <w:ind w:left="2160"/>
        <w:jc w:val="both"/>
        <w:rPr>
          <w:rFonts w:eastAsia="Calibri" w:cs="Times New Roman"/>
          <w:szCs w:val="24"/>
        </w:rPr>
      </w:pPr>
    </w:p>
    <w:p w:rsidR="00E327EC" w:rsidRPr="009E54DE" w:rsidRDefault="00E327EC" w:rsidP="00E327EC">
      <w:pPr>
        <w:spacing w:after="0" w:line="240" w:lineRule="auto"/>
        <w:jc w:val="both"/>
        <w:rPr>
          <w:rFonts w:eastAsia="Calibri" w:cs="Times New Roman"/>
          <w:szCs w:val="24"/>
        </w:rPr>
      </w:pPr>
      <w:r w:rsidRPr="009E54DE">
        <w:rPr>
          <w:rFonts w:eastAsia="Calibri" w:cs="Times New Roman"/>
          <w:szCs w:val="24"/>
        </w:rPr>
        <w:t>SECTION 2. Amends Section 402.255(a), Occupations Code, to require a supervisor of a temporary training permit holder to currently practice in this state under a certain license, rather than currently practice in an established place of business.</w:t>
      </w:r>
    </w:p>
    <w:p w:rsidR="00E327EC" w:rsidRPr="009E54DE" w:rsidRDefault="00E327EC" w:rsidP="00E327EC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E327EC" w:rsidRPr="009E54DE" w:rsidRDefault="00E327EC" w:rsidP="00E327EC">
      <w:pPr>
        <w:spacing w:after="0" w:line="240" w:lineRule="auto"/>
        <w:jc w:val="both"/>
        <w:rPr>
          <w:rFonts w:eastAsia="Calibri" w:cs="Times New Roman"/>
          <w:szCs w:val="24"/>
        </w:rPr>
      </w:pPr>
      <w:r w:rsidRPr="009E54DE">
        <w:rPr>
          <w:rFonts w:eastAsia="Calibri" w:cs="Times New Roman"/>
          <w:szCs w:val="24"/>
        </w:rPr>
        <w:t>SECTION 3. Amends Section 403.151, Occupations Code, as follows:</w:t>
      </w:r>
    </w:p>
    <w:p w:rsidR="00E327EC" w:rsidRPr="009E54DE" w:rsidRDefault="00E327EC" w:rsidP="00E327EC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E327EC" w:rsidRPr="009E54DE" w:rsidRDefault="00E327EC" w:rsidP="00E327EC">
      <w:pPr>
        <w:spacing w:after="0" w:line="240" w:lineRule="auto"/>
        <w:ind w:left="720"/>
        <w:jc w:val="both"/>
        <w:rPr>
          <w:rFonts w:eastAsia="Calibri" w:cs="Times New Roman"/>
          <w:szCs w:val="24"/>
        </w:rPr>
      </w:pPr>
      <w:r w:rsidRPr="009E54DE">
        <w:rPr>
          <w:rFonts w:eastAsia="Calibri" w:cs="Times New Roman"/>
          <w:szCs w:val="24"/>
        </w:rPr>
        <w:t>Sec. 403.151. PRACTICE SETTING. (a) Authorizes a licensed dyslexia practitioner to practice only in, or provide telehealth services from a remote location only to, an educational setting, including a school, learning center, or clinic.</w:t>
      </w:r>
    </w:p>
    <w:p w:rsidR="00E327EC" w:rsidRPr="009E54DE" w:rsidRDefault="00E327EC" w:rsidP="00E327EC">
      <w:pPr>
        <w:spacing w:after="0" w:line="240" w:lineRule="auto"/>
        <w:ind w:left="1440"/>
        <w:jc w:val="both"/>
        <w:rPr>
          <w:rFonts w:eastAsia="Calibri" w:cs="Times New Roman"/>
          <w:szCs w:val="24"/>
        </w:rPr>
      </w:pPr>
    </w:p>
    <w:p w:rsidR="00E327EC" w:rsidRPr="009E54DE" w:rsidRDefault="00E327EC" w:rsidP="00E327EC">
      <w:pPr>
        <w:spacing w:after="0" w:line="240" w:lineRule="auto"/>
        <w:ind w:left="1440"/>
        <w:jc w:val="both"/>
        <w:rPr>
          <w:rFonts w:eastAsia="Calibri" w:cs="Times New Roman"/>
          <w:szCs w:val="24"/>
        </w:rPr>
      </w:pPr>
      <w:r w:rsidRPr="009E54DE">
        <w:rPr>
          <w:rFonts w:eastAsia="Calibri" w:cs="Times New Roman"/>
          <w:szCs w:val="24"/>
        </w:rPr>
        <w:t>(b) Authorizes a licensed dyslexia therapist to practice in, or provide telehealth services from a remote location to, a school, learning center, clinic, or private practice setting.</w:t>
      </w:r>
    </w:p>
    <w:p w:rsidR="00E327EC" w:rsidRPr="009E54DE" w:rsidRDefault="00E327EC" w:rsidP="00E327EC">
      <w:pPr>
        <w:spacing w:after="0" w:line="240" w:lineRule="auto"/>
        <w:ind w:left="1440"/>
        <w:jc w:val="both"/>
        <w:rPr>
          <w:rFonts w:eastAsia="Calibri" w:cs="Times New Roman"/>
          <w:szCs w:val="24"/>
        </w:rPr>
      </w:pPr>
    </w:p>
    <w:p w:rsidR="00E327EC" w:rsidRPr="009E54DE" w:rsidRDefault="00E327EC" w:rsidP="00E327EC">
      <w:pPr>
        <w:spacing w:after="0" w:line="240" w:lineRule="auto"/>
        <w:ind w:left="1440"/>
        <w:jc w:val="both"/>
        <w:rPr>
          <w:rFonts w:eastAsia="Calibri" w:cs="Times New Roman"/>
          <w:szCs w:val="24"/>
        </w:rPr>
      </w:pPr>
      <w:r w:rsidRPr="009E54DE">
        <w:rPr>
          <w:rFonts w:eastAsia="Calibri" w:cs="Times New Roman"/>
          <w:szCs w:val="24"/>
        </w:rPr>
        <w:t>(c) Authorizes a license holder to provide telehealth services only in a practice setting described by Section 403.151, regardless of the physical location of the license holder or the recipient of the telehealth services.</w:t>
      </w:r>
    </w:p>
    <w:p w:rsidR="00E327EC" w:rsidRPr="009E54DE" w:rsidRDefault="00E327EC" w:rsidP="00E327EC">
      <w:pPr>
        <w:spacing w:after="0" w:line="240" w:lineRule="auto"/>
        <w:ind w:left="1440"/>
        <w:jc w:val="both"/>
        <w:rPr>
          <w:rFonts w:eastAsia="Calibri" w:cs="Times New Roman"/>
          <w:szCs w:val="24"/>
        </w:rPr>
      </w:pPr>
    </w:p>
    <w:p w:rsidR="00E327EC" w:rsidRPr="009E54DE" w:rsidRDefault="00E327EC" w:rsidP="00E327EC">
      <w:pPr>
        <w:spacing w:after="0" w:line="240" w:lineRule="auto"/>
        <w:jc w:val="both"/>
        <w:rPr>
          <w:rFonts w:eastAsia="Calibri" w:cs="Times New Roman"/>
          <w:szCs w:val="24"/>
        </w:rPr>
      </w:pPr>
      <w:r w:rsidRPr="009E54DE">
        <w:rPr>
          <w:rFonts w:eastAsia="Calibri" w:cs="Times New Roman"/>
          <w:szCs w:val="24"/>
        </w:rPr>
        <w:t xml:space="preserve">SECTION 4. Repealer: Section 401.2022 (Rules for Fitting and Dispensing of Hearing Instruments by Telepractice), Occupations Code. </w:t>
      </w:r>
    </w:p>
    <w:p w:rsidR="00E327EC" w:rsidRPr="009E54DE" w:rsidRDefault="00E327EC" w:rsidP="00E327EC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E327EC" w:rsidRPr="009E54DE" w:rsidRDefault="00E327EC" w:rsidP="00E327EC">
      <w:pPr>
        <w:spacing w:after="0" w:line="240" w:lineRule="auto"/>
        <w:ind w:left="720"/>
        <w:jc w:val="both"/>
        <w:rPr>
          <w:rFonts w:eastAsia="Calibri" w:cs="Times New Roman"/>
          <w:szCs w:val="24"/>
        </w:rPr>
      </w:pPr>
      <w:r w:rsidRPr="009E54DE">
        <w:rPr>
          <w:rFonts w:eastAsia="Calibri" w:cs="Times New Roman"/>
          <w:szCs w:val="24"/>
        </w:rPr>
        <w:t xml:space="preserve">Repealer: Section 402.1023 (Rules for Fitting and Dispensing of Hearing Instruments by Telepractice), Occupations Code.  </w:t>
      </w:r>
    </w:p>
    <w:p w:rsidR="00E327EC" w:rsidRPr="009E54DE" w:rsidRDefault="00E327EC" w:rsidP="00E327EC">
      <w:pPr>
        <w:spacing w:after="0" w:line="240" w:lineRule="auto"/>
        <w:ind w:left="720"/>
        <w:jc w:val="both"/>
        <w:rPr>
          <w:rFonts w:eastAsia="Calibri" w:cs="Times New Roman"/>
          <w:szCs w:val="24"/>
        </w:rPr>
      </w:pPr>
    </w:p>
    <w:p w:rsidR="00E327EC" w:rsidRPr="009E54DE" w:rsidRDefault="00E327EC" w:rsidP="00E327EC">
      <w:pPr>
        <w:spacing w:after="0" w:line="240" w:lineRule="auto"/>
        <w:jc w:val="both"/>
        <w:rPr>
          <w:rFonts w:eastAsia="Calibri" w:cs="Times New Roman"/>
          <w:szCs w:val="24"/>
        </w:rPr>
      </w:pPr>
      <w:r w:rsidRPr="009E54DE">
        <w:rPr>
          <w:rFonts w:eastAsia="Calibri" w:cs="Times New Roman"/>
          <w:szCs w:val="24"/>
        </w:rPr>
        <w:t xml:space="preserve">SECTION 5. Effective date: upon passage or September 1, 2021. </w:t>
      </w:r>
    </w:p>
    <w:p w:rsidR="00E327EC" w:rsidRPr="00C8671F" w:rsidRDefault="00E327EC" w:rsidP="00E327E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E327EC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6A4" w:rsidRDefault="007C06A4" w:rsidP="000F1DF9">
      <w:pPr>
        <w:spacing w:after="0" w:line="240" w:lineRule="auto"/>
      </w:pPr>
      <w:r>
        <w:separator/>
      </w:r>
    </w:p>
  </w:endnote>
  <w:endnote w:type="continuationSeparator" w:id="0">
    <w:p w:rsidR="007C06A4" w:rsidRDefault="007C06A4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7C06A4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E327EC">
                <w:rPr>
                  <w:sz w:val="20"/>
                  <w:szCs w:val="20"/>
                </w:rPr>
                <w:t>JJB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E327EC">
                <w:rPr>
                  <w:sz w:val="20"/>
                  <w:szCs w:val="20"/>
                </w:rPr>
                <w:t>S.B. 40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E327EC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7C06A4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E327EC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E327EC">
                <w:rPr>
                  <w:noProof/>
                  <w:sz w:val="20"/>
                  <w:szCs w:val="20"/>
                </w:rPr>
                <w:t>3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6A4" w:rsidRDefault="007C06A4" w:rsidP="000F1DF9">
      <w:pPr>
        <w:spacing w:after="0" w:line="240" w:lineRule="auto"/>
      </w:pPr>
      <w:r>
        <w:separator/>
      </w:r>
    </w:p>
  </w:footnote>
  <w:footnote w:type="continuationSeparator" w:id="0">
    <w:p w:rsidR="007C06A4" w:rsidRDefault="007C06A4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7C06A4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7EC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D4AA9"/>
  <w15:docId w15:val="{CD2EB428-57E0-4421-8633-CED4D5C5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327EC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3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714BD3A0AA404A5BB1FF645A55FF7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7AF0D-2E34-4A78-BAA5-13B4DB87548F}"/>
      </w:docPartPr>
      <w:docPartBody>
        <w:p w:rsidR="00000000" w:rsidRDefault="00245E4A"/>
      </w:docPartBody>
    </w:docPart>
    <w:docPart>
      <w:docPartPr>
        <w:name w:val="FFE13CA178304B5798414758DD803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6F63E-A40A-4582-8ED9-6DE61ABEF902}"/>
      </w:docPartPr>
      <w:docPartBody>
        <w:p w:rsidR="00000000" w:rsidRDefault="00245E4A"/>
      </w:docPartBody>
    </w:docPart>
    <w:docPart>
      <w:docPartPr>
        <w:name w:val="025B231A08B8474D846E8921C41EE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766D4-F6BF-4B53-842F-68DA0E874BE4}"/>
      </w:docPartPr>
      <w:docPartBody>
        <w:p w:rsidR="00000000" w:rsidRDefault="00245E4A"/>
      </w:docPartBody>
    </w:docPart>
    <w:docPart>
      <w:docPartPr>
        <w:name w:val="51546E60692F494DA566A2C73E261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2FE4E-5DF3-4F39-A2F5-56B1790C1F70}"/>
      </w:docPartPr>
      <w:docPartBody>
        <w:p w:rsidR="00000000" w:rsidRDefault="00245E4A"/>
      </w:docPartBody>
    </w:docPart>
    <w:docPart>
      <w:docPartPr>
        <w:name w:val="0908EE9C0BBE439FA6B85B404B3DD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97FDD-2720-4C4B-9F2A-16A8A452E634}"/>
      </w:docPartPr>
      <w:docPartBody>
        <w:p w:rsidR="00000000" w:rsidRDefault="00245E4A"/>
      </w:docPartBody>
    </w:docPart>
    <w:docPart>
      <w:docPartPr>
        <w:name w:val="EF8D85321C36497ABB63B67278F7D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9C576-C077-4566-809D-235200EB4AD8}"/>
      </w:docPartPr>
      <w:docPartBody>
        <w:p w:rsidR="00000000" w:rsidRDefault="00245E4A"/>
      </w:docPartBody>
    </w:docPart>
    <w:docPart>
      <w:docPartPr>
        <w:name w:val="BC4D8683A52E484493FC1CFE51A9C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AC825-A74E-4FF2-8E31-79662015BB3A}"/>
      </w:docPartPr>
      <w:docPartBody>
        <w:p w:rsidR="00000000" w:rsidRDefault="00245E4A"/>
      </w:docPartBody>
    </w:docPart>
    <w:docPart>
      <w:docPartPr>
        <w:name w:val="0C4703D64BCE468A82717F277ACA9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AE700-25DF-4457-8559-8E6FA5A7DCFF}"/>
      </w:docPartPr>
      <w:docPartBody>
        <w:p w:rsidR="00000000" w:rsidRDefault="00245E4A"/>
      </w:docPartBody>
    </w:docPart>
    <w:docPart>
      <w:docPartPr>
        <w:name w:val="01F20620CC0745BEB1E81A27547A8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F85F0-FE5A-4A45-8727-6C0487BBF7A7}"/>
      </w:docPartPr>
      <w:docPartBody>
        <w:p w:rsidR="00000000" w:rsidRDefault="00245E4A"/>
      </w:docPartBody>
    </w:docPart>
    <w:docPart>
      <w:docPartPr>
        <w:name w:val="937F5E7C6AD5474089558089FA4FA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71B6D-4D45-49DA-88E7-9AD1AF68111A}"/>
      </w:docPartPr>
      <w:docPartBody>
        <w:p w:rsidR="00000000" w:rsidRDefault="00966502" w:rsidP="00966502">
          <w:pPr>
            <w:pStyle w:val="937F5E7C6AD5474089558089FA4FA5B3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6E7FAA7DB0DE4166A26C95AD7A7E9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C79F-2347-4A60-8FAB-0BFC0E098CA3}"/>
      </w:docPartPr>
      <w:docPartBody>
        <w:p w:rsidR="00000000" w:rsidRDefault="00245E4A"/>
      </w:docPartBody>
    </w:docPart>
    <w:docPart>
      <w:docPartPr>
        <w:name w:val="BCF95172B4B247458EEE17D269B42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37002-4140-42A6-956C-54BCB3D7FA90}"/>
      </w:docPartPr>
      <w:docPartBody>
        <w:p w:rsidR="00000000" w:rsidRDefault="00245E4A"/>
      </w:docPartBody>
    </w:docPart>
    <w:docPart>
      <w:docPartPr>
        <w:name w:val="D3F639CE47FE45C1B877C8B0E7CD2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2F18C-E93D-4921-A6FE-56C62149328A}"/>
      </w:docPartPr>
      <w:docPartBody>
        <w:p w:rsidR="00000000" w:rsidRDefault="00966502" w:rsidP="00966502">
          <w:pPr>
            <w:pStyle w:val="D3F639CE47FE45C1B877C8B0E7CD2804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AE1FCEF805FC46D29A322D26A1D4D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7ACD-8F38-49E0-872C-1D63A8518D42}"/>
      </w:docPartPr>
      <w:docPartBody>
        <w:p w:rsidR="00000000" w:rsidRDefault="00245E4A"/>
      </w:docPartBody>
    </w:docPart>
    <w:docPart>
      <w:docPartPr>
        <w:name w:val="6D385BFDD1D54E54BADD5241487AB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D6469-E852-4BC7-AC93-F8289A3A8AD8}"/>
      </w:docPartPr>
      <w:docPartBody>
        <w:p w:rsidR="00000000" w:rsidRDefault="00245E4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45E4A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66502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6502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37F5E7C6AD5474089558089FA4FA5B3">
    <w:name w:val="937F5E7C6AD5474089558089FA4FA5B3"/>
    <w:rsid w:val="00966502"/>
    <w:pPr>
      <w:spacing w:after="160" w:line="259" w:lineRule="auto"/>
    </w:pPr>
  </w:style>
  <w:style w:type="paragraph" w:customStyle="1" w:styleId="D3F639CE47FE45C1B877C8B0E7CD2804">
    <w:name w:val="D3F639CE47FE45C1B877C8B0E7CD2804"/>
    <w:rsid w:val="0096650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68A30139-31B1-4E36-B76E-82974A69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5697</TotalTime>
  <Pages>1</Pages>
  <Words>828</Words>
  <Characters>4721</Characters>
  <Application>Microsoft Office Word</Application>
  <DocSecurity>0</DocSecurity>
  <Lines>39</Lines>
  <Paragraphs>11</Paragraphs>
  <ScaleCrop>false</ScaleCrop>
  <Company>Texas Legislative Council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Julian Baker</cp:lastModifiedBy>
  <cp:revision>161</cp:revision>
  <cp:lastPrinted>2021-05-25T17:08:00Z</cp:lastPrinted>
  <dcterms:created xsi:type="dcterms:W3CDTF">2015-05-29T14:24:00Z</dcterms:created>
  <dcterms:modified xsi:type="dcterms:W3CDTF">2021-05-25T17:08:00Z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