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DAA" w:rsidRDefault="00C43DA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71B78C13DF64AFEB8B37D017FFA6E86"/>
          </w:placeholder>
        </w:sdtPr>
        <w:sdtContent>
          <w:r w:rsidRPr="005C2A78">
            <w:rPr>
              <w:rFonts w:cs="Times New Roman"/>
              <w:b/>
              <w:szCs w:val="24"/>
              <w:u w:val="single"/>
            </w:rPr>
            <w:t>BILL ANALYSIS</w:t>
          </w:r>
        </w:sdtContent>
      </w:sdt>
    </w:p>
    <w:p w:rsidR="00C43DAA" w:rsidRPr="00585C31" w:rsidRDefault="00C43DAA" w:rsidP="000F1DF9">
      <w:pPr>
        <w:spacing w:after="0" w:line="240" w:lineRule="auto"/>
        <w:rPr>
          <w:rFonts w:cs="Times New Roman"/>
          <w:szCs w:val="24"/>
        </w:rPr>
      </w:pPr>
    </w:p>
    <w:p w:rsidR="00C43DAA" w:rsidRPr="00585C31" w:rsidRDefault="00C43DA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43DAA" w:rsidTr="000F1DF9">
        <w:tc>
          <w:tcPr>
            <w:tcW w:w="2718" w:type="dxa"/>
          </w:tcPr>
          <w:p w:rsidR="00C43DAA" w:rsidRPr="005C2A78" w:rsidRDefault="00C43DAA" w:rsidP="006D756B">
            <w:pPr>
              <w:rPr>
                <w:rFonts w:cs="Times New Roman"/>
                <w:szCs w:val="24"/>
              </w:rPr>
            </w:pPr>
            <w:sdt>
              <w:sdtPr>
                <w:rPr>
                  <w:rFonts w:cs="Times New Roman"/>
                  <w:szCs w:val="24"/>
                </w:rPr>
                <w:alias w:val="Agency Title"/>
                <w:tag w:val="AgencyTitleContentControl"/>
                <w:id w:val="1920747753"/>
                <w:lock w:val="sdtContentLocked"/>
                <w:placeholder>
                  <w:docPart w:val="986A15212696410B8F1E97F6C1DF6ADD"/>
                </w:placeholder>
              </w:sdtPr>
              <w:sdtEndPr>
                <w:rPr>
                  <w:rFonts w:cstheme="minorBidi"/>
                  <w:szCs w:val="22"/>
                </w:rPr>
              </w:sdtEndPr>
              <w:sdtContent>
                <w:r>
                  <w:rPr>
                    <w:rFonts w:cs="Times New Roman"/>
                    <w:szCs w:val="24"/>
                  </w:rPr>
                  <w:t>Senate Research Center</w:t>
                </w:r>
              </w:sdtContent>
            </w:sdt>
          </w:p>
        </w:tc>
        <w:tc>
          <w:tcPr>
            <w:tcW w:w="6858" w:type="dxa"/>
          </w:tcPr>
          <w:p w:rsidR="00C43DAA" w:rsidRPr="00FF6471" w:rsidRDefault="00C43DAA" w:rsidP="000F1DF9">
            <w:pPr>
              <w:jc w:val="right"/>
              <w:rPr>
                <w:rFonts w:cs="Times New Roman"/>
                <w:szCs w:val="24"/>
              </w:rPr>
            </w:pPr>
            <w:sdt>
              <w:sdtPr>
                <w:rPr>
                  <w:rFonts w:cs="Times New Roman"/>
                  <w:szCs w:val="24"/>
                </w:rPr>
                <w:alias w:val="Bill Number"/>
                <w:tag w:val="BillNumberOne"/>
                <w:id w:val="-410784069"/>
                <w:lock w:val="sdtContentLocked"/>
                <w:placeholder>
                  <w:docPart w:val="27A8A1C632F64C199649397FDC052DB8"/>
                </w:placeholder>
              </w:sdtPr>
              <w:sdtContent>
                <w:r>
                  <w:rPr>
                    <w:rFonts w:cs="Times New Roman"/>
                    <w:szCs w:val="24"/>
                  </w:rPr>
                  <w:t>S.B. 62</w:t>
                </w:r>
              </w:sdtContent>
            </w:sdt>
          </w:p>
        </w:tc>
      </w:tr>
      <w:tr w:rsidR="00C43DAA" w:rsidTr="000F1DF9">
        <w:sdt>
          <w:sdtPr>
            <w:rPr>
              <w:rFonts w:cs="Times New Roman"/>
              <w:szCs w:val="24"/>
            </w:rPr>
            <w:alias w:val="TLCNumber"/>
            <w:tag w:val="TLCNumber"/>
            <w:id w:val="-542600604"/>
            <w:lock w:val="sdtLocked"/>
            <w:placeholder>
              <w:docPart w:val="66F9F61DF2954776BCC28D06764BD6D8"/>
            </w:placeholder>
            <w:showingPlcHdr/>
          </w:sdtPr>
          <w:sdtContent>
            <w:tc>
              <w:tcPr>
                <w:tcW w:w="2718" w:type="dxa"/>
              </w:tcPr>
              <w:p w:rsidR="00C43DAA" w:rsidRPr="000F1DF9" w:rsidRDefault="00C43DAA" w:rsidP="00C65088">
                <w:pPr>
                  <w:rPr>
                    <w:rFonts w:cs="Times New Roman"/>
                    <w:szCs w:val="24"/>
                  </w:rPr>
                </w:pPr>
              </w:p>
            </w:tc>
          </w:sdtContent>
        </w:sdt>
        <w:tc>
          <w:tcPr>
            <w:tcW w:w="6858" w:type="dxa"/>
          </w:tcPr>
          <w:p w:rsidR="00C43DAA" w:rsidRPr="005C2A78" w:rsidRDefault="00C43DAA" w:rsidP="00073EDD">
            <w:pPr>
              <w:jc w:val="right"/>
              <w:rPr>
                <w:rFonts w:cs="Times New Roman"/>
                <w:szCs w:val="24"/>
              </w:rPr>
            </w:pPr>
            <w:sdt>
              <w:sdtPr>
                <w:rPr>
                  <w:rFonts w:cs="Times New Roman"/>
                  <w:szCs w:val="24"/>
                </w:rPr>
                <w:alias w:val="Author Label"/>
                <w:tag w:val="By"/>
                <w:id w:val="72399597"/>
                <w:lock w:val="sdtLocked"/>
                <w:placeholder>
                  <w:docPart w:val="EDC56E9830DD4A09AC414B6C1E034DF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CA5DED3F89542DBB4916EC2A1668130"/>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BCD2B14C3C9E42D0A54FBE2F1582802D"/>
                </w:placeholder>
                <w:showingPlcHdr/>
              </w:sdtPr>
              <w:sdtContent/>
            </w:sdt>
            <w:sdt>
              <w:sdtPr>
                <w:rPr>
                  <w:rFonts w:cs="Times New Roman"/>
                  <w:szCs w:val="24"/>
                </w:rPr>
                <w:alias w:val="DualSponsor"/>
                <w:tag w:val="DualSponsor"/>
                <w:id w:val="1029379812"/>
                <w:lock w:val="sdtContentLocked"/>
                <w:placeholder>
                  <w:docPart w:val="9CD67FE1B646423A8D80EEFB2E129A30"/>
                </w:placeholder>
                <w:showingPlcHdr/>
              </w:sdtPr>
              <w:sdtContent/>
            </w:sdt>
          </w:p>
        </w:tc>
      </w:tr>
      <w:tr w:rsidR="00C43DAA" w:rsidTr="000F1DF9">
        <w:tc>
          <w:tcPr>
            <w:tcW w:w="2718" w:type="dxa"/>
          </w:tcPr>
          <w:p w:rsidR="00C43DAA" w:rsidRPr="00BC7495" w:rsidRDefault="00C43DAA" w:rsidP="000F1DF9">
            <w:pPr>
              <w:rPr>
                <w:rFonts w:cs="Times New Roman"/>
                <w:szCs w:val="24"/>
              </w:rPr>
            </w:pPr>
          </w:p>
        </w:tc>
        <w:sdt>
          <w:sdtPr>
            <w:rPr>
              <w:rFonts w:cs="Times New Roman"/>
              <w:szCs w:val="24"/>
            </w:rPr>
            <w:alias w:val="Committee"/>
            <w:tag w:val="Committee"/>
            <w:id w:val="1914272295"/>
            <w:lock w:val="sdtContentLocked"/>
            <w:placeholder>
              <w:docPart w:val="2001BA0A28864B1C973A0A52BB888BC3"/>
            </w:placeholder>
          </w:sdtPr>
          <w:sdtContent>
            <w:tc>
              <w:tcPr>
                <w:tcW w:w="6858" w:type="dxa"/>
              </w:tcPr>
              <w:p w:rsidR="00C43DAA" w:rsidRPr="00FF6471" w:rsidRDefault="00C43DAA" w:rsidP="000F1DF9">
                <w:pPr>
                  <w:jc w:val="right"/>
                  <w:rPr>
                    <w:rFonts w:cs="Times New Roman"/>
                    <w:szCs w:val="24"/>
                  </w:rPr>
                </w:pPr>
                <w:r>
                  <w:rPr>
                    <w:rFonts w:cs="Times New Roman"/>
                    <w:szCs w:val="24"/>
                  </w:rPr>
                  <w:t>State Affairs</w:t>
                </w:r>
              </w:p>
            </w:tc>
          </w:sdtContent>
        </w:sdt>
      </w:tr>
      <w:tr w:rsidR="00C43DAA" w:rsidTr="000F1DF9">
        <w:tc>
          <w:tcPr>
            <w:tcW w:w="2718" w:type="dxa"/>
          </w:tcPr>
          <w:p w:rsidR="00C43DAA" w:rsidRPr="00BC7495" w:rsidRDefault="00C43DAA" w:rsidP="000F1DF9">
            <w:pPr>
              <w:rPr>
                <w:rFonts w:cs="Times New Roman"/>
                <w:szCs w:val="24"/>
              </w:rPr>
            </w:pPr>
          </w:p>
        </w:tc>
        <w:sdt>
          <w:sdtPr>
            <w:rPr>
              <w:rFonts w:cs="Times New Roman"/>
              <w:szCs w:val="24"/>
            </w:rPr>
            <w:alias w:val="Date"/>
            <w:tag w:val="DateContentControl"/>
            <w:id w:val="1178081906"/>
            <w:lock w:val="sdtLocked"/>
            <w:placeholder>
              <w:docPart w:val="E09099ECCCAB406397645F33BD845915"/>
            </w:placeholder>
            <w:date w:fullDate="2021-05-28T00:00:00Z">
              <w:dateFormat w:val="M/d/yyyy"/>
              <w:lid w:val="en-US"/>
              <w:storeMappedDataAs w:val="dateTime"/>
              <w:calendar w:val="gregorian"/>
            </w:date>
          </w:sdtPr>
          <w:sdtContent>
            <w:tc>
              <w:tcPr>
                <w:tcW w:w="6858" w:type="dxa"/>
              </w:tcPr>
              <w:p w:rsidR="00C43DAA" w:rsidRPr="00FF6471" w:rsidRDefault="00C43DAA" w:rsidP="000F1DF9">
                <w:pPr>
                  <w:jc w:val="right"/>
                  <w:rPr>
                    <w:rFonts w:cs="Times New Roman"/>
                    <w:szCs w:val="24"/>
                  </w:rPr>
                </w:pPr>
                <w:r>
                  <w:rPr>
                    <w:rFonts w:cs="Times New Roman"/>
                    <w:szCs w:val="24"/>
                  </w:rPr>
                  <w:t>5/28/2021</w:t>
                </w:r>
              </w:p>
            </w:tc>
          </w:sdtContent>
        </w:sdt>
      </w:tr>
      <w:tr w:rsidR="00C43DAA" w:rsidTr="000F1DF9">
        <w:tc>
          <w:tcPr>
            <w:tcW w:w="2718" w:type="dxa"/>
          </w:tcPr>
          <w:p w:rsidR="00C43DAA" w:rsidRPr="00BC7495" w:rsidRDefault="00C43DAA" w:rsidP="000F1DF9">
            <w:pPr>
              <w:rPr>
                <w:rFonts w:cs="Times New Roman"/>
                <w:szCs w:val="24"/>
              </w:rPr>
            </w:pPr>
          </w:p>
        </w:tc>
        <w:sdt>
          <w:sdtPr>
            <w:rPr>
              <w:rFonts w:cs="Times New Roman"/>
              <w:szCs w:val="24"/>
            </w:rPr>
            <w:alias w:val="BA Version"/>
            <w:tag w:val="BAVersion"/>
            <w:id w:val="-1685590809"/>
            <w:lock w:val="sdtContentLocked"/>
            <w:placeholder>
              <w:docPart w:val="C16F6A5D71E6428781E6451837F42E4E"/>
            </w:placeholder>
          </w:sdtPr>
          <w:sdtContent>
            <w:tc>
              <w:tcPr>
                <w:tcW w:w="6858" w:type="dxa"/>
              </w:tcPr>
              <w:p w:rsidR="00C43DAA" w:rsidRPr="00FF6471" w:rsidRDefault="00C43DAA" w:rsidP="000F1DF9">
                <w:pPr>
                  <w:jc w:val="right"/>
                  <w:rPr>
                    <w:rFonts w:cs="Times New Roman"/>
                    <w:szCs w:val="24"/>
                  </w:rPr>
                </w:pPr>
                <w:r>
                  <w:rPr>
                    <w:rFonts w:cs="Times New Roman"/>
                    <w:szCs w:val="24"/>
                  </w:rPr>
                  <w:t>Enrolled</w:t>
                </w:r>
              </w:p>
            </w:tc>
          </w:sdtContent>
        </w:sdt>
      </w:tr>
    </w:tbl>
    <w:p w:rsidR="00C43DAA" w:rsidRPr="00FF6471" w:rsidRDefault="00C43DAA" w:rsidP="000F1DF9">
      <w:pPr>
        <w:spacing w:after="0" w:line="240" w:lineRule="auto"/>
        <w:rPr>
          <w:rFonts w:cs="Times New Roman"/>
          <w:szCs w:val="24"/>
        </w:rPr>
      </w:pPr>
    </w:p>
    <w:p w:rsidR="00C43DAA" w:rsidRPr="00FF6471" w:rsidRDefault="00C43DAA" w:rsidP="000F1DF9">
      <w:pPr>
        <w:spacing w:after="0" w:line="240" w:lineRule="auto"/>
        <w:rPr>
          <w:rFonts w:cs="Times New Roman"/>
          <w:szCs w:val="24"/>
        </w:rPr>
      </w:pPr>
    </w:p>
    <w:p w:rsidR="00C43DAA" w:rsidRPr="00FF6471" w:rsidRDefault="00C43DA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CA40B692DD446D0A27C6BD07E19E9F9"/>
        </w:placeholder>
      </w:sdtPr>
      <w:sdtContent>
        <w:p w:rsidR="00C43DAA" w:rsidRDefault="00C43DA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CBFF93EA8E645708337BCF9A9DF8346"/>
        </w:placeholder>
      </w:sdtPr>
      <w:sdtContent>
        <w:p w:rsidR="00C43DAA" w:rsidRDefault="00C43DAA" w:rsidP="00CA2A6D">
          <w:pPr>
            <w:pStyle w:val="NormalWeb"/>
            <w:spacing w:before="0" w:beforeAutospacing="0" w:after="0" w:afterAutospacing="0"/>
            <w:jc w:val="both"/>
            <w:divId w:val="511840600"/>
            <w:rPr>
              <w:rFonts w:eastAsia="Times New Roman"/>
              <w:bCs/>
            </w:rPr>
          </w:pPr>
        </w:p>
        <w:p w:rsidR="00C43DAA" w:rsidRPr="00CA2A6D" w:rsidRDefault="00C43DAA" w:rsidP="00CA2A6D">
          <w:pPr>
            <w:pStyle w:val="NormalWeb"/>
            <w:spacing w:before="0" w:beforeAutospacing="0" w:after="0" w:afterAutospacing="0"/>
            <w:jc w:val="both"/>
            <w:divId w:val="511840600"/>
          </w:pPr>
          <w:r w:rsidRPr="00CA2A6D">
            <w:t>Elected officials and candidates for public office in Texas must comply with statutory requirements enforced by the Texas Ethics Commission (TEC). Without proper training, however, it can be difficult to adhere to these requirements. This not only makes it challenging for persons to run for office if they cannot afford to hire campaign staff, but also can make it hard to differentiate between honest mistakes and intentional malfeasance. Current law authorizes TEC to provide educational seminars to registered lobbyists, but not to candidates for public office or elected officials.</w:t>
          </w:r>
        </w:p>
        <w:p w:rsidR="00C43DAA" w:rsidRPr="00CA2A6D" w:rsidRDefault="00C43DAA" w:rsidP="00CA2A6D">
          <w:pPr>
            <w:pStyle w:val="NormalWeb"/>
            <w:spacing w:before="0" w:beforeAutospacing="0" w:after="0" w:afterAutospacing="0"/>
            <w:jc w:val="both"/>
            <w:divId w:val="511840600"/>
          </w:pPr>
          <w:r w:rsidRPr="00CA2A6D">
            <w:t> </w:t>
          </w:r>
        </w:p>
        <w:p w:rsidR="00C43DAA" w:rsidRPr="00CA2A6D" w:rsidRDefault="00C43DAA" w:rsidP="00CA2A6D">
          <w:pPr>
            <w:pStyle w:val="NormalWeb"/>
            <w:spacing w:before="0" w:beforeAutospacing="0" w:after="0" w:afterAutospacing="0"/>
            <w:jc w:val="both"/>
            <w:divId w:val="511840600"/>
          </w:pPr>
          <w:r w:rsidRPr="00CA2A6D">
            <w:t>S.B. 62 would allow TEC to provide seminars that address any law it administers and enforces. Attendees would be required to pay a fee that would cover the costs associated with the seminar. This would ensure that all persons who are subject to TEC regulation are provided an opportunity to receive the training necessary to comply with the law.</w:t>
          </w:r>
        </w:p>
        <w:p w:rsidR="00C43DAA" w:rsidRPr="00D70925" w:rsidRDefault="00C43DAA" w:rsidP="00CA2A6D">
          <w:pPr>
            <w:spacing w:after="0" w:line="240" w:lineRule="auto"/>
            <w:jc w:val="both"/>
            <w:rPr>
              <w:rFonts w:eastAsia="Times New Roman" w:cs="Times New Roman"/>
              <w:bCs/>
              <w:szCs w:val="24"/>
            </w:rPr>
          </w:pPr>
        </w:p>
      </w:sdtContent>
    </w:sdt>
    <w:p w:rsidR="00C43DAA" w:rsidRDefault="00C43DA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62 </w:t>
      </w:r>
      <w:bookmarkStart w:id="1" w:name="AmendsCurrentLaw"/>
      <w:bookmarkEnd w:id="1"/>
      <w:r>
        <w:rPr>
          <w:rFonts w:cs="Times New Roman"/>
          <w:szCs w:val="24"/>
        </w:rPr>
        <w:t xml:space="preserve">amends current law relating to permitting the Texas Ethics Commission to provide seminars and charge an attendance fee for those seminars. </w:t>
      </w:r>
    </w:p>
    <w:p w:rsidR="00C43DAA" w:rsidRPr="00CA2A6D" w:rsidRDefault="00C43DAA" w:rsidP="000F1DF9">
      <w:pPr>
        <w:spacing w:after="0" w:line="240" w:lineRule="auto"/>
        <w:jc w:val="both"/>
        <w:rPr>
          <w:rFonts w:eastAsia="Times New Roman" w:cs="Times New Roman"/>
          <w:szCs w:val="24"/>
        </w:rPr>
      </w:pPr>
    </w:p>
    <w:p w:rsidR="00C43DAA" w:rsidRPr="005C2A78" w:rsidRDefault="00C43DA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C674A302A904C16AB82FC3D818E6E37"/>
          </w:placeholder>
        </w:sdtPr>
        <w:sdtContent>
          <w:r>
            <w:rPr>
              <w:rFonts w:eastAsia="Times New Roman" w:cs="Times New Roman"/>
              <w:b/>
              <w:szCs w:val="24"/>
              <w:u w:val="single"/>
            </w:rPr>
            <w:t>RULEMAKING AUTHORITY</w:t>
          </w:r>
        </w:sdtContent>
      </w:sdt>
    </w:p>
    <w:p w:rsidR="00C43DAA" w:rsidRPr="006529C4" w:rsidRDefault="00C43DAA" w:rsidP="00774EC7">
      <w:pPr>
        <w:spacing w:after="0" w:line="240" w:lineRule="auto"/>
        <w:jc w:val="both"/>
        <w:rPr>
          <w:rFonts w:cs="Times New Roman"/>
          <w:szCs w:val="24"/>
        </w:rPr>
      </w:pPr>
    </w:p>
    <w:p w:rsidR="00C43DAA" w:rsidRPr="006529C4" w:rsidRDefault="00C43DA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43DAA" w:rsidRPr="006529C4" w:rsidRDefault="00C43DAA" w:rsidP="00774EC7">
      <w:pPr>
        <w:spacing w:after="0" w:line="240" w:lineRule="auto"/>
        <w:jc w:val="both"/>
        <w:rPr>
          <w:rFonts w:cs="Times New Roman"/>
          <w:szCs w:val="24"/>
        </w:rPr>
      </w:pPr>
    </w:p>
    <w:p w:rsidR="00C43DAA" w:rsidRPr="005C2A78" w:rsidRDefault="00C43DA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7093A63448149CCB91E9160A83B9099"/>
          </w:placeholder>
        </w:sdtPr>
        <w:sdtContent>
          <w:r>
            <w:rPr>
              <w:rFonts w:eastAsia="Times New Roman" w:cs="Times New Roman"/>
              <w:b/>
              <w:szCs w:val="24"/>
              <w:u w:val="single"/>
            </w:rPr>
            <w:t>SECTION BY SECTION ANALYSIS</w:t>
          </w:r>
        </w:sdtContent>
      </w:sdt>
    </w:p>
    <w:p w:rsidR="00C43DAA" w:rsidRDefault="00C43DAA" w:rsidP="00C43DAA">
      <w:pPr>
        <w:spacing w:after="0" w:line="240" w:lineRule="auto"/>
        <w:jc w:val="both"/>
        <w:rPr>
          <w:rFonts w:eastAsia="Times New Roman" w:cs="Times New Roman"/>
          <w:szCs w:val="24"/>
        </w:rPr>
      </w:pPr>
    </w:p>
    <w:p w:rsidR="00C43DAA" w:rsidRDefault="00C43DAA" w:rsidP="00C43DA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9E3D6C">
        <w:rPr>
          <w:rFonts w:eastAsia="Times New Roman" w:cs="Times New Roman"/>
          <w:szCs w:val="24"/>
        </w:rPr>
        <w:t>Section 571.071, Government Code, by amending Subsection (c) an</w:t>
      </w:r>
      <w:r>
        <w:rPr>
          <w:rFonts w:eastAsia="Times New Roman" w:cs="Times New Roman"/>
          <w:szCs w:val="24"/>
        </w:rPr>
        <w:t xml:space="preserve">d adding Subsection (d), </w:t>
      </w:r>
      <w:r w:rsidRPr="009E3D6C">
        <w:rPr>
          <w:rFonts w:eastAsia="Times New Roman" w:cs="Times New Roman"/>
          <w:szCs w:val="24"/>
        </w:rPr>
        <w:t>as follows:</w:t>
      </w:r>
    </w:p>
    <w:p w:rsidR="00C43DAA" w:rsidRDefault="00C43DAA" w:rsidP="00C43DAA">
      <w:pPr>
        <w:spacing w:after="0" w:line="240" w:lineRule="auto"/>
        <w:ind w:left="720"/>
        <w:jc w:val="both"/>
        <w:rPr>
          <w:rFonts w:eastAsia="Times New Roman" w:cs="Times New Roman"/>
          <w:szCs w:val="24"/>
        </w:rPr>
      </w:pPr>
    </w:p>
    <w:p w:rsidR="00C43DAA" w:rsidRDefault="00C43DAA" w:rsidP="00C43DAA">
      <w:pPr>
        <w:spacing w:after="0" w:line="240" w:lineRule="auto"/>
        <w:ind w:left="720"/>
        <w:jc w:val="both"/>
        <w:rPr>
          <w:rFonts w:eastAsia="Times New Roman" w:cs="Times New Roman"/>
          <w:szCs w:val="24"/>
        </w:rPr>
      </w:pPr>
      <w:r>
        <w:rPr>
          <w:rFonts w:eastAsia="Times New Roman" w:cs="Times New Roman"/>
          <w:szCs w:val="24"/>
        </w:rPr>
        <w:t>(c) Authorizes t</w:t>
      </w:r>
      <w:r w:rsidRPr="009E3D6C">
        <w:rPr>
          <w:rFonts w:eastAsia="Times New Roman" w:cs="Times New Roman"/>
          <w:szCs w:val="24"/>
        </w:rPr>
        <w:t xml:space="preserve">he </w:t>
      </w:r>
      <w:r>
        <w:rPr>
          <w:rFonts w:eastAsia="Times New Roman" w:cs="Times New Roman"/>
          <w:szCs w:val="24"/>
        </w:rPr>
        <w:t xml:space="preserve">fee charged by the </w:t>
      </w:r>
      <w:r w:rsidRPr="009E3D6C">
        <w:rPr>
          <w:rFonts w:eastAsia="Times New Roman" w:cs="Times New Roman"/>
          <w:szCs w:val="24"/>
        </w:rPr>
        <w:t>Texas Ethics Commission</w:t>
      </w:r>
      <w:r>
        <w:rPr>
          <w:rFonts w:eastAsia="Times New Roman" w:cs="Times New Roman"/>
          <w:szCs w:val="24"/>
        </w:rPr>
        <w:t xml:space="preserve"> (TEC) for</w:t>
      </w:r>
      <w:r w:rsidRPr="009E3D6C">
        <w:rPr>
          <w:rFonts w:eastAsia="Times New Roman" w:cs="Times New Roman"/>
          <w:szCs w:val="24"/>
        </w:rPr>
        <w:t xml:space="preserve"> a </w:t>
      </w:r>
      <w:r>
        <w:rPr>
          <w:rFonts w:eastAsia="Times New Roman" w:cs="Times New Roman"/>
          <w:szCs w:val="24"/>
        </w:rPr>
        <w:t xml:space="preserve">certain </w:t>
      </w:r>
      <w:r w:rsidRPr="009E3D6C">
        <w:rPr>
          <w:rFonts w:eastAsia="Times New Roman" w:cs="Times New Roman"/>
          <w:szCs w:val="24"/>
        </w:rPr>
        <w:t>seminar for persons required to register under Chapter 305</w:t>
      </w:r>
      <w:r>
        <w:rPr>
          <w:rFonts w:eastAsia="Times New Roman" w:cs="Times New Roman"/>
          <w:szCs w:val="24"/>
        </w:rPr>
        <w:t xml:space="preserve"> (Registration of Lobbyists) to include</w:t>
      </w:r>
      <w:r w:rsidRPr="009E3D6C">
        <w:rPr>
          <w:rFonts w:eastAsia="Times New Roman" w:cs="Times New Roman"/>
          <w:szCs w:val="24"/>
        </w:rPr>
        <w:t xml:space="preserve"> the cost of providing food or nonalcoholic beverages to attendees.</w:t>
      </w:r>
    </w:p>
    <w:p w:rsidR="00C43DAA" w:rsidRDefault="00C43DAA" w:rsidP="00C43DAA">
      <w:pPr>
        <w:spacing w:after="0" w:line="240" w:lineRule="auto"/>
        <w:ind w:left="720"/>
        <w:jc w:val="both"/>
        <w:rPr>
          <w:rFonts w:eastAsia="Times New Roman" w:cs="Times New Roman"/>
          <w:szCs w:val="24"/>
        </w:rPr>
      </w:pPr>
    </w:p>
    <w:p w:rsidR="00C43DAA" w:rsidRDefault="00C43DAA" w:rsidP="00C43DAA">
      <w:pPr>
        <w:spacing w:after="0" w:line="240" w:lineRule="auto"/>
        <w:ind w:left="720"/>
        <w:jc w:val="both"/>
        <w:rPr>
          <w:rFonts w:eastAsia="Times New Roman" w:cs="Times New Roman"/>
          <w:szCs w:val="24"/>
        </w:rPr>
      </w:pPr>
      <w:r>
        <w:rPr>
          <w:rFonts w:eastAsia="Times New Roman" w:cs="Times New Roman"/>
          <w:szCs w:val="24"/>
        </w:rPr>
        <w:t>(d) Authorizes TEC</w:t>
      </w:r>
      <w:r w:rsidRPr="009E3D6C">
        <w:rPr>
          <w:rFonts w:eastAsia="Times New Roman" w:cs="Times New Roman"/>
          <w:szCs w:val="24"/>
        </w:rPr>
        <w:t xml:space="preserve"> </w:t>
      </w:r>
      <w:r>
        <w:rPr>
          <w:rFonts w:eastAsia="Times New Roman" w:cs="Times New Roman"/>
          <w:szCs w:val="24"/>
        </w:rPr>
        <w:t>to</w:t>
      </w:r>
      <w:r w:rsidRPr="009E3D6C">
        <w:rPr>
          <w:rFonts w:eastAsia="Times New Roman" w:cs="Times New Roman"/>
          <w:szCs w:val="24"/>
        </w:rPr>
        <w:t xml:space="preserve"> provide a seminar that addresses the laws administered and enforced by </w:t>
      </w:r>
      <w:r>
        <w:rPr>
          <w:rFonts w:eastAsia="Times New Roman" w:cs="Times New Roman"/>
          <w:szCs w:val="24"/>
        </w:rPr>
        <w:t>TEC</w:t>
      </w:r>
      <w:r w:rsidRPr="009E3D6C">
        <w:rPr>
          <w:rFonts w:eastAsia="Times New Roman" w:cs="Times New Roman"/>
          <w:szCs w:val="24"/>
        </w:rPr>
        <w:t xml:space="preserve"> and any other relevant laws, as determined by </w:t>
      </w:r>
      <w:r>
        <w:rPr>
          <w:rFonts w:eastAsia="Times New Roman" w:cs="Times New Roman"/>
          <w:szCs w:val="24"/>
        </w:rPr>
        <w:t>TEC</w:t>
      </w:r>
      <w:r w:rsidRPr="009E3D6C">
        <w:rPr>
          <w:rFonts w:eastAsia="Times New Roman" w:cs="Times New Roman"/>
          <w:szCs w:val="24"/>
        </w:rPr>
        <w:t xml:space="preserve">. </w:t>
      </w:r>
      <w:r>
        <w:rPr>
          <w:rFonts w:eastAsia="Times New Roman" w:cs="Times New Roman"/>
          <w:szCs w:val="24"/>
        </w:rPr>
        <w:t>Authorizes TEC</w:t>
      </w:r>
      <w:r w:rsidRPr="009E3D6C">
        <w:rPr>
          <w:rFonts w:eastAsia="Times New Roman" w:cs="Times New Roman"/>
          <w:szCs w:val="24"/>
        </w:rPr>
        <w:t xml:space="preserve"> </w:t>
      </w:r>
      <w:r>
        <w:rPr>
          <w:rFonts w:eastAsia="Times New Roman" w:cs="Times New Roman"/>
          <w:szCs w:val="24"/>
        </w:rPr>
        <w:t>to</w:t>
      </w:r>
      <w:r w:rsidRPr="009E3D6C">
        <w:rPr>
          <w:rFonts w:eastAsia="Times New Roman" w:cs="Times New Roman"/>
          <w:szCs w:val="24"/>
        </w:rPr>
        <w:t xml:space="preserve"> charge a fee for attending the seminar in an amount necessary to cover the costs associated with the seminar, including the cost of providing food or nonalcoholic beverages to attendees.</w:t>
      </w:r>
    </w:p>
    <w:p w:rsidR="00C43DAA" w:rsidRDefault="00C43DAA" w:rsidP="00C43DAA">
      <w:pPr>
        <w:spacing w:after="0" w:line="240" w:lineRule="auto"/>
        <w:jc w:val="both"/>
        <w:rPr>
          <w:rFonts w:eastAsia="Times New Roman" w:cs="Times New Roman"/>
          <w:szCs w:val="24"/>
        </w:rPr>
      </w:pPr>
    </w:p>
    <w:p w:rsidR="00C43DAA" w:rsidRPr="005C2A78" w:rsidRDefault="00C43DAA" w:rsidP="00C43DA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2021.</w:t>
      </w:r>
    </w:p>
    <w:p w:rsidR="00C43DAA" w:rsidRPr="00C8671F" w:rsidRDefault="00C43DAA" w:rsidP="00C43DAA">
      <w:pPr>
        <w:spacing w:after="0" w:line="240" w:lineRule="auto"/>
        <w:jc w:val="both"/>
        <w:rPr>
          <w:rFonts w:eastAsia="Times New Roman" w:cs="Times New Roman"/>
          <w:szCs w:val="24"/>
        </w:rPr>
      </w:pPr>
    </w:p>
    <w:sectPr w:rsidR="00C43DA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18D" w:rsidRDefault="00BD618D" w:rsidP="000F1DF9">
      <w:pPr>
        <w:spacing w:after="0" w:line="240" w:lineRule="auto"/>
      </w:pPr>
      <w:r>
        <w:separator/>
      </w:r>
    </w:p>
  </w:endnote>
  <w:endnote w:type="continuationSeparator" w:id="0">
    <w:p w:rsidR="00BD618D" w:rsidRDefault="00BD618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D618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43DAA">
                <w:rPr>
                  <w:sz w:val="20"/>
                  <w:szCs w:val="20"/>
                </w:rPr>
                <w:t>TKM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43DAA">
                <w:rPr>
                  <w:sz w:val="20"/>
                  <w:szCs w:val="20"/>
                </w:rPr>
                <w:t>S.B. 62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43DAA">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D618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C43DAA">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C43DAA">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18D" w:rsidRDefault="00BD618D" w:rsidP="000F1DF9">
      <w:pPr>
        <w:spacing w:after="0" w:line="240" w:lineRule="auto"/>
      </w:pPr>
      <w:r>
        <w:separator/>
      </w:r>
    </w:p>
  </w:footnote>
  <w:footnote w:type="continuationSeparator" w:id="0">
    <w:p w:rsidR="00BD618D" w:rsidRDefault="00BD618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D618D"/>
    <w:rsid w:val="00BE4852"/>
    <w:rsid w:val="00C04606"/>
    <w:rsid w:val="00C10A08"/>
    <w:rsid w:val="00C43D01"/>
    <w:rsid w:val="00C43DAA"/>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2972F7-D092-4186-8171-C9258BBFD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43DA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84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71B78C13DF64AFEB8B37D017FFA6E86"/>
        <w:category>
          <w:name w:val="General"/>
          <w:gallery w:val="placeholder"/>
        </w:category>
        <w:types>
          <w:type w:val="bbPlcHdr"/>
        </w:types>
        <w:behaviors>
          <w:behavior w:val="content"/>
        </w:behaviors>
        <w:guid w:val="{CB7ACB54-52EA-49D4-B6C9-D94827EAA572}"/>
      </w:docPartPr>
      <w:docPartBody>
        <w:p w:rsidR="00000000" w:rsidRDefault="00BB43DC"/>
      </w:docPartBody>
    </w:docPart>
    <w:docPart>
      <w:docPartPr>
        <w:name w:val="986A15212696410B8F1E97F6C1DF6ADD"/>
        <w:category>
          <w:name w:val="General"/>
          <w:gallery w:val="placeholder"/>
        </w:category>
        <w:types>
          <w:type w:val="bbPlcHdr"/>
        </w:types>
        <w:behaviors>
          <w:behavior w:val="content"/>
        </w:behaviors>
        <w:guid w:val="{063FB79E-9532-4357-9441-46B0442184DD}"/>
      </w:docPartPr>
      <w:docPartBody>
        <w:p w:rsidR="00000000" w:rsidRDefault="00BB43DC"/>
      </w:docPartBody>
    </w:docPart>
    <w:docPart>
      <w:docPartPr>
        <w:name w:val="27A8A1C632F64C199649397FDC052DB8"/>
        <w:category>
          <w:name w:val="General"/>
          <w:gallery w:val="placeholder"/>
        </w:category>
        <w:types>
          <w:type w:val="bbPlcHdr"/>
        </w:types>
        <w:behaviors>
          <w:behavior w:val="content"/>
        </w:behaviors>
        <w:guid w:val="{7A6A1801-5157-4BA9-91E9-929FF62B8DB1}"/>
      </w:docPartPr>
      <w:docPartBody>
        <w:p w:rsidR="00000000" w:rsidRDefault="00BB43DC"/>
      </w:docPartBody>
    </w:docPart>
    <w:docPart>
      <w:docPartPr>
        <w:name w:val="66F9F61DF2954776BCC28D06764BD6D8"/>
        <w:category>
          <w:name w:val="General"/>
          <w:gallery w:val="placeholder"/>
        </w:category>
        <w:types>
          <w:type w:val="bbPlcHdr"/>
        </w:types>
        <w:behaviors>
          <w:behavior w:val="content"/>
        </w:behaviors>
        <w:guid w:val="{BE962A44-B973-4828-BA67-2FC90812D49C}"/>
      </w:docPartPr>
      <w:docPartBody>
        <w:p w:rsidR="00000000" w:rsidRDefault="00BB43DC"/>
      </w:docPartBody>
    </w:docPart>
    <w:docPart>
      <w:docPartPr>
        <w:name w:val="EDC56E9830DD4A09AC414B6C1E034DFC"/>
        <w:category>
          <w:name w:val="General"/>
          <w:gallery w:val="placeholder"/>
        </w:category>
        <w:types>
          <w:type w:val="bbPlcHdr"/>
        </w:types>
        <w:behaviors>
          <w:behavior w:val="content"/>
        </w:behaviors>
        <w:guid w:val="{D6A572AF-EA55-4AA0-9B45-43CC71122B01}"/>
      </w:docPartPr>
      <w:docPartBody>
        <w:p w:rsidR="00000000" w:rsidRDefault="00BB43DC"/>
      </w:docPartBody>
    </w:docPart>
    <w:docPart>
      <w:docPartPr>
        <w:name w:val="8CA5DED3F89542DBB4916EC2A1668130"/>
        <w:category>
          <w:name w:val="General"/>
          <w:gallery w:val="placeholder"/>
        </w:category>
        <w:types>
          <w:type w:val="bbPlcHdr"/>
        </w:types>
        <w:behaviors>
          <w:behavior w:val="content"/>
        </w:behaviors>
        <w:guid w:val="{D65DBE14-1A1C-4272-B730-6DF1FDE32B27}"/>
      </w:docPartPr>
      <w:docPartBody>
        <w:p w:rsidR="00000000" w:rsidRDefault="00BB43DC"/>
      </w:docPartBody>
    </w:docPart>
    <w:docPart>
      <w:docPartPr>
        <w:name w:val="BCD2B14C3C9E42D0A54FBE2F1582802D"/>
        <w:category>
          <w:name w:val="General"/>
          <w:gallery w:val="placeholder"/>
        </w:category>
        <w:types>
          <w:type w:val="bbPlcHdr"/>
        </w:types>
        <w:behaviors>
          <w:behavior w:val="content"/>
        </w:behaviors>
        <w:guid w:val="{90931072-D5C3-4744-893E-AFCAC5128D21}"/>
      </w:docPartPr>
      <w:docPartBody>
        <w:p w:rsidR="00000000" w:rsidRDefault="00BB43DC"/>
      </w:docPartBody>
    </w:docPart>
    <w:docPart>
      <w:docPartPr>
        <w:name w:val="9CD67FE1B646423A8D80EEFB2E129A30"/>
        <w:category>
          <w:name w:val="General"/>
          <w:gallery w:val="placeholder"/>
        </w:category>
        <w:types>
          <w:type w:val="bbPlcHdr"/>
        </w:types>
        <w:behaviors>
          <w:behavior w:val="content"/>
        </w:behaviors>
        <w:guid w:val="{F434B32A-4CDE-4DA8-9A5B-32AFA5D81D4A}"/>
      </w:docPartPr>
      <w:docPartBody>
        <w:p w:rsidR="00000000" w:rsidRDefault="00BB43DC"/>
      </w:docPartBody>
    </w:docPart>
    <w:docPart>
      <w:docPartPr>
        <w:name w:val="2001BA0A28864B1C973A0A52BB888BC3"/>
        <w:category>
          <w:name w:val="General"/>
          <w:gallery w:val="placeholder"/>
        </w:category>
        <w:types>
          <w:type w:val="bbPlcHdr"/>
        </w:types>
        <w:behaviors>
          <w:behavior w:val="content"/>
        </w:behaviors>
        <w:guid w:val="{09E2C117-EC2B-4BB2-9737-475FA7A39D31}"/>
      </w:docPartPr>
      <w:docPartBody>
        <w:p w:rsidR="00000000" w:rsidRDefault="00BB43DC"/>
      </w:docPartBody>
    </w:docPart>
    <w:docPart>
      <w:docPartPr>
        <w:name w:val="E09099ECCCAB406397645F33BD845915"/>
        <w:category>
          <w:name w:val="General"/>
          <w:gallery w:val="placeholder"/>
        </w:category>
        <w:types>
          <w:type w:val="bbPlcHdr"/>
        </w:types>
        <w:behaviors>
          <w:behavior w:val="content"/>
        </w:behaviors>
        <w:guid w:val="{B3B26BDA-0D4C-4CC5-AEC7-974E0043E411}"/>
      </w:docPartPr>
      <w:docPartBody>
        <w:p w:rsidR="00000000" w:rsidRDefault="000B2172" w:rsidP="000B2172">
          <w:pPr>
            <w:pStyle w:val="E09099ECCCAB406397645F33BD845915"/>
          </w:pPr>
          <w:r w:rsidRPr="00A30DD1">
            <w:rPr>
              <w:rStyle w:val="PlaceholderText"/>
            </w:rPr>
            <w:t>Click here to enter a date.</w:t>
          </w:r>
        </w:p>
      </w:docPartBody>
    </w:docPart>
    <w:docPart>
      <w:docPartPr>
        <w:name w:val="C16F6A5D71E6428781E6451837F42E4E"/>
        <w:category>
          <w:name w:val="General"/>
          <w:gallery w:val="placeholder"/>
        </w:category>
        <w:types>
          <w:type w:val="bbPlcHdr"/>
        </w:types>
        <w:behaviors>
          <w:behavior w:val="content"/>
        </w:behaviors>
        <w:guid w:val="{B224CB56-21B5-4FBB-8A3E-86377A312553}"/>
      </w:docPartPr>
      <w:docPartBody>
        <w:p w:rsidR="00000000" w:rsidRDefault="00BB43DC"/>
      </w:docPartBody>
    </w:docPart>
    <w:docPart>
      <w:docPartPr>
        <w:name w:val="ACA40B692DD446D0A27C6BD07E19E9F9"/>
        <w:category>
          <w:name w:val="General"/>
          <w:gallery w:val="placeholder"/>
        </w:category>
        <w:types>
          <w:type w:val="bbPlcHdr"/>
        </w:types>
        <w:behaviors>
          <w:behavior w:val="content"/>
        </w:behaviors>
        <w:guid w:val="{648B1F25-2B30-4819-B2C4-499B16689B3D}"/>
      </w:docPartPr>
      <w:docPartBody>
        <w:p w:rsidR="00000000" w:rsidRDefault="00BB43DC"/>
      </w:docPartBody>
    </w:docPart>
    <w:docPart>
      <w:docPartPr>
        <w:name w:val="1CBFF93EA8E645708337BCF9A9DF8346"/>
        <w:category>
          <w:name w:val="General"/>
          <w:gallery w:val="placeholder"/>
        </w:category>
        <w:types>
          <w:type w:val="bbPlcHdr"/>
        </w:types>
        <w:behaviors>
          <w:behavior w:val="content"/>
        </w:behaviors>
        <w:guid w:val="{EF431447-B497-42F8-BE93-B2F7A0FBDA9B}"/>
      </w:docPartPr>
      <w:docPartBody>
        <w:p w:rsidR="00000000" w:rsidRDefault="000B2172" w:rsidP="000B2172">
          <w:pPr>
            <w:pStyle w:val="1CBFF93EA8E645708337BCF9A9DF8346"/>
          </w:pPr>
          <w:r>
            <w:rPr>
              <w:rFonts w:eastAsia="Times New Roman" w:cs="Times New Roman"/>
              <w:bCs/>
              <w:szCs w:val="24"/>
            </w:rPr>
            <w:t xml:space="preserve"> </w:t>
          </w:r>
        </w:p>
      </w:docPartBody>
    </w:docPart>
    <w:docPart>
      <w:docPartPr>
        <w:name w:val="2C674A302A904C16AB82FC3D818E6E37"/>
        <w:category>
          <w:name w:val="General"/>
          <w:gallery w:val="placeholder"/>
        </w:category>
        <w:types>
          <w:type w:val="bbPlcHdr"/>
        </w:types>
        <w:behaviors>
          <w:behavior w:val="content"/>
        </w:behaviors>
        <w:guid w:val="{BFD6E0EF-18E2-4EC6-A5A9-2E6A818CE285}"/>
      </w:docPartPr>
      <w:docPartBody>
        <w:p w:rsidR="00000000" w:rsidRDefault="00BB43DC"/>
      </w:docPartBody>
    </w:docPart>
    <w:docPart>
      <w:docPartPr>
        <w:name w:val="D7093A63448149CCB91E9160A83B9099"/>
        <w:category>
          <w:name w:val="General"/>
          <w:gallery w:val="placeholder"/>
        </w:category>
        <w:types>
          <w:type w:val="bbPlcHdr"/>
        </w:types>
        <w:behaviors>
          <w:behavior w:val="content"/>
        </w:behaviors>
        <w:guid w:val="{69192234-1859-4E6D-ACCD-1D3680A109E8}"/>
      </w:docPartPr>
      <w:docPartBody>
        <w:p w:rsidR="00000000" w:rsidRDefault="00BB43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0B2172"/>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B43DC"/>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2172"/>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E09099ECCCAB406397645F33BD845915">
    <w:name w:val="E09099ECCCAB406397645F33BD845915"/>
    <w:rsid w:val="000B2172"/>
    <w:pPr>
      <w:spacing w:after="160" w:line="259" w:lineRule="auto"/>
    </w:pPr>
  </w:style>
  <w:style w:type="paragraph" w:customStyle="1" w:styleId="1CBFF93EA8E645708337BCF9A9DF8346">
    <w:name w:val="1CBFF93EA8E645708337BCF9A9DF8346"/>
    <w:rsid w:val="000B217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576269C4-2DC0-4F42-913F-8C3841A0C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5691</TotalTime>
  <Pages>1</Pages>
  <Words>330</Words>
  <Characters>1884</Characters>
  <Application>Microsoft Office Word</Application>
  <DocSecurity>0</DocSecurity>
  <Lines>15</Lines>
  <Paragraphs>4</Paragraphs>
  <ScaleCrop>false</ScaleCrop>
  <Company>Texas Legislative Council</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Taylor Mclean</cp:lastModifiedBy>
  <cp:revision>161</cp:revision>
  <cp:lastPrinted>2021-06-07T16:22:00Z</cp:lastPrinted>
  <dcterms:created xsi:type="dcterms:W3CDTF">2015-05-29T14:24:00Z</dcterms:created>
  <dcterms:modified xsi:type="dcterms:W3CDTF">2021-06-07T16:22:00Z</dcterms:modified>
</cp:coreProperties>
</file>

<file path=docProps/custom.xml><?xml version="1.0" encoding="utf-8"?>
<op:Properties xmlns:vt="http://schemas.openxmlformats.org/officeDocument/2006/docPropsVTypes" xmlns:op="http://schemas.openxmlformats.org/officeDocument/2006/custom-properties"/>
</file>