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87" w:rsidRDefault="00CD25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DCC0815CF24B288E02553851A7259D"/>
          </w:placeholder>
        </w:sdtPr>
        <w:sdtContent>
          <w:r w:rsidRPr="005C2A78">
            <w:rPr>
              <w:rFonts w:cs="Times New Roman"/>
              <w:b/>
              <w:szCs w:val="24"/>
              <w:u w:val="single"/>
            </w:rPr>
            <w:t>BILL ANALYSIS</w:t>
          </w:r>
        </w:sdtContent>
      </w:sdt>
    </w:p>
    <w:p w:rsidR="00CD2587" w:rsidRPr="00585C31" w:rsidRDefault="00CD2587" w:rsidP="000F1DF9">
      <w:pPr>
        <w:spacing w:after="0" w:line="240" w:lineRule="auto"/>
        <w:rPr>
          <w:rFonts w:cs="Times New Roman"/>
          <w:szCs w:val="24"/>
        </w:rPr>
      </w:pPr>
    </w:p>
    <w:p w:rsidR="00CD2587" w:rsidRPr="00585C31" w:rsidRDefault="00CD25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2587" w:rsidTr="000F1DF9">
        <w:tc>
          <w:tcPr>
            <w:tcW w:w="2718" w:type="dxa"/>
          </w:tcPr>
          <w:p w:rsidR="00CD2587" w:rsidRPr="005C2A78" w:rsidRDefault="00CD2587" w:rsidP="006D756B">
            <w:pPr>
              <w:rPr>
                <w:rFonts w:cs="Times New Roman"/>
                <w:szCs w:val="24"/>
              </w:rPr>
            </w:pPr>
            <w:sdt>
              <w:sdtPr>
                <w:rPr>
                  <w:rFonts w:cs="Times New Roman"/>
                  <w:szCs w:val="24"/>
                </w:rPr>
                <w:alias w:val="Agency Title"/>
                <w:tag w:val="AgencyTitleContentControl"/>
                <w:id w:val="1920747753"/>
                <w:lock w:val="sdtContentLocked"/>
                <w:placeholder>
                  <w:docPart w:val="EF462BA188A24897857BCBEA000E042A"/>
                </w:placeholder>
              </w:sdtPr>
              <w:sdtEndPr>
                <w:rPr>
                  <w:rFonts w:cstheme="minorBidi"/>
                  <w:szCs w:val="22"/>
                </w:rPr>
              </w:sdtEndPr>
              <w:sdtContent>
                <w:r>
                  <w:rPr>
                    <w:rFonts w:cs="Times New Roman"/>
                    <w:szCs w:val="24"/>
                  </w:rPr>
                  <w:t>Senate Research Center</w:t>
                </w:r>
              </w:sdtContent>
            </w:sdt>
          </w:p>
        </w:tc>
        <w:tc>
          <w:tcPr>
            <w:tcW w:w="6858" w:type="dxa"/>
          </w:tcPr>
          <w:p w:rsidR="00CD2587" w:rsidRPr="00FF6471" w:rsidRDefault="00CD2587" w:rsidP="000F1DF9">
            <w:pPr>
              <w:jc w:val="right"/>
              <w:rPr>
                <w:rFonts w:cs="Times New Roman"/>
                <w:szCs w:val="24"/>
              </w:rPr>
            </w:pPr>
            <w:sdt>
              <w:sdtPr>
                <w:rPr>
                  <w:rFonts w:cs="Times New Roman"/>
                  <w:szCs w:val="24"/>
                </w:rPr>
                <w:alias w:val="Bill Number"/>
                <w:tag w:val="BillNumberOne"/>
                <w:id w:val="-410784069"/>
                <w:lock w:val="sdtContentLocked"/>
                <w:placeholder>
                  <w:docPart w:val="5EB2A2C6D372403EBF9FE334E2BCF693"/>
                </w:placeholder>
              </w:sdtPr>
              <w:sdtContent>
                <w:r>
                  <w:rPr>
                    <w:rFonts w:cs="Times New Roman"/>
                    <w:szCs w:val="24"/>
                  </w:rPr>
                  <w:t>S.B. 64</w:t>
                </w:r>
              </w:sdtContent>
            </w:sdt>
          </w:p>
        </w:tc>
      </w:tr>
      <w:tr w:rsidR="00CD2587" w:rsidTr="000F1DF9">
        <w:sdt>
          <w:sdtPr>
            <w:rPr>
              <w:rFonts w:cs="Times New Roman"/>
              <w:szCs w:val="24"/>
            </w:rPr>
            <w:alias w:val="TLCNumber"/>
            <w:tag w:val="TLCNumber"/>
            <w:id w:val="-542600604"/>
            <w:lock w:val="sdtLocked"/>
            <w:placeholder>
              <w:docPart w:val="B6F14CDF7BF941969C9DF2A29EE16E95"/>
            </w:placeholder>
          </w:sdtPr>
          <w:sdtContent>
            <w:tc>
              <w:tcPr>
                <w:tcW w:w="2718" w:type="dxa"/>
              </w:tcPr>
              <w:p w:rsidR="00CD2587" w:rsidRPr="000F1DF9" w:rsidRDefault="00CD2587" w:rsidP="00C65088">
                <w:pPr>
                  <w:rPr>
                    <w:rFonts w:cs="Times New Roman"/>
                    <w:szCs w:val="24"/>
                  </w:rPr>
                </w:pPr>
                <w:r>
                  <w:rPr>
                    <w:rFonts w:cs="Times New Roman"/>
                    <w:szCs w:val="24"/>
                  </w:rPr>
                  <w:t>87R2603 GCB-D</w:t>
                </w:r>
              </w:p>
            </w:tc>
          </w:sdtContent>
        </w:sdt>
        <w:tc>
          <w:tcPr>
            <w:tcW w:w="6858" w:type="dxa"/>
          </w:tcPr>
          <w:p w:rsidR="00CD2587" w:rsidRPr="005C2A78" w:rsidRDefault="00CD2587" w:rsidP="00073EDD">
            <w:pPr>
              <w:jc w:val="right"/>
              <w:rPr>
                <w:rFonts w:cs="Times New Roman"/>
                <w:szCs w:val="24"/>
              </w:rPr>
            </w:pPr>
            <w:sdt>
              <w:sdtPr>
                <w:rPr>
                  <w:rFonts w:cs="Times New Roman"/>
                  <w:szCs w:val="24"/>
                </w:rPr>
                <w:alias w:val="Author Label"/>
                <w:tag w:val="By"/>
                <w:id w:val="72399597"/>
                <w:lock w:val="sdtLocked"/>
                <w:placeholder>
                  <w:docPart w:val="6A4BF6146B4E42C2A74C934CB31F51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9EEE9CEDBA4730BA51B7A99264BD89"/>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F5F5C72A9674557A5DC40F1E76F66D3"/>
                </w:placeholder>
                <w:showingPlcHdr/>
              </w:sdtPr>
              <w:sdtContent/>
            </w:sdt>
            <w:sdt>
              <w:sdtPr>
                <w:rPr>
                  <w:rFonts w:cs="Times New Roman"/>
                  <w:szCs w:val="24"/>
                </w:rPr>
                <w:alias w:val="DualSponsor"/>
                <w:tag w:val="DualSponsor"/>
                <w:id w:val="1029379812"/>
                <w:lock w:val="sdtContentLocked"/>
                <w:placeholder>
                  <w:docPart w:val="3F791006D0DD4D41BE11B282B4054C6E"/>
                </w:placeholder>
                <w:showingPlcHdr/>
              </w:sdtPr>
              <w:sdtContent/>
            </w:sdt>
          </w:p>
        </w:tc>
      </w:tr>
      <w:tr w:rsidR="00CD2587" w:rsidTr="000F1DF9">
        <w:tc>
          <w:tcPr>
            <w:tcW w:w="2718" w:type="dxa"/>
          </w:tcPr>
          <w:p w:rsidR="00CD2587" w:rsidRPr="00BC7495" w:rsidRDefault="00CD2587" w:rsidP="000F1DF9">
            <w:pPr>
              <w:rPr>
                <w:rFonts w:cs="Times New Roman"/>
                <w:szCs w:val="24"/>
              </w:rPr>
            </w:pPr>
          </w:p>
        </w:tc>
        <w:sdt>
          <w:sdtPr>
            <w:rPr>
              <w:rFonts w:cs="Times New Roman"/>
              <w:szCs w:val="24"/>
            </w:rPr>
            <w:alias w:val="Committee"/>
            <w:tag w:val="Committee"/>
            <w:id w:val="1914272295"/>
            <w:lock w:val="sdtContentLocked"/>
            <w:placeholder>
              <w:docPart w:val="E539634B84B04C2AB3D7F5E323C0F926"/>
            </w:placeholder>
          </w:sdtPr>
          <w:sdtContent>
            <w:tc>
              <w:tcPr>
                <w:tcW w:w="6858" w:type="dxa"/>
              </w:tcPr>
              <w:p w:rsidR="00CD2587" w:rsidRPr="00FF6471" w:rsidRDefault="00CD2587" w:rsidP="000F1DF9">
                <w:pPr>
                  <w:jc w:val="right"/>
                  <w:rPr>
                    <w:rFonts w:cs="Times New Roman"/>
                    <w:szCs w:val="24"/>
                  </w:rPr>
                </w:pPr>
                <w:r>
                  <w:rPr>
                    <w:rFonts w:cs="Times New Roman"/>
                    <w:szCs w:val="24"/>
                  </w:rPr>
                  <w:t>Health &amp; Human Services</w:t>
                </w:r>
              </w:p>
            </w:tc>
          </w:sdtContent>
        </w:sdt>
      </w:tr>
      <w:tr w:rsidR="00CD2587" w:rsidTr="000F1DF9">
        <w:tc>
          <w:tcPr>
            <w:tcW w:w="2718" w:type="dxa"/>
          </w:tcPr>
          <w:p w:rsidR="00CD2587" w:rsidRPr="00BC7495" w:rsidRDefault="00CD2587" w:rsidP="000F1DF9">
            <w:pPr>
              <w:rPr>
                <w:rFonts w:cs="Times New Roman"/>
                <w:szCs w:val="24"/>
              </w:rPr>
            </w:pPr>
          </w:p>
        </w:tc>
        <w:sdt>
          <w:sdtPr>
            <w:rPr>
              <w:rFonts w:cs="Times New Roman"/>
              <w:szCs w:val="24"/>
            </w:rPr>
            <w:alias w:val="Date"/>
            <w:tag w:val="DateContentControl"/>
            <w:id w:val="1178081906"/>
            <w:lock w:val="sdtLocked"/>
            <w:placeholder>
              <w:docPart w:val="2CCF1E68038348EDA43AF9C338E88CED"/>
            </w:placeholder>
            <w:date w:fullDate="2021-03-15T00:00:00Z">
              <w:dateFormat w:val="M/d/yyyy"/>
              <w:lid w:val="en-US"/>
              <w:storeMappedDataAs w:val="dateTime"/>
              <w:calendar w:val="gregorian"/>
            </w:date>
          </w:sdtPr>
          <w:sdtContent>
            <w:tc>
              <w:tcPr>
                <w:tcW w:w="6858" w:type="dxa"/>
              </w:tcPr>
              <w:p w:rsidR="00CD2587" w:rsidRPr="00FF6471" w:rsidRDefault="00CD2587" w:rsidP="00CD2587">
                <w:pPr>
                  <w:jc w:val="right"/>
                  <w:rPr>
                    <w:rFonts w:cs="Times New Roman"/>
                    <w:szCs w:val="24"/>
                  </w:rPr>
                </w:pPr>
                <w:r>
                  <w:rPr>
                    <w:rFonts w:cs="Times New Roman"/>
                    <w:szCs w:val="24"/>
                  </w:rPr>
                  <w:t>3/15/2021</w:t>
                </w:r>
              </w:p>
            </w:tc>
          </w:sdtContent>
        </w:sdt>
      </w:tr>
      <w:tr w:rsidR="00CD2587" w:rsidTr="000F1DF9">
        <w:tc>
          <w:tcPr>
            <w:tcW w:w="2718" w:type="dxa"/>
          </w:tcPr>
          <w:p w:rsidR="00CD2587" w:rsidRPr="00BC7495" w:rsidRDefault="00CD2587" w:rsidP="000F1DF9">
            <w:pPr>
              <w:rPr>
                <w:rFonts w:cs="Times New Roman"/>
                <w:szCs w:val="24"/>
              </w:rPr>
            </w:pPr>
          </w:p>
        </w:tc>
        <w:sdt>
          <w:sdtPr>
            <w:rPr>
              <w:rFonts w:cs="Times New Roman"/>
              <w:szCs w:val="24"/>
            </w:rPr>
            <w:alias w:val="BA Version"/>
            <w:tag w:val="BAVersion"/>
            <w:id w:val="-1685590809"/>
            <w:lock w:val="sdtContentLocked"/>
            <w:placeholder>
              <w:docPart w:val="AB0F148DFE9D4D9992B5FC9CD55DF1BE"/>
            </w:placeholder>
          </w:sdtPr>
          <w:sdtContent>
            <w:tc>
              <w:tcPr>
                <w:tcW w:w="6858" w:type="dxa"/>
              </w:tcPr>
              <w:p w:rsidR="00CD2587" w:rsidRPr="00FF6471" w:rsidRDefault="00CD2587" w:rsidP="000F1DF9">
                <w:pPr>
                  <w:jc w:val="right"/>
                  <w:rPr>
                    <w:rFonts w:cs="Times New Roman"/>
                    <w:szCs w:val="24"/>
                  </w:rPr>
                </w:pPr>
                <w:r>
                  <w:rPr>
                    <w:rFonts w:cs="Times New Roman"/>
                    <w:szCs w:val="24"/>
                  </w:rPr>
                  <w:t>As Filed</w:t>
                </w:r>
              </w:p>
            </w:tc>
          </w:sdtContent>
        </w:sdt>
      </w:tr>
    </w:tbl>
    <w:p w:rsidR="00CD2587" w:rsidRPr="00FF6471" w:rsidRDefault="00CD2587" w:rsidP="000F1DF9">
      <w:pPr>
        <w:spacing w:after="0" w:line="240" w:lineRule="auto"/>
        <w:rPr>
          <w:rFonts w:cs="Times New Roman"/>
          <w:szCs w:val="24"/>
        </w:rPr>
      </w:pPr>
    </w:p>
    <w:p w:rsidR="00CD2587" w:rsidRPr="00FF6471" w:rsidRDefault="00CD2587" w:rsidP="000F1DF9">
      <w:pPr>
        <w:spacing w:after="0" w:line="240" w:lineRule="auto"/>
        <w:rPr>
          <w:rFonts w:cs="Times New Roman"/>
          <w:szCs w:val="24"/>
        </w:rPr>
      </w:pPr>
    </w:p>
    <w:p w:rsidR="00CD2587" w:rsidRPr="00FF6471" w:rsidRDefault="00CD25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330EE2D19D49D592DA701E8059D22D"/>
        </w:placeholder>
      </w:sdtPr>
      <w:sdtContent>
        <w:p w:rsidR="00CD2587" w:rsidRDefault="00CD25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6173F8438E4E6A9E1BEEA87044C266"/>
        </w:placeholder>
      </w:sdtPr>
      <w:sdtContent>
        <w:p w:rsidR="00CD2587" w:rsidRDefault="00CD2587" w:rsidP="005B0405">
          <w:pPr>
            <w:pStyle w:val="NormalWeb"/>
            <w:spacing w:before="0" w:beforeAutospacing="0" w:after="0" w:afterAutospacing="0"/>
            <w:jc w:val="both"/>
            <w:divId w:val="1034426817"/>
            <w:rPr>
              <w:rFonts w:eastAsia="Times New Roman"/>
              <w:bCs/>
            </w:rPr>
          </w:pPr>
        </w:p>
        <w:p w:rsidR="00CD2587" w:rsidRPr="005B0405" w:rsidRDefault="00CD2587" w:rsidP="005B0405">
          <w:pPr>
            <w:pStyle w:val="NormalWeb"/>
            <w:spacing w:before="0" w:beforeAutospacing="0" w:after="0" w:afterAutospacing="0"/>
            <w:jc w:val="both"/>
            <w:divId w:val="1034426817"/>
            <w:rPr>
              <w:color w:val="000000"/>
            </w:rPr>
          </w:pPr>
          <w:r w:rsidRPr="005B0405">
            <w:rPr>
              <w:color w:val="000000"/>
            </w:rPr>
            <w:t xml:space="preserve">In 2019, the number of law enforcement officers (LEOs) who died by suicide (228) was nearly double the number killed in the line of duty (132). There were 19 LEO suicides in Texas alone. Several factors affect the mental </w:t>
          </w:r>
          <w:r>
            <w:rPr>
              <w:color w:val="000000"/>
            </w:rPr>
            <w:t xml:space="preserve">health of our first responders. </w:t>
          </w:r>
          <w:r w:rsidRPr="005B0405">
            <w:rPr>
              <w:color w:val="000000"/>
            </w:rPr>
            <w:t>LE</w:t>
          </w:r>
          <w:r>
            <w:rPr>
              <w:color w:val="000000"/>
            </w:rPr>
            <w:t>Os witness numerous critical incidents</w:t>
          </w:r>
          <w:r w:rsidRPr="005B0405">
            <w:rPr>
              <w:color w:val="000000"/>
            </w:rPr>
            <w:t xml:space="preserve"> during their careers. Exposure to trauma such as these incidents can lead to several mental health conditions, including depression and posttraumatic stress disorder (PTSD). </w:t>
          </w:r>
          <w:r>
            <w:rPr>
              <w:color w:val="000000"/>
            </w:rPr>
            <w:t>S.B.</w:t>
          </w:r>
          <w:r w:rsidRPr="005B0405">
            <w:rPr>
              <w:color w:val="000000"/>
            </w:rPr>
            <w:t xml:space="preserve"> 64 seeks to provide support to our law enforcement officers by creating a voluntary peer-to-peer support network focused on training LEOs to provide support to each other.</w:t>
          </w:r>
        </w:p>
        <w:p w:rsidR="00CD2587" w:rsidRPr="00D70925" w:rsidRDefault="00CD2587" w:rsidP="005B0405">
          <w:pPr>
            <w:spacing w:after="0" w:line="240" w:lineRule="auto"/>
            <w:jc w:val="both"/>
            <w:rPr>
              <w:rFonts w:eastAsia="Times New Roman" w:cs="Times New Roman"/>
              <w:bCs/>
              <w:szCs w:val="24"/>
            </w:rPr>
          </w:pPr>
        </w:p>
      </w:sdtContent>
    </w:sdt>
    <w:p w:rsidR="00CD2587" w:rsidRDefault="00CD25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 </w:t>
      </w:r>
      <w:bookmarkStart w:id="1" w:name="AmendsCurrentLaw"/>
      <w:bookmarkEnd w:id="1"/>
      <w:r>
        <w:rPr>
          <w:rFonts w:cs="Times New Roman"/>
          <w:szCs w:val="24"/>
        </w:rPr>
        <w:t>amends current law relating to a mental health program that includes peer-to-peer counseling for certain law enforcement personnel.</w:t>
      </w:r>
    </w:p>
    <w:p w:rsidR="00CD2587" w:rsidRPr="009637DC" w:rsidRDefault="00CD2587" w:rsidP="000F1DF9">
      <w:pPr>
        <w:spacing w:after="0" w:line="240" w:lineRule="auto"/>
        <w:jc w:val="both"/>
        <w:rPr>
          <w:rFonts w:eastAsia="Times New Roman" w:cs="Times New Roman"/>
          <w:szCs w:val="24"/>
        </w:rPr>
      </w:pPr>
    </w:p>
    <w:p w:rsidR="00CD2587" w:rsidRPr="005C2A78" w:rsidRDefault="00CD25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98D27139744A778D115C338640A8BA"/>
          </w:placeholder>
        </w:sdtPr>
        <w:sdtContent>
          <w:r>
            <w:rPr>
              <w:rFonts w:eastAsia="Times New Roman" w:cs="Times New Roman"/>
              <w:b/>
              <w:szCs w:val="24"/>
              <w:u w:val="single"/>
            </w:rPr>
            <w:t>RULEMAKING AUTHORITY</w:t>
          </w:r>
        </w:sdtContent>
      </w:sdt>
    </w:p>
    <w:p w:rsidR="00CD2587" w:rsidRPr="006529C4" w:rsidRDefault="00CD2587" w:rsidP="00774EC7">
      <w:pPr>
        <w:spacing w:after="0" w:line="240" w:lineRule="auto"/>
        <w:jc w:val="both"/>
        <w:rPr>
          <w:rFonts w:cs="Times New Roman"/>
          <w:szCs w:val="24"/>
        </w:rPr>
      </w:pPr>
    </w:p>
    <w:p w:rsidR="00CD2587" w:rsidRDefault="00CD2587" w:rsidP="0024769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1001.232, Health and Safety Code) of this bill.</w:t>
      </w:r>
    </w:p>
    <w:p w:rsidR="00CD2587" w:rsidRPr="006529C4" w:rsidRDefault="00CD2587" w:rsidP="00247697">
      <w:pPr>
        <w:spacing w:after="0" w:line="240" w:lineRule="auto"/>
        <w:jc w:val="both"/>
        <w:rPr>
          <w:rFonts w:cs="Times New Roman"/>
          <w:szCs w:val="24"/>
        </w:rPr>
      </w:pPr>
    </w:p>
    <w:p w:rsidR="00CD2587" w:rsidRPr="005C2A78" w:rsidRDefault="00CD25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4B47B5A4A54F62BD910FFF69F0BC25"/>
          </w:placeholder>
        </w:sdtPr>
        <w:sdtContent>
          <w:r>
            <w:rPr>
              <w:rFonts w:eastAsia="Times New Roman" w:cs="Times New Roman"/>
              <w:b/>
              <w:szCs w:val="24"/>
              <w:u w:val="single"/>
            </w:rPr>
            <w:t>SECTION BY SECTION ANALYSIS</w:t>
          </w:r>
        </w:sdtContent>
      </w:sdt>
    </w:p>
    <w:p w:rsidR="00CD2587" w:rsidRPr="005C2A78" w:rsidRDefault="00CD2587" w:rsidP="00247697">
      <w:pPr>
        <w:spacing w:after="0" w:line="240" w:lineRule="auto"/>
        <w:jc w:val="both"/>
        <w:rPr>
          <w:rFonts w:eastAsia="Times New Roman" w:cs="Times New Roman"/>
          <w:szCs w:val="24"/>
        </w:rPr>
      </w:pPr>
    </w:p>
    <w:p w:rsidR="00CD2587" w:rsidRDefault="00CD2587" w:rsidP="002476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637DC">
        <w:rPr>
          <w:rFonts w:eastAsia="Times New Roman" w:cs="Times New Roman"/>
          <w:szCs w:val="24"/>
        </w:rPr>
        <w:t>Chapter 1001, He</w:t>
      </w:r>
      <w:r>
        <w:rPr>
          <w:rFonts w:eastAsia="Times New Roman" w:cs="Times New Roman"/>
          <w:szCs w:val="24"/>
        </w:rPr>
        <w:t xml:space="preserve">alth and Safety Code, </w:t>
      </w:r>
      <w:r w:rsidRPr="009637DC">
        <w:rPr>
          <w:rFonts w:eastAsia="Times New Roman" w:cs="Times New Roman"/>
          <w:szCs w:val="24"/>
        </w:rPr>
        <w:t>b</w:t>
      </w:r>
      <w:r>
        <w:rPr>
          <w:rFonts w:eastAsia="Times New Roman" w:cs="Times New Roman"/>
          <w:szCs w:val="24"/>
        </w:rPr>
        <w:t xml:space="preserve">y adding Subchapter I-1, </w:t>
      </w:r>
      <w:r w:rsidRPr="009637DC">
        <w:rPr>
          <w:rFonts w:eastAsia="Times New Roman" w:cs="Times New Roman"/>
          <w:szCs w:val="24"/>
        </w:rPr>
        <w:t>as follows:</w:t>
      </w:r>
    </w:p>
    <w:p w:rsidR="00CD2587" w:rsidRDefault="00CD2587" w:rsidP="00247697">
      <w:pPr>
        <w:spacing w:after="0" w:line="240" w:lineRule="auto"/>
        <w:jc w:val="center"/>
        <w:rPr>
          <w:rFonts w:eastAsia="Times New Roman" w:cs="Times New Roman"/>
          <w:szCs w:val="24"/>
        </w:rPr>
      </w:pPr>
    </w:p>
    <w:p w:rsidR="00CD2587" w:rsidRDefault="00CD2587" w:rsidP="00247697">
      <w:pPr>
        <w:spacing w:after="0" w:line="240" w:lineRule="auto"/>
        <w:jc w:val="center"/>
        <w:rPr>
          <w:rFonts w:eastAsia="Times New Roman" w:cs="Times New Roman"/>
          <w:szCs w:val="24"/>
        </w:rPr>
      </w:pPr>
      <w:r w:rsidRPr="009637DC">
        <w:rPr>
          <w:rFonts w:eastAsia="Times New Roman" w:cs="Times New Roman"/>
          <w:szCs w:val="24"/>
        </w:rPr>
        <w:t>SU</w:t>
      </w:r>
      <w:r>
        <w:rPr>
          <w:rFonts w:eastAsia="Times New Roman" w:cs="Times New Roman"/>
          <w:szCs w:val="24"/>
        </w:rPr>
        <w:t xml:space="preserve">BCHAPTER I-1. </w:t>
      </w:r>
      <w:r w:rsidRPr="009637DC">
        <w:rPr>
          <w:rFonts w:eastAsia="Times New Roman" w:cs="Times New Roman"/>
          <w:szCs w:val="24"/>
        </w:rPr>
        <w:t>MENTAL HEALTH PROGRAMS FOR LAW ENFORCEMENT</w:t>
      </w:r>
    </w:p>
    <w:p w:rsidR="00CD2587" w:rsidRDefault="00CD2587" w:rsidP="00247697">
      <w:pPr>
        <w:spacing w:after="0" w:line="240" w:lineRule="auto"/>
        <w:ind w:left="720"/>
        <w:jc w:val="both"/>
        <w:rPr>
          <w:rFonts w:eastAsia="Times New Roman" w:cs="Times New Roman"/>
          <w:szCs w:val="24"/>
        </w:rPr>
      </w:pPr>
    </w:p>
    <w:p w:rsidR="00CD2587" w:rsidRDefault="00CD2587" w:rsidP="00247697">
      <w:pPr>
        <w:spacing w:after="0" w:line="240" w:lineRule="auto"/>
        <w:ind w:left="720"/>
        <w:jc w:val="both"/>
        <w:rPr>
          <w:rFonts w:eastAsia="Times New Roman" w:cs="Times New Roman"/>
          <w:szCs w:val="24"/>
        </w:rPr>
      </w:pPr>
      <w:r>
        <w:rPr>
          <w:rFonts w:eastAsia="Times New Roman" w:cs="Times New Roman"/>
          <w:szCs w:val="24"/>
        </w:rPr>
        <w:t>Sec. 1001.231. DEFINITIONS. Defines "law enforcement officer" and "peer" for this subchapter.</w:t>
      </w:r>
    </w:p>
    <w:p w:rsidR="00CD2587" w:rsidRDefault="00CD2587" w:rsidP="00247697">
      <w:pPr>
        <w:spacing w:after="0" w:line="240" w:lineRule="auto"/>
        <w:ind w:left="720"/>
        <w:jc w:val="both"/>
        <w:rPr>
          <w:rFonts w:eastAsia="Times New Roman" w:cs="Times New Roman"/>
          <w:szCs w:val="24"/>
        </w:rPr>
      </w:pPr>
    </w:p>
    <w:p w:rsidR="00CD2587" w:rsidRDefault="00CD2587" w:rsidP="00247697">
      <w:pPr>
        <w:spacing w:after="0" w:line="240" w:lineRule="auto"/>
        <w:ind w:left="720"/>
        <w:jc w:val="both"/>
        <w:rPr>
          <w:rFonts w:eastAsia="Times New Roman" w:cs="Times New Roman"/>
          <w:szCs w:val="24"/>
        </w:rPr>
      </w:pPr>
      <w:r>
        <w:rPr>
          <w:rFonts w:eastAsia="Times New Roman" w:cs="Times New Roman"/>
          <w:szCs w:val="24"/>
        </w:rPr>
        <w:t>Sec. 1001.232.</w:t>
      </w:r>
      <w:r w:rsidRPr="009637DC">
        <w:rPr>
          <w:rFonts w:eastAsia="Times New Roman" w:cs="Times New Roman"/>
          <w:szCs w:val="24"/>
        </w:rPr>
        <w:t xml:space="preserve"> GE</w:t>
      </w:r>
      <w:r>
        <w:rPr>
          <w:rFonts w:eastAsia="Times New Roman" w:cs="Times New Roman"/>
          <w:szCs w:val="24"/>
        </w:rPr>
        <w:t>NERAL POWERS AND DUTIES. (a) Requires t</w:t>
      </w:r>
      <w:r w:rsidRPr="009637DC">
        <w:rPr>
          <w:rFonts w:eastAsia="Times New Roman" w:cs="Times New Roman"/>
          <w:szCs w:val="24"/>
        </w:rPr>
        <w:t xml:space="preserve">he executive commissioner </w:t>
      </w:r>
      <w:r>
        <w:rPr>
          <w:rFonts w:eastAsia="Times New Roman" w:cs="Times New Roman"/>
          <w:szCs w:val="24"/>
        </w:rPr>
        <w:t>of the Health and Human Services Commission (executive commissioner; HHSC) to</w:t>
      </w:r>
      <w:r w:rsidRPr="009637DC">
        <w:rPr>
          <w:rFonts w:eastAsia="Times New Roman" w:cs="Times New Roman"/>
          <w:szCs w:val="24"/>
        </w:rPr>
        <w:t xml:space="preserve"> develop a mental health intervention program </w:t>
      </w:r>
      <w:r>
        <w:rPr>
          <w:rFonts w:eastAsia="Times New Roman" w:cs="Times New Roman"/>
          <w:szCs w:val="24"/>
        </w:rPr>
        <w:t>for law enforcement officers.  Requires that</w:t>
      </w:r>
      <w:r w:rsidRPr="009637DC">
        <w:rPr>
          <w:rFonts w:eastAsia="Times New Roman" w:cs="Times New Roman"/>
          <w:szCs w:val="24"/>
        </w:rPr>
        <w:t xml:space="preserve"> </w:t>
      </w:r>
      <w:r>
        <w:rPr>
          <w:rFonts w:eastAsia="Times New Roman" w:cs="Times New Roman"/>
          <w:szCs w:val="24"/>
        </w:rPr>
        <w:t xml:space="preserve">the </w:t>
      </w:r>
      <w:r w:rsidRPr="009637DC">
        <w:rPr>
          <w:rFonts w:eastAsia="Times New Roman" w:cs="Times New Roman"/>
          <w:szCs w:val="24"/>
        </w:rPr>
        <w:t>program include:</w:t>
      </w:r>
    </w:p>
    <w:p w:rsidR="00CD2587" w:rsidRDefault="00CD2587" w:rsidP="00247697">
      <w:pPr>
        <w:spacing w:after="0" w:line="240" w:lineRule="auto"/>
        <w:ind w:left="2160"/>
        <w:jc w:val="both"/>
        <w:rPr>
          <w:rFonts w:eastAsia="Times New Roman" w:cs="Times New Roman"/>
          <w:szCs w:val="24"/>
        </w:rPr>
      </w:pPr>
    </w:p>
    <w:p w:rsidR="00CD2587" w:rsidRPr="009637DC" w:rsidRDefault="00CD2587" w:rsidP="00247697">
      <w:pPr>
        <w:spacing w:after="0" w:line="240" w:lineRule="auto"/>
        <w:ind w:left="2160"/>
        <w:jc w:val="both"/>
        <w:rPr>
          <w:rFonts w:eastAsia="Times New Roman" w:cs="Times New Roman"/>
          <w:szCs w:val="24"/>
        </w:rPr>
      </w:pPr>
      <w:r>
        <w:rPr>
          <w:rFonts w:eastAsia="Times New Roman" w:cs="Times New Roman"/>
          <w:szCs w:val="24"/>
        </w:rPr>
        <w:t xml:space="preserve">(1) </w:t>
      </w:r>
      <w:r w:rsidRPr="009637DC">
        <w:rPr>
          <w:rFonts w:eastAsia="Times New Roman" w:cs="Times New Roman"/>
          <w:szCs w:val="24"/>
        </w:rPr>
        <w:t>peer-to-peer counseling;</w:t>
      </w:r>
    </w:p>
    <w:p w:rsidR="00CD2587" w:rsidRDefault="00CD2587" w:rsidP="00247697">
      <w:pPr>
        <w:spacing w:after="0" w:line="240" w:lineRule="auto"/>
        <w:ind w:left="2160"/>
        <w:jc w:val="both"/>
        <w:rPr>
          <w:rFonts w:eastAsia="Times New Roman" w:cs="Times New Roman"/>
          <w:szCs w:val="24"/>
        </w:rPr>
      </w:pPr>
    </w:p>
    <w:p w:rsidR="00CD2587" w:rsidRPr="009637DC" w:rsidRDefault="00CD2587" w:rsidP="00247697">
      <w:pPr>
        <w:spacing w:after="0" w:line="240" w:lineRule="auto"/>
        <w:ind w:left="2160"/>
        <w:jc w:val="both"/>
        <w:rPr>
          <w:rFonts w:eastAsia="Times New Roman" w:cs="Times New Roman"/>
          <w:szCs w:val="24"/>
        </w:rPr>
      </w:pPr>
      <w:r>
        <w:rPr>
          <w:rFonts w:eastAsia="Times New Roman" w:cs="Times New Roman"/>
          <w:szCs w:val="24"/>
        </w:rPr>
        <w:t xml:space="preserve">(2) </w:t>
      </w:r>
      <w:r w:rsidRPr="009637DC">
        <w:rPr>
          <w:rFonts w:eastAsia="Times New Roman" w:cs="Times New Roman"/>
          <w:szCs w:val="24"/>
        </w:rPr>
        <w:t>access to licensed mental health professionals for peer service coordinators and peers;</w:t>
      </w:r>
    </w:p>
    <w:p w:rsidR="00CD2587" w:rsidRDefault="00CD2587" w:rsidP="00247697">
      <w:pPr>
        <w:spacing w:after="0" w:line="240" w:lineRule="auto"/>
        <w:ind w:left="2160"/>
        <w:jc w:val="both"/>
        <w:rPr>
          <w:rFonts w:eastAsia="Times New Roman" w:cs="Times New Roman"/>
          <w:szCs w:val="24"/>
        </w:rPr>
      </w:pPr>
    </w:p>
    <w:p w:rsidR="00CD2587" w:rsidRPr="009637DC" w:rsidRDefault="00CD2587" w:rsidP="00247697">
      <w:pPr>
        <w:spacing w:after="0" w:line="240" w:lineRule="auto"/>
        <w:ind w:left="2160"/>
        <w:jc w:val="both"/>
        <w:rPr>
          <w:rFonts w:eastAsia="Times New Roman" w:cs="Times New Roman"/>
          <w:szCs w:val="24"/>
        </w:rPr>
      </w:pPr>
      <w:r>
        <w:rPr>
          <w:rFonts w:eastAsia="Times New Roman" w:cs="Times New Roman"/>
          <w:szCs w:val="24"/>
        </w:rPr>
        <w:t>(3) training approved by HHSC</w:t>
      </w:r>
      <w:r w:rsidRPr="009637DC">
        <w:rPr>
          <w:rFonts w:eastAsia="Times New Roman" w:cs="Times New Roman"/>
          <w:szCs w:val="24"/>
        </w:rPr>
        <w:t xml:space="preserve"> for peer service coordinators, licensed mental health professionals, and peers;</w:t>
      </w:r>
    </w:p>
    <w:p w:rsidR="00CD2587" w:rsidRDefault="00CD2587" w:rsidP="00247697">
      <w:pPr>
        <w:spacing w:after="0" w:line="240" w:lineRule="auto"/>
        <w:ind w:left="2160"/>
        <w:jc w:val="both"/>
        <w:rPr>
          <w:rFonts w:eastAsia="Times New Roman" w:cs="Times New Roman"/>
          <w:szCs w:val="24"/>
        </w:rPr>
      </w:pPr>
    </w:p>
    <w:p w:rsidR="00CD2587" w:rsidRPr="009637DC" w:rsidRDefault="00CD2587" w:rsidP="00247697">
      <w:pPr>
        <w:spacing w:after="0" w:line="240" w:lineRule="auto"/>
        <w:ind w:left="2160"/>
        <w:jc w:val="both"/>
        <w:rPr>
          <w:rFonts w:eastAsia="Times New Roman" w:cs="Times New Roman"/>
          <w:szCs w:val="24"/>
        </w:rPr>
      </w:pPr>
      <w:r>
        <w:rPr>
          <w:rFonts w:eastAsia="Times New Roman" w:cs="Times New Roman"/>
          <w:szCs w:val="24"/>
        </w:rPr>
        <w:t xml:space="preserve">(4) </w:t>
      </w:r>
      <w:r w:rsidRPr="009637DC">
        <w:rPr>
          <w:rFonts w:eastAsia="Times New Roman" w:cs="Times New Roman"/>
          <w:szCs w:val="24"/>
        </w:rPr>
        <w:t>technical assistance for peer service coordinators, licensed mental health professionals, and peers;</w:t>
      </w:r>
    </w:p>
    <w:p w:rsidR="00CD2587" w:rsidRDefault="00CD2587" w:rsidP="00247697">
      <w:pPr>
        <w:spacing w:after="0" w:line="240" w:lineRule="auto"/>
        <w:ind w:left="2160"/>
        <w:jc w:val="both"/>
        <w:rPr>
          <w:rFonts w:eastAsia="Times New Roman" w:cs="Times New Roman"/>
          <w:szCs w:val="24"/>
        </w:rPr>
      </w:pPr>
    </w:p>
    <w:p w:rsidR="00CD2587" w:rsidRPr="009637DC" w:rsidRDefault="00CD2587" w:rsidP="00247697">
      <w:pPr>
        <w:spacing w:after="0" w:line="240" w:lineRule="auto"/>
        <w:ind w:left="2160"/>
        <w:jc w:val="both"/>
        <w:rPr>
          <w:rFonts w:eastAsia="Times New Roman" w:cs="Times New Roman"/>
          <w:szCs w:val="24"/>
        </w:rPr>
      </w:pPr>
      <w:r>
        <w:rPr>
          <w:rFonts w:eastAsia="Times New Roman" w:cs="Times New Roman"/>
          <w:szCs w:val="24"/>
        </w:rPr>
        <w:t xml:space="preserve">(5) </w:t>
      </w:r>
      <w:r w:rsidRPr="009637DC">
        <w:rPr>
          <w:rFonts w:eastAsia="Times New Roman" w:cs="Times New Roman"/>
          <w:szCs w:val="24"/>
        </w:rPr>
        <w:t>identification, retention, and screening of community-based licensed mental health professionals;</w:t>
      </w:r>
    </w:p>
    <w:p w:rsidR="00CD2587" w:rsidRDefault="00CD2587" w:rsidP="005B0405">
      <w:pPr>
        <w:spacing w:after="0" w:line="240" w:lineRule="auto"/>
        <w:ind w:left="2160"/>
        <w:jc w:val="both"/>
        <w:rPr>
          <w:rFonts w:eastAsia="Times New Roman" w:cs="Times New Roman"/>
          <w:szCs w:val="24"/>
        </w:rPr>
      </w:pPr>
    </w:p>
    <w:p w:rsidR="00CD2587" w:rsidRPr="009637DC" w:rsidRDefault="00CD2587" w:rsidP="005B0405">
      <w:pPr>
        <w:spacing w:after="0" w:line="240" w:lineRule="auto"/>
        <w:ind w:left="2160"/>
        <w:jc w:val="both"/>
        <w:rPr>
          <w:rFonts w:eastAsia="Times New Roman" w:cs="Times New Roman"/>
          <w:szCs w:val="24"/>
        </w:rPr>
      </w:pPr>
      <w:r>
        <w:rPr>
          <w:rFonts w:eastAsia="Times New Roman" w:cs="Times New Roman"/>
          <w:szCs w:val="24"/>
        </w:rPr>
        <w:t xml:space="preserve">(6) </w:t>
      </w:r>
      <w:r w:rsidRPr="009637DC">
        <w:rPr>
          <w:rFonts w:eastAsia="Times New Roman" w:cs="Times New Roman"/>
          <w:szCs w:val="24"/>
        </w:rPr>
        <w:t>suicide prevention training for peer service coordinators and peers; and</w:t>
      </w:r>
    </w:p>
    <w:p w:rsidR="00CD2587" w:rsidRDefault="00CD2587" w:rsidP="00247697">
      <w:pPr>
        <w:spacing w:after="0" w:line="240" w:lineRule="auto"/>
        <w:ind w:left="2160"/>
        <w:jc w:val="both"/>
        <w:rPr>
          <w:rFonts w:eastAsia="Times New Roman" w:cs="Times New Roman"/>
          <w:szCs w:val="24"/>
        </w:rPr>
      </w:pPr>
    </w:p>
    <w:p w:rsidR="00CD2587" w:rsidRDefault="00CD2587" w:rsidP="00247697">
      <w:pPr>
        <w:spacing w:after="0" w:line="240" w:lineRule="auto"/>
        <w:ind w:left="2160"/>
        <w:jc w:val="both"/>
        <w:rPr>
          <w:rFonts w:eastAsia="Times New Roman" w:cs="Times New Roman"/>
          <w:szCs w:val="24"/>
        </w:rPr>
      </w:pPr>
      <w:r>
        <w:rPr>
          <w:rFonts w:eastAsia="Times New Roman" w:cs="Times New Roman"/>
          <w:szCs w:val="24"/>
        </w:rPr>
        <w:t xml:space="preserve">(7) </w:t>
      </w:r>
      <w:r w:rsidRPr="009637DC">
        <w:rPr>
          <w:rFonts w:eastAsia="Times New Roman" w:cs="Times New Roman"/>
          <w:szCs w:val="24"/>
        </w:rPr>
        <w:t>coordination of mental health first aid for law enforcement officers and immediate family members of law enforcement officers.</w:t>
      </w:r>
    </w:p>
    <w:p w:rsidR="00CD2587" w:rsidRDefault="00CD2587" w:rsidP="00247697">
      <w:pPr>
        <w:spacing w:after="0" w:line="240" w:lineRule="auto"/>
        <w:ind w:left="1440"/>
        <w:jc w:val="both"/>
        <w:rPr>
          <w:rFonts w:eastAsia="Times New Roman" w:cs="Times New Roman"/>
          <w:szCs w:val="24"/>
        </w:rPr>
      </w:pPr>
    </w:p>
    <w:p w:rsidR="00CD2587" w:rsidRDefault="00CD2587" w:rsidP="00247697">
      <w:pPr>
        <w:spacing w:after="0" w:line="240" w:lineRule="auto"/>
        <w:ind w:left="1440"/>
        <w:jc w:val="both"/>
        <w:rPr>
          <w:rFonts w:eastAsia="Times New Roman" w:cs="Times New Roman"/>
          <w:szCs w:val="24"/>
        </w:rPr>
      </w:pPr>
      <w:r>
        <w:rPr>
          <w:rFonts w:eastAsia="Times New Roman" w:cs="Times New Roman"/>
          <w:szCs w:val="24"/>
        </w:rPr>
        <w:t>(b)</w:t>
      </w:r>
      <w:r w:rsidRPr="009637DC">
        <w:rPr>
          <w:rFonts w:eastAsia="Times New Roman" w:cs="Times New Roman"/>
          <w:szCs w:val="24"/>
        </w:rPr>
        <w:t xml:space="preserve"> </w:t>
      </w:r>
      <w:r>
        <w:rPr>
          <w:rFonts w:eastAsia="Times New Roman" w:cs="Times New Roman"/>
          <w:szCs w:val="24"/>
        </w:rPr>
        <w:t xml:space="preserve">Requires </w:t>
      </w:r>
      <w:r w:rsidRPr="009637DC">
        <w:rPr>
          <w:rFonts w:eastAsia="Times New Roman" w:cs="Times New Roman"/>
          <w:szCs w:val="24"/>
        </w:rPr>
        <w:t>the executive commissioner</w:t>
      </w:r>
      <w:r>
        <w:rPr>
          <w:rFonts w:eastAsia="Times New Roman" w:cs="Times New Roman"/>
          <w:szCs w:val="24"/>
        </w:rPr>
        <w:t>, a</w:t>
      </w:r>
      <w:r w:rsidRPr="009637DC">
        <w:rPr>
          <w:rFonts w:eastAsia="Times New Roman" w:cs="Times New Roman"/>
          <w:szCs w:val="24"/>
        </w:rPr>
        <w:t>s part of the mental health intervention program</w:t>
      </w:r>
      <w:r>
        <w:rPr>
          <w:rFonts w:eastAsia="Times New Roman" w:cs="Times New Roman"/>
          <w:szCs w:val="24"/>
        </w:rPr>
        <w:t>, to</w:t>
      </w:r>
      <w:r w:rsidRPr="009637DC">
        <w:rPr>
          <w:rFonts w:eastAsia="Times New Roman" w:cs="Times New Roman"/>
          <w:szCs w:val="24"/>
        </w:rPr>
        <w:t xml:space="preserve"> develop a mental health initiative for law enforcement officers</w:t>
      </w:r>
      <w:r>
        <w:rPr>
          <w:rFonts w:eastAsia="Times New Roman" w:cs="Times New Roman"/>
          <w:szCs w:val="24"/>
        </w:rPr>
        <w:t xml:space="preserve"> serving in rural jurisdictions.</w:t>
      </w:r>
    </w:p>
    <w:p w:rsidR="00CD2587" w:rsidRDefault="00CD2587" w:rsidP="00247697">
      <w:pPr>
        <w:spacing w:after="0" w:line="240" w:lineRule="auto"/>
        <w:ind w:left="1440"/>
        <w:jc w:val="both"/>
        <w:rPr>
          <w:rFonts w:eastAsia="Times New Roman" w:cs="Times New Roman"/>
          <w:szCs w:val="24"/>
        </w:rPr>
      </w:pPr>
    </w:p>
    <w:p w:rsidR="00CD2587" w:rsidRDefault="00CD2587" w:rsidP="00247697">
      <w:pPr>
        <w:spacing w:after="0" w:line="240" w:lineRule="auto"/>
        <w:ind w:left="1440"/>
        <w:jc w:val="both"/>
        <w:rPr>
          <w:rFonts w:eastAsia="Times New Roman" w:cs="Times New Roman"/>
          <w:szCs w:val="24"/>
        </w:rPr>
      </w:pPr>
      <w:r>
        <w:rPr>
          <w:rFonts w:eastAsia="Times New Roman" w:cs="Times New Roman"/>
          <w:szCs w:val="24"/>
        </w:rPr>
        <w:t>(c)</w:t>
      </w:r>
      <w:r w:rsidRPr="009637DC">
        <w:rPr>
          <w:rFonts w:eastAsia="Times New Roman" w:cs="Times New Roman"/>
          <w:szCs w:val="24"/>
        </w:rPr>
        <w:t xml:space="preserve"> </w:t>
      </w:r>
      <w:r>
        <w:rPr>
          <w:rFonts w:eastAsia="Times New Roman" w:cs="Times New Roman"/>
          <w:szCs w:val="24"/>
        </w:rPr>
        <w:t>Requires HHSC to s</w:t>
      </w:r>
      <w:r w:rsidRPr="009637DC">
        <w:rPr>
          <w:rFonts w:eastAsia="Times New Roman" w:cs="Times New Roman"/>
          <w:szCs w:val="24"/>
        </w:rPr>
        <w:t>olicit and ensure that specialized training is provided to persons who are peers and who want to provide peer-to-peer counseling or other peer-to-peer services under the program.</w:t>
      </w:r>
    </w:p>
    <w:p w:rsidR="00CD2587" w:rsidRDefault="00CD2587" w:rsidP="00247697">
      <w:pPr>
        <w:spacing w:after="0" w:line="240" w:lineRule="auto"/>
        <w:ind w:left="1440"/>
        <w:jc w:val="both"/>
        <w:rPr>
          <w:rFonts w:eastAsia="Times New Roman" w:cs="Times New Roman"/>
          <w:szCs w:val="24"/>
        </w:rPr>
      </w:pPr>
    </w:p>
    <w:p w:rsidR="00CD2587" w:rsidRDefault="00CD2587" w:rsidP="00247697">
      <w:pPr>
        <w:spacing w:after="0" w:line="240" w:lineRule="auto"/>
        <w:ind w:left="1440"/>
        <w:jc w:val="both"/>
        <w:rPr>
          <w:rFonts w:eastAsia="Times New Roman" w:cs="Times New Roman"/>
          <w:szCs w:val="24"/>
        </w:rPr>
      </w:pPr>
      <w:r>
        <w:rPr>
          <w:rFonts w:eastAsia="Times New Roman" w:cs="Times New Roman"/>
          <w:szCs w:val="24"/>
        </w:rPr>
        <w:t>(d) Authorizes t</w:t>
      </w:r>
      <w:r w:rsidRPr="009637DC">
        <w:rPr>
          <w:rFonts w:eastAsia="Times New Roman" w:cs="Times New Roman"/>
          <w:szCs w:val="24"/>
        </w:rPr>
        <w:t xml:space="preserve">he executive commissioner </w:t>
      </w:r>
      <w:r>
        <w:rPr>
          <w:rFonts w:eastAsia="Times New Roman" w:cs="Times New Roman"/>
          <w:szCs w:val="24"/>
        </w:rPr>
        <w:t>to</w:t>
      </w:r>
      <w:r w:rsidRPr="009637DC">
        <w:rPr>
          <w:rFonts w:eastAsia="Times New Roman" w:cs="Times New Roman"/>
          <w:szCs w:val="24"/>
        </w:rPr>
        <w:t xml:space="preserve"> adopt rules necessary to implement this subchapter.</w:t>
      </w:r>
    </w:p>
    <w:p w:rsidR="00CD2587" w:rsidRDefault="00CD2587" w:rsidP="00247697">
      <w:pPr>
        <w:spacing w:after="0" w:line="240" w:lineRule="auto"/>
        <w:ind w:left="1440"/>
        <w:jc w:val="both"/>
        <w:rPr>
          <w:rFonts w:eastAsia="Times New Roman" w:cs="Times New Roman"/>
          <w:szCs w:val="24"/>
        </w:rPr>
      </w:pPr>
    </w:p>
    <w:p w:rsidR="00CD2587" w:rsidRPr="00247697" w:rsidRDefault="00CD2587" w:rsidP="00247697">
      <w:pPr>
        <w:spacing w:after="0" w:line="240" w:lineRule="auto"/>
        <w:ind w:left="720"/>
        <w:jc w:val="both"/>
        <w:rPr>
          <w:rFonts w:eastAsia="Times New Roman" w:cs="Times New Roman"/>
          <w:szCs w:val="24"/>
        </w:rPr>
      </w:pPr>
      <w:r>
        <w:rPr>
          <w:rFonts w:eastAsia="Times New Roman" w:cs="Times New Roman"/>
          <w:szCs w:val="24"/>
        </w:rPr>
        <w:t>Sec. 1001.233. ANNUAL REPORT.</w:t>
      </w:r>
      <w:r w:rsidRPr="00247697">
        <w:rPr>
          <w:rFonts w:eastAsia="Times New Roman" w:cs="Times New Roman"/>
          <w:szCs w:val="24"/>
        </w:rPr>
        <w:t xml:space="preserve"> </w:t>
      </w:r>
      <w:r>
        <w:rPr>
          <w:rFonts w:eastAsia="Times New Roman" w:cs="Times New Roman"/>
          <w:szCs w:val="24"/>
        </w:rPr>
        <w:t xml:space="preserve">Requires </w:t>
      </w:r>
      <w:r w:rsidRPr="00247697">
        <w:rPr>
          <w:rFonts w:eastAsia="Times New Roman" w:cs="Times New Roman"/>
          <w:szCs w:val="24"/>
        </w:rPr>
        <w:t xml:space="preserve">the executive commissioner </w:t>
      </w:r>
      <w:r>
        <w:rPr>
          <w:rFonts w:eastAsia="Times New Roman" w:cs="Times New Roman"/>
          <w:szCs w:val="24"/>
        </w:rPr>
        <w:t>to</w:t>
      </w:r>
      <w:r w:rsidRPr="00247697">
        <w:rPr>
          <w:rFonts w:eastAsia="Times New Roman" w:cs="Times New Roman"/>
          <w:szCs w:val="24"/>
        </w:rPr>
        <w:t xml:space="preserve"> submit</w:t>
      </w:r>
      <w:r>
        <w:rPr>
          <w:rFonts w:eastAsia="Times New Roman" w:cs="Times New Roman"/>
          <w:szCs w:val="24"/>
        </w:rPr>
        <w:t>, n</w:t>
      </w:r>
      <w:r w:rsidRPr="00247697">
        <w:rPr>
          <w:rFonts w:eastAsia="Times New Roman" w:cs="Times New Roman"/>
          <w:szCs w:val="24"/>
        </w:rPr>
        <w:t>ot late</w:t>
      </w:r>
      <w:r>
        <w:rPr>
          <w:rFonts w:eastAsia="Times New Roman" w:cs="Times New Roman"/>
          <w:szCs w:val="24"/>
        </w:rPr>
        <w:t>r than December 1 of each year,</w:t>
      </w:r>
      <w:r w:rsidRPr="00247697">
        <w:rPr>
          <w:rFonts w:eastAsia="Times New Roman" w:cs="Times New Roman"/>
          <w:szCs w:val="24"/>
        </w:rPr>
        <w:t xml:space="preserve"> a report to the governor and the legislature that includes:</w:t>
      </w:r>
    </w:p>
    <w:p w:rsidR="00CD2587" w:rsidRDefault="00CD2587" w:rsidP="00247697">
      <w:pPr>
        <w:spacing w:after="0" w:line="240" w:lineRule="auto"/>
        <w:ind w:left="1440"/>
        <w:jc w:val="both"/>
        <w:rPr>
          <w:rFonts w:eastAsia="Times New Roman" w:cs="Times New Roman"/>
          <w:szCs w:val="24"/>
        </w:rPr>
      </w:pPr>
    </w:p>
    <w:p w:rsidR="00CD2587" w:rsidRPr="00247697" w:rsidRDefault="00CD2587" w:rsidP="00247697">
      <w:pPr>
        <w:spacing w:after="0" w:line="240" w:lineRule="auto"/>
        <w:ind w:left="1440"/>
        <w:jc w:val="both"/>
        <w:rPr>
          <w:rFonts w:eastAsia="Times New Roman" w:cs="Times New Roman"/>
          <w:szCs w:val="24"/>
        </w:rPr>
      </w:pPr>
      <w:r>
        <w:rPr>
          <w:rFonts w:eastAsia="Times New Roman" w:cs="Times New Roman"/>
          <w:szCs w:val="24"/>
        </w:rPr>
        <w:t>(1)</w:t>
      </w:r>
      <w:r w:rsidRPr="00247697">
        <w:rPr>
          <w:rFonts w:eastAsia="Times New Roman" w:cs="Times New Roman"/>
          <w:szCs w:val="24"/>
        </w:rPr>
        <w:t xml:space="preserve"> the number of law enforcement officers who received services through the mental health intervention program for law enforcement officers;</w:t>
      </w:r>
    </w:p>
    <w:p w:rsidR="00CD2587" w:rsidRDefault="00CD2587" w:rsidP="00247697">
      <w:pPr>
        <w:spacing w:after="0" w:line="240" w:lineRule="auto"/>
        <w:ind w:left="1440"/>
        <w:jc w:val="both"/>
        <w:rPr>
          <w:rFonts w:eastAsia="Times New Roman" w:cs="Times New Roman"/>
          <w:szCs w:val="24"/>
        </w:rPr>
      </w:pPr>
    </w:p>
    <w:p w:rsidR="00CD2587" w:rsidRPr="00247697" w:rsidRDefault="00CD2587" w:rsidP="00247697">
      <w:pPr>
        <w:spacing w:after="0" w:line="240" w:lineRule="auto"/>
        <w:ind w:left="1440"/>
        <w:jc w:val="both"/>
        <w:rPr>
          <w:rFonts w:eastAsia="Times New Roman" w:cs="Times New Roman"/>
          <w:szCs w:val="24"/>
        </w:rPr>
      </w:pPr>
      <w:r>
        <w:rPr>
          <w:rFonts w:eastAsia="Times New Roman" w:cs="Times New Roman"/>
          <w:szCs w:val="24"/>
        </w:rPr>
        <w:t>(2)</w:t>
      </w:r>
      <w:r w:rsidRPr="00247697">
        <w:rPr>
          <w:rFonts w:eastAsia="Times New Roman" w:cs="Times New Roman"/>
          <w:szCs w:val="24"/>
        </w:rPr>
        <w:t xml:space="preserve"> the number of peers and peer service coordinators trained;</w:t>
      </w:r>
    </w:p>
    <w:p w:rsidR="00CD2587" w:rsidRDefault="00CD2587" w:rsidP="00247697">
      <w:pPr>
        <w:spacing w:after="0" w:line="240" w:lineRule="auto"/>
        <w:ind w:left="1440"/>
        <w:jc w:val="both"/>
        <w:rPr>
          <w:rFonts w:eastAsia="Times New Roman" w:cs="Times New Roman"/>
          <w:szCs w:val="24"/>
        </w:rPr>
      </w:pPr>
    </w:p>
    <w:p w:rsidR="00CD2587" w:rsidRPr="00247697" w:rsidRDefault="00CD2587" w:rsidP="00247697">
      <w:pPr>
        <w:spacing w:after="0" w:line="240" w:lineRule="auto"/>
        <w:ind w:left="1440"/>
        <w:jc w:val="both"/>
        <w:rPr>
          <w:rFonts w:eastAsia="Times New Roman" w:cs="Times New Roman"/>
          <w:szCs w:val="24"/>
        </w:rPr>
      </w:pPr>
      <w:r>
        <w:rPr>
          <w:rFonts w:eastAsia="Times New Roman" w:cs="Times New Roman"/>
          <w:szCs w:val="24"/>
        </w:rPr>
        <w:t xml:space="preserve">(3) </w:t>
      </w:r>
      <w:r w:rsidRPr="00247697">
        <w:rPr>
          <w:rFonts w:eastAsia="Times New Roman" w:cs="Times New Roman"/>
          <w:szCs w:val="24"/>
        </w:rPr>
        <w:t>an evaluation of the services provided under this subchapter; and</w:t>
      </w:r>
    </w:p>
    <w:p w:rsidR="00CD2587" w:rsidRDefault="00CD2587" w:rsidP="00247697">
      <w:pPr>
        <w:spacing w:after="0" w:line="240" w:lineRule="auto"/>
        <w:ind w:left="1440"/>
        <w:jc w:val="both"/>
        <w:rPr>
          <w:rFonts w:eastAsia="Times New Roman" w:cs="Times New Roman"/>
          <w:szCs w:val="24"/>
        </w:rPr>
      </w:pPr>
    </w:p>
    <w:p w:rsidR="00CD2587" w:rsidRPr="009637DC" w:rsidRDefault="00CD2587" w:rsidP="00247697">
      <w:pPr>
        <w:spacing w:after="0" w:line="240" w:lineRule="auto"/>
        <w:ind w:left="1440"/>
        <w:jc w:val="both"/>
        <w:rPr>
          <w:rFonts w:eastAsia="Times New Roman" w:cs="Times New Roman"/>
          <w:szCs w:val="24"/>
        </w:rPr>
      </w:pPr>
      <w:r>
        <w:rPr>
          <w:rFonts w:eastAsia="Times New Roman" w:cs="Times New Roman"/>
          <w:szCs w:val="24"/>
        </w:rPr>
        <w:t>(4)</w:t>
      </w:r>
      <w:r w:rsidRPr="00247697">
        <w:rPr>
          <w:rFonts w:eastAsia="Times New Roman" w:cs="Times New Roman"/>
          <w:szCs w:val="24"/>
        </w:rPr>
        <w:t xml:space="preserve"> recommendations for program improvements.</w:t>
      </w:r>
    </w:p>
    <w:p w:rsidR="00CD2587" w:rsidRDefault="00CD2587" w:rsidP="00247697">
      <w:pPr>
        <w:spacing w:after="0" w:line="240" w:lineRule="auto"/>
        <w:jc w:val="both"/>
        <w:rPr>
          <w:rFonts w:eastAsia="Times New Roman" w:cs="Times New Roman"/>
          <w:szCs w:val="24"/>
        </w:rPr>
      </w:pPr>
    </w:p>
    <w:p w:rsidR="00CD2587" w:rsidRPr="005C2A78" w:rsidRDefault="00CD2587" w:rsidP="002476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9637DC">
        <w:rPr>
          <w:rFonts w:eastAsia="Times New Roman" w:cs="Times New Roman"/>
          <w:szCs w:val="24"/>
        </w:rPr>
        <w:t xml:space="preserve">the executive commissioner </w:t>
      </w:r>
      <w:r>
        <w:rPr>
          <w:rFonts w:eastAsia="Times New Roman" w:cs="Times New Roman"/>
          <w:szCs w:val="24"/>
        </w:rPr>
        <w:t>to</w:t>
      </w:r>
      <w:r w:rsidRPr="009637DC">
        <w:rPr>
          <w:rFonts w:eastAsia="Times New Roman" w:cs="Times New Roman"/>
          <w:szCs w:val="24"/>
        </w:rPr>
        <w:t xml:space="preserve"> develop the mental health intervention progr</w:t>
      </w:r>
      <w:r>
        <w:rPr>
          <w:rFonts w:eastAsia="Times New Roman" w:cs="Times New Roman"/>
          <w:szCs w:val="24"/>
        </w:rPr>
        <w:t>am for law enforcement officers</w:t>
      </w:r>
      <w:r w:rsidRPr="009637DC">
        <w:rPr>
          <w:rFonts w:eastAsia="Times New Roman" w:cs="Times New Roman"/>
          <w:szCs w:val="24"/>
        </w:rPr>
        <w:t xml:space="preserve"> </w:t>
      </w:r>
      <w:r>
        <w:rPr>
          <w:rFonts w:eastAsia="Times New Roman" w:cs="Times New Roman"/>
          <w:szCs w:val="24"/>
        </w:rPr>
        <w:t>n</w:t>
      </w:r>
      <w:r w:rsidRPr="009637DC">
        <w:rPr>
          <w:rFonts w:eastAsia="Times New Roman" w:cs="Times New Roman"/>
          <w:szCs w:val="24"/>
        </w:rPr>
        <w:t>ot later than January 1, 2022, as required under Subchapter I-1, Chapter 1001, Health and Safety Code, as added by this Act.</w:t>
      </w:r>
    </w:p>
    <w:p w:rsidR="00CD2587" w:rsidRDefault="00CD2587" w:rsidP="00247697">
      <w:pPr>
        <w:spacing w:after="0" w:line="240" w:lineRule="auto"/>
        <w:jc w:val="both"/>
        <w:rPr>
          <w:rFonts w:eastAsia="Times New Roman" w:cs="Times New Roman"/>
          <w:szCs w:val="24"/>
        </w:rPr>
      </w:pPr>
    </w:p>
    <w:p w:rsidR="00CD2587" w:rsidRPr="00C8671F" w:rsidRDefault="00CD2587" w:rsidP="002476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CD25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52" w:rsidRDefault="00222152" w:rsidP="000F1DF9">
      <w:pPr>
        <w:spacing w:after="0" w:line="240" w:lineRule="auto"/>
      </w:pPr>
      <w:r>
        <w:separator/>
      </w:r>
    </w:p>
  </w:endnote>
  <w:endnote w:type="continuationSeparator" w:id="0">
    <w:p w:rsidR="00222152" w:rsidRDefault="002221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21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258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D2587">
                <w:rPr>
                  <w:sz w:val="20"/>
                  <w:szCs w:val="20"/>
                </w:rPr>
                <w:t>S.B. 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D25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21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52" w:rsidRDefault="00222152" w:rsidP="000F1DF9">
      <w:pPr>
        <w:spacing w:after="0" w:line="240" w:lineRule="auto"/>
      </w:pPr>
      <w:r>
        <w:separator/>
      </w:r>
    </w:p>
  </w:footnote>
  <w:footnote w:type="continuationSeparator" w:id="0">
    <w:p w:rsidR="00222152" w:rsidRDefault="002221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215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258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22D0"/>
  <w15:docId w15:val="{20E6421A-1A05-4824-A390-C2A08163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25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DCC0815CF24B288E02553851A7259D"/>
        <w:category>
          <w:name w:val="General"/>
          <w:gallery w:val="placeholder"/>
        </w:category>
        <w:types>
          <w:type w:val="bbPlcHdr"/>
        </w:types>
        <w:behaviors>
          <w:behavior w:val="content"/>
        </w:behaviors>
        <w:guid w:val="{6D780DB0-D87A-4377-8F28-4F483BF58AE2}"/>
      </w:docPartPr>
      <w:docPartBody>
        <w:p w:rsidR="00000000" w:rsidRDefault="00C46694"/>
      </w:docPartBody>
    </w:docPart>
    <w:docPart>
      <w:docPartPr>
        <w:name w:val="EF462BA188A24897857BCBEA000E042A"/>
        <w:category>
          <w:name w:val="General"/>
          <w:gallery w:val="placeholder"/>
        </w:category>
        <w:types>
          <w:type w:val="bbPlcHdr"/>
        </w:types>
        <w:behaviors>
          <w:behavior w:val="content"/>
        </w:behaviors>
        <w:guid w:val="{7B03D119-B95D-4A87-95A1-B22656ED41EC}"/>
      </w:docPartPr>
      <w:docPartBody>
        <w:p w:rsidR="00000000" w:rsidRDefault="00C46694"/>
      </w:docPartBody>
    </w:docPart>
    <w:docPart>
      <w:docPartPr>
        <w:name w:val="5EB2A2C6D372403EBF9FE334E2BCF693"/>
        <w:category>
          <w:name w:val="General"/>
          <w:gallery w:val="placeholder"/>
        </w:category>
        <w:types>
          <w:type w:val="bbPlcHdr"/>
        </w:types>
        <w:behaviors>
          <w:behavior w:val="content"/>
        </w:behaviors>
        <w:guid w:val="{E97589A0-5000-4608-B7D4-6FA7055F2B13}"/>
      </w:docPartPr>
      <w:docPartBody>
        <w:p w:rsidR="00000000" w:rsidRDefault="00C46694"/>
      </w:docPartBody>
    </w:docPart>
    <w:docPart>
      <w:docPartPr>
        <w:name w:val="B6F14CDF7BF941969C9DF2A29EE16E95"/>
        <w:category>
          <w:name w:val="General"/>
          <w:gallery w:val="placeholder"/>
        </w:category>
        <w:types>
          <w:type w:val="bbPlcHdr"/>
        </w:types>
        <w:behaviors>
          <w:behavior w:val="content"/>
        </w:behaviors>
        <w:guid w:val="{DD25E8A8-43B0-4C6C-8376-5EC5F3C0A837}"/>
      </w:docPartPr>
      <w:docPartBody>
        <w:p w:rsidR="00000000" w:rsidRDefault="00C46694"/>
      </w:docPartBody>
    </w:docPart>
    <w:docPart>
      <w:docPartPr>
        <w:name w:val="6A4BF6146B4E42C2A74C934CB31F5164"/>
        <w:category>
          <w:name w:val="General"/>
          <w:gallery w:val="placeholder"/>
        </w:category>
        <w:types>
          <w:type w:val="bbPlcHdr"/>
        </w:types>
        <w:behaviors>
          <w:behavior w:val="content"/>
        </w:behaviors>
        <w:guid w:val="{20432629-AB58-4D53-8D03-32A6E4CAACB9}"/>
      </w:docPartPr>
      <w:docPartBody>
        <w:p w:rsidR="00000000" w:rsidRDefault="00C46694"/>
      </w:docPartBody>
    </w:docPart>
    <w:docPart>
      <w:docPartPr>
        <w:name w:val="169EEE9CEDBA4730BA51B7A99264BD89"/>
        <w:category>
          <w:name w:val="General"/>
          <w:gallery w:val="placeholder"/>
        </w:category>
        <w:types>
          <w:type w:val="bbPlcHdr"/>
        </w:types>
        <w:behaviors>
          <w:behavior w:val="content"/>
        </w:behaviors>
        <w:guid w:val="{FDE437CC-C903-4057-8D2C-AA0C0C3B08E2}"/>
      </w:docPartPr>
      <w:docPartBody>
        <w:p w:rsidR="00000000" w:rsidRDefault="00C46694"/>
      </w:docPartBody>
    </w:docPart>
    <w:docPart>
      <w:docPartPr>
        <w:name w:val="6F5F5C72A9674557A5DC40F1E76F66D3"/>
        <w:category>
          <w:name w:val="General"/>
          <w:gallery w:val="placeholder"/>
        </w:category>
        <w:types>
          <w:type w:val="bbPlcHdr"/>
        </w:types>
        <w:behaviors>
          <w:behavior w:val="content"/>
        </w:behaviors>
        <w:guid w:val="{C29E4008-F53E-4B31-9D4E-371AFD593992}"/>
      </w:docPartPr>
      <w:docPartBody>
        <w:p w:rsidR="00000000" w:rsidRDefault="00C46694"/>
      </w:docPartBody>
    </w:docPart>
    <w:docPart>
      <w:docPartPr>
        <w:name w:val="3F791006D0DD4D41BE11B282B4054C6E"/>
        <w:category>
          <w:name w:val="General"/>
          <w:gallery w:val="placeholder"/>
        </w:category>
        <w:types>
          <w:type w:val="bbPlcHdr"/>
        </w:types>
        <w:behaviors>
          <w:behavior w:val="content"/>
        </w:behaviors>
        <w:guid w:val="{C61B18D1-56E2-4F1E-A574-2ADC99653765}"/>
      </w:docPartPr>
      <w:docPartBody>
        <w:p w:rsidR="00000000" w:rsidRDefault="00C46694"/>
      </w:docPartBody>
    </w:docPart>
    <w:docPart>
      <w:docPartPr>
        <w:name w:val="E539634B84B04C2AB3D7F5E323C0F926"/>
        <w:category>
          <w:name w:val="General"/>
          <w:gallery w:val="placeholder"/>
        </w:category>
        <w:types>
          <w:type w:val="bbPlcHdr"/>
        </w:types>
        <w:behaviors>
          <w:behavior w:val="content"/>
        </w:behaviors>
        <w:guid w:val="{9B78E68B-AF5D-4E16-9198-73DA46946B2D}"/>
      </w:docPartPr>
      <w:docPartBody>
        <w:p w:rsidR="00000000" w:rsidRDefault="00C46694"/>
      </w:docPartBody>
    </w:docPart>
    <w:docPart>
      <w:docPartPr>
        <w:name w:val="2CCF1E68038348EDA43AF9C338E88CED"/>
        <w:category>
          <w:name w:val="General"/>
          <w:gallery w:val="placeholder"/>
        </w:category>
        <w:types>
          <w:type w:val="bbPlcHdr"/>
        </w:types>
        <w:behaviors>
          <w:behavior w:val="content"/>
        </w:behaviors>
        <w:guid w:val="{BDACD8B3-6EC8-443A-A60A-7C7E418BD447}"/>
      </w:docPartPr>
      <w:docPartBody>
        <w:p w:rsidR="00000000" w:rsidRDefault="00D97EBD" w:rsidP="00D97EBD">
          <w:pPr>
            <w:pStyle w:val="2CCF1E68038348EDA43AF9C338E88CED"/>
          </w:pPr>
          <w:r w:rsidRPr="00A30DD1">
            <w:rPr>
              <w:rStyle w:val="PlaceholderText"/>
            </w:rPr>
            <w:t>Click here to enter a date.</w:t>
          </w:r>
        </w:p>
      </w:docPartBody>
    </w:docPart>
    <w:docPart>
      <w:docPartPr>
        <w:name w:val="AB0F148DFE9D4D9992B5FC9CD55DF1BE"/>
        <w:category>
          <w:name w:val="General"/>
          <w:gallery w:val="placeholder"/>
        </w:category>
        <w:types>
          <w:type w:val="bbPlcHdr"/>
        </w:types>
        <w:behaviors>
          <w:behavior w:val="content"/>
        </w:behaviors>
        <w:guid w:val="{4D28AA12-36A7-4B70-AEA1-5F650D6311C8}"/>
      </w:docPartPr>
      <w:docPartBody>
        <w:p w:rsidR="00000000" w:rsidRDefault="00C46694"/>
      </w:docPartBody>
    </w:docPart>
    <w:docPart>
      <w:docPartPr>
        <w:name w:val="0B330EE2D19D49D592DA701E8059D22D"/>
        <w:category>
          <w:name w:val="General"/>
          <w:gallery w:val="placeholder"/>
        </w:category>
        <w:types>
          <w:type w:val="bbPlcHdr"/>
        </w:types>
        <w:behaviors>
          <w:behavior w:val="content"/>
        </w:behaviors>
        <w:guid w:val="{0BD50BBC-4157-40FC-9BF5-D752A5E74220}"/>
      </w:docPartPr>
      <w:docPartBody>
        <w:p w:rsidR="00000000" w:rsidRDefault="00C46694"/>
      </w:docPartBody>
    </w:docPart>
    <w:docPart>
      <w:docPartPr>
        <w:name w:val="276173F8438E4E6A9E1BEEA87044C266"/>
        <w:category>
          <w:name w:val="General"/>
          <w:gallery w:val="placeholder"/>
        </w:category>
        <w:types>
          <w:type w:val="bbPlcHdr"/>
        </w:types>
        <w:behaviors>
          <w:behavior w:val="content"/>
        </w:behaviors>
        <w:guid w:val="{3398CCB9-F08E-4814-B0A9-A80C348BB286}"/>
      </w:docPartPr>
      <w:docPartBody>
        <w:p w:rsidR="00000000" w:rsidRDefault="00D97EBD" w:rsidP="00D97EBD">
          <w:pPr>
            <w:pStyle w:val="276173F8438E4E6A9E1BEEA87044C266"/>
          </w:pPr>
          <w:r>
            <w:rPr>
              <w:rFonts w:eastAsia="Times New Roman" w:cs="Times New Roman"/>
              <w:bCs/>
              <w:szCs w:val="24"/>
            </w:rPr>
            <w:t xml:space="preserve"> </w:t>
          </w:r>
        </w:p>
      </w:docPartBody>
    </w:docPart>
    <w:docPart>
      <w:docPartPr>
        <w:name w:val="E798D27139744A778D115C338640A8BA"/>
        <w:category>
          <w:name w:val="General"/>
          <w:gallery w:val="placeholder"/>
        </w:category>
        <w:types>
          <w:type w:val="bbPlcHdr"/>
        </w:types>
        <w:behaviors>
          <w:behavior w:val="content"/>
        </w:behaviors>
        <w:guid w:val="{1EF6088F-93A1-47F5-9F78-007C57F3C99B}"/>
      </w:docPartPr>
      <w:docPartBody>
        <w:p w:rsidR="00000000" w:rsidRDefault="00C46694"/>
      </w:docPartBody>
    </w:docPart>
    <w:docPart>
      <w:docPartPr>
        <w:name w:val="874B47B5A4A54F62BD910FFF69F0BC25"/>
        <w:category>
          <w:name w:val="General"/>
          <w:gallery w:val="placeholder"/>
        </w:category>
        <w:types>
          <w:type w:val="bbPlcHdr"/>
        </w:types>
        <w:behaviors>
          <w:behavior w:val="content"/>
        </w:behaviors>
        <w:guid w:val="{4ECF23DD-9A6F-4ECE-8087-AF03E0BC348C}"/>
      </w:docPartPr>
      <w:docPartBody>
        <w:p w:rsidR="00000000" w:rsidRDefault="00C46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6694"/>
    <w:rsid w:val="00C968BA"/>
    <w:rsid w:val="00D63E87"/>
    <w:rsid w:val="00D705C9"/>
    <w:rsid w:val="00D97EB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E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CCF1E68038348EDA43AF9C338E88CED">
    <w:name w:val="2CCF1E68038348EDA43AF9C338E88CED"/>
    <w:rsid w:val="00D97EBD"/>
    <w:pPr>
      <w:spacing w:after="160" w:line="259" w:lineRule="auto"/>
    </w:pPr>
  </w:style>
  <w:style w:type="paragraph" w:customStyle="1" w:styleId="276173F8438E4E6A9E1BEEA87044C266">
    <w:name w:val="276173F8438E4E6A9E1BEEA87044C266"/>
    <w:rsid w:val="00D97E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1D662E-4950-49B8-9B03-E066BD66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555</Words>
  <Characters>3166</Characters>
  <Application>Microsoft Office Word</Application>
  <DocSecurity>0</DocSecurity>
  <Lines>26</Lines>
  <Paragraphs>7</Paragraphs>
  <ScaleCrop>false</ScaleCrop>
  <Company>Texas Legislative Council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2021-03-15T15:13:00Z</dcterms:modified>
</cp:coreProperties>
</file>

<file path=docProps/custom.xml><?xml version="1.0" encoding="utf-8"?>
<op:Properties xmlns:vt="http://schemas.openxmlformats.org/officeDocument/2006/docPropsVTypes" xmlns:op="http://schemas.openxmlformats.org/officeDocument/2006/custom-properties"/>
</file>