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997" w:rsidRDefault="001C09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42E8027B144996AAB38424EEF83AFB"/>
          </w:placeholder>
        </w:sdtPr>
        <w:sdtContent>
          <w:r w:rsidRPr="005C2A78">
            <w:rPr>
              <w:rFonts w:cs="Times New Roman"/>
              <w:b/>
              <w:szCs w:val="24"/>
              <w:u w:val="single"/>
            </w:rPr>
            <w:t>BILL ANALYSIS</w:t>
          </w:r>
        </w:sdtContent>
      </w:sdt>
    </w:p>
    <w:p w:rsidR="001C0997" w:rsidRPr="00585C31" w:rsidRDefault="001C0997" w:rsidP="000F1DF9">
      <w:pPr>
        <w:spacing w:after="0" w:line="240" w:lineRule="auto"/>
        <w:rPr>
          <w:rFonts w:cs="Times New Roman"/>
          <w:szCs w:val="24"/>
        </w:rPr>
      </w:pPr>
    </w:p>
    <w:p w:rsidR="001C0997" w:rsidRPr="00585C31" w:rsidRDefault="001C09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0997" w:rsidTr="000F1DF9">
        <w:tc>
          <w:tcPr>
            <w:tcW w:w="2718" w:type="dxa"/>
          </w:tcPr>
          <w:p w:rsidR="001C0997" w:rsidRPr="005C2A78" w:rsidRDefault="001C0997" w:rsidP="006D756B">
            <w:pPr>
              <w:rPr>
                <w:rFonts w:cs="Times New Roman"/>
                <w:szCs w:val="24"/>
              </w:rPr>
            </w:pPr>
            <w:sdt>
              <w:sdtPr>
                <w:rPr>
                  <w:rFonts w:cs="Times New Roman"/>
                  <w:szCs w:val="24"/>
                </w:rPr>
                <w:alias w:val="Agency Title"/>
                <w:tag w:val="AgencyTitleContentControl"/>
                <w:id w:val="1920747753"/>
                <w:lock w:val="sdtContentLocked"/>
                <w:placeholder>
                  <w:docPart w:val="B40F95989B78445DB8E881FA4BF87482"/>
                </w:placeholder>
              </w:sdtPr>
              <w:sdtEndPr>
                <w:rPr>
                  <w:rFonts w:cstheme="minorBidi"/>
                  <w:szCs w:val="22"/>
                </w:rPr>
              </w:sdtEndPr>
              <w:sdtContent>
                <w:r>
                  <w:rPr>
                    <w:rFonts w:cs="Times New Roman"/>
                    <w:szCs w:val="24"/>
                  </w:rPr>
                  <w:t>Senate Research Center</w:t>
                </w:r>
              </w:sdtContent>
            </w:sdt>
          </w:p>
        </w:tc>
        <w:tc>
          <w:tcPr>
            <w:tcW w:w="6858" w:type="dxa"/>
          </w:tcPr>
          <w:p w:rsidR="001C0997" w:rsidRPr="00FF6471" w:rsidRDefault="001C0997" w:rsidP="000F1DF9">
            <w:pPr>
              <w:jc w:val="right"/>
              <w:rPr>
                <w:rFonts w:cs="Times New Roman"/>
                <w:szCs w:val="24"/>
              </w:rPr>
            </w:pPr>
            <w:sdt>
              <w:sdtPr>
                <w:rPr>
                  <w:rFonts w:cs="Times New Roman"/>
                  <w:szCs w:val="24"/>
                </w:rPr>
                <w:alias w:val="Bill Number"/>
                <w:tag w:val="BillNumberOne"/>
                <w:id w:val="-410784069"/>
                <w:lock w:val="sdtContentLocked"/>
                <w:placeholder>
                  <w:docPart w:val="6A9D76D667424887BF6A599C2BFCB286"/>
                </w:placeholder>
              </w:sdtPr>
              <w:sdtContent>
                <w:r>
                  <w:rPr>
                    <w:rFonts w:cs="Times New Roman"/>
                    <w:szCs w:val="24"/>
                  </w:rPr>
                  <w:t>S.B. 239</w:t>
                </w:r>
              </w:sdtContent>
            </w:sdt>
          </w:p>
        </w:tc>
      </w:tr>
      <w:tr w:rsidR="001C0997" w:rsidTr="000F1DF9">
        <w:sdt>
          <w:sdtPr>
            <w:rPr>
              <w:rFonts w:cs="Times New Roman"/>
              <w:szCs w:val="24"/>
            </w:rPr>
            <w:alias w:val="TLCNumber"/>
            <w:tag w:val="TLCNumber"/>
            <w:id w:val="-542600604"/>
            <w:lock w:val="sdtLocked"/>
            <w:placeholder>
              <w:docPart w:val="46D0C942C64E490C951DA5B4EBB1032B"/>
            </w:placeholder>
            <w:showingPlcHdr/>
          </w:sdtPr>
          <w:sdtContent>
            <w:tc>
              <w:tcPr>
                <w:tcW w:w="2718" w:type="dxa"/>
              </w:tcPr>
              <w:p w:rsidR="001C0997" w:rsidRPr="000F1DF9" w:rsidRDefault="001C0997" w:rsidP="00C65088">
                <w:pPr>
                  <w:rPr>
                    <w:rFonts w:cs="Times New Roman"/>
                    <w:szCs w:val="24"/>
                  </w:rPr>
                </w:pPr>
              </w:p>
            </w:tc>
          </w:sdtContent>
        </w:sdt>
        <w:tc>
          <w:tcPr>
            <w:tcW w:w="6858" w:type="dxa"/>
          </w:tcPr>
          <w:p w:rsidR="001C0997" w:rsidRPr="005C2A78" w:rsidRDefault="001C0997" w:rsidP="00073EDD">
            <w:pPr>
              <w:jc w:val="right"/>
              <w:rPr>
                <w:rFonts w:cs="Times New Roman"/>
                <w:szCs w:val="24"/>
              </w:rPr>
            </w:pPr>
            <w:sdt>
              <w:sdtPr>
                <w:rPr>
                  <w:rFonts w:cs="Times New Roman"/>
                  <w:szCs w:val="24"/>
                </w:rPr>
                <w:alias w:val="Author Label"/>
                <w:tag w:val="By"/>
                <w:id w:val="72399597"/>
                <w:lock w:val="sdtLocked"/>
                <w:placeholder>
                  <w:docPart w:val="2857BF2B4CFD442F85A75E9DFB90C2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02EB0728CE454BA02F7FE3893DAC65"/>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661F1F0B86E54F8A9B84DEE2C50363A5"/>
                </w:placeholder>
                <w:showingPlcHdr/>
              </w:sdtPr>
              <w:sdtContent/>
            </w:sdt>
            <w:sdt>
              <w:sdtPr>
                <w:rPr>
                  <w:rFonts w:cs="Times New Roman"/>
                  <w:szCs w:val="24"/>
                </w:rPr>
                <w:alias w:val="DualSponsor"/>
                <w:tag w:val="DualSponsor"/>
                <w:id w:val="1029379812"/>
                <w:lock w:val="sdtContentLocked"/>
                <w:placeholder>
                  <w:docPart w:val="B9B2B418A66B4648AB1194BECDEB4A67"/>
                </w:placeholder>
                <w:showingPlcHdr/>
              </w:sdtPr>
              <w:sdtContent/>
            </w:sdt>
          </w:p>
        </w:tc>
      </w:tr>
      <w:tr w:rsidR="001C0997" w:rsidTr="000F1DF9">
        <w:tc>
          <w:tcPr>
            <w:tcW w:w="2718" w:type="dxa"/>
          </w:tcPr>
          <w:p w:rsidR="001C0997" w:rsidRPr="00BC7495" w:rsidRDefault="001C0997" w:rsidP="000F1DF9">
            <w:pPr>
              <w:rPr>
                <w:rFonts w:cs="Times New Roman"/>
                <w:szCs w:val="24"/>
              </w:rPr>
            </w:pPr>
          </w:p>
        </w:tc>
        <w:sdt>
          <w:sdtPr>
            <w:rPr>
              <w:rFonts w:cs="Times New Roman"/>
              <w:szCs w:val="24"/>
            </w:rPr>
            <w:alias w:val="Committee"/>
            <w:tag w:val="Committee"/>
            <w:id w:val="1914272295"/>
            <w:lock w:val="sdtContentLocked"/>
            <w:placeholder>
              <w:docPart w:val="D32E8E23D4B74738A14903F36D4B4CF6"/>
            </w:placeholder>
          </w:sdtPr>
          <w:sdtContent>
            <w:tc>
              <w:tcPr>
                <w:tcW w:w="6858" w:type="dxa"/>
              </w:tcPr>
              <w:p w:rsidR="001C0997" w:rsidRPr="00FF6471" w:rsidRDefault="001C0997" w:rsidP="000F1DF9">
                <w:pPr>
                  <w:jc w:val="right"/>
                  <w:rPr>
                    <w:rFonts w:cs="Times New Roman"/>
                    <w:szCs w:val="24"/>
                  </w:rPr>
                </w:pPr>
                <w:r>
                  <w:rPr>
                    <w:rFonts w:cs="Times New Roman"/>
                    <w:szCs w:val="24"/>
                  </w:rPr>
                  <w:t>Health &amp; Human Services</w:t>
                </w:r>
              </w:p>
            </w:tc>
          </w:sdtContent>
        </w:sdt>
      </w:tr>
      <w:tr w:rsidR="001C0997" w:rsidTr="000F1DF9">
        <w:tc>
          <w:tcPr>
            <w:tcW w:w="2718" w:type="dxa"/>
          </w:tcPr>
          <w:p w:rsidR="001C0997" w:rsidRPr="00BC7495" w:rsidRDefault="001C0997" w:rsidP="000F1DF9">
            <w:pPr>
              <w:rPr>
                <w:rFonts w:cs="Times New Roman"/>
                <w:szCs w:val="24"/>
              </w:rPr>
            </w:pPr>
          </w:p>
        </w:tc>
        <w:sdt>
          <w:sdtPr>
            <w:rPr>
              <w:rFonts w:cs="Times New Roman"/>
              <w:szCs w:val="24"/>
            </w:rPr>
            <w:alias w:val="Date"/>
            <w:tag w:val="DateContentControl"/>
            <w:id w:val="1178081906"/>
            <w:lock w:val="sdtLocked"/>
            <w:placeholder>
              <w:docPart w:val="BC65B04A43374086A38E493FD3B4728F"/>
            </w:placeholder>
            <w:date w:fullDate="2021-05-28T00:00:00Z">
              <w:dateFormat w:val="M/d/yyyy"/>
              <w:lid w:val="en-US"/>
              <w:storeMappedDataAs w:val="dateTime"/>
              <w:calendar w:val="gregorian"/>
            </w:date>
          </w:sdtPr>
          <w:sdtContent>
            <w:tc>
              <w:tcPr>
                <w:tcW w:w="6858" w:type="dxa"/>
              </w:tcPr>
              <w:p w:rsidR="001C0997" w:rsidRPr="00FF6471" w:rsidRDefault="001C0997" w:rsidP="000F1DF9">
                <w:pPr>
                  <w:jc w:val="right"/>
                  <w:rPr>
                    <w:rFonts w:cs="Times New Roman"/>
                    <w:szCs w:val="24"/>
                  </w:rPr>
                </w:pPr>
                <w:r>
                  <w:rPr>
                    <w:rFonts w:cs="Times New Roman"/>
                    <w:szCs w:val="24"/>
                  </w:rPr>
                  <w:t>5/28/2021</w:t>
                </w:r>
              </w:p>
            </w:tc>
          </w:sdtContent>
        </w:sdt>
      </w:tr>
      <w:tr w:rsidR="001C0997" w:rsidTr="000F1DF9">
        <w:tc>
          <w:tcPr>
            <w:tcW w:w="2718" w:type="dxa"/>
          </w:tcPr>
          <w:p w:rsidR="001C0997" w:rsidRPr="00BC7495" w:rsidRDefault="001C0997" w:rsidP="000F1DF9">
            <w:pPr>
              <w:rPr>
                <w:rFonts w:cs="Times New Roman"/>
                <w:szCs w:val="24"/>
              </w:rPr>
            </w:pPr>
          </w:p>
        </w:tc>
        <w:sdt>
          <w:sdtPr>
            <w:rPr>
              <w:rFonts w:cs="Times New Roman"/>
              <w:szCs w:val="24"/>
            </w:rPr>
            <w:alias w:val="BA Version"/>
            <w:tag w:val="BAVersion"/>
            <w:id w:val="-1685590809"/>
            <w:lock w:val="sdtContentLocked"/>
            <w:placeholder>
              <w:docPart w:val="83354E6EB0B240FB8750057F13147B5C"/>
            </w:placeholder>
          </w:sdtPr>
          <w:sdtContent>
            <w:tc>
              <w:tcPr>
                <w:tcW w:w="6858" w:type="dxa"/>
              </w:tcPr>
              <w:p w:rsidR="001C0997" w:rsidRPr="00FF6471" w:rsidRDefault="001C0997" w:rsidP="000F1DF9">
                <w:pPr>
                  <w:jc w:val="right"/>
                  <w:rPr>
                    <w:rFonts w:cs="Times New Roman"/>
                    <w:szCs w:val="24"/>
                  </w:rPr>
                </w:pPr>
                <w:r>
                  <w:rPr>
                    <w:rFonts w:cs="Times New Roman"/>
                    <w:szCs w:val="24"/>
                  </w:rPr>
                  <w:t>Enrolled</w:t>
                </w:r>
              </w:p>
            </w:tc>
          </w:sdtContent>
        </w:sdt>
      </w:tr>
    </w:tbl>
    <w:p w:rsidR="001C0997" w:rsidRPr="00FF6471" w:rsidRDefault="001C0997" w:rsidP="000F1DF9">
      <w:pPr>
        <w:spacing w:after="0" w:line="240" w:lineRule="auto"/>
        <w:rPr>
          <w:rFonts w:cs="Times New Roman"/>
          <w:szCs w:val="24"/>
        </w:rPr>
      </w:pPr>
    </w:p>
    <w:p w:rsidR="001C0997" w:rsidRPr="00FF6471" w:rsidRDefault="001C0997" w:rsidP="000F1DF9">
      <w:pPr>
        <w:spacing w:after="0" w:line="240" w:lineRule="auto"/>
        <w:rPr>
          <w:rFonts w:cs="Times New Roman"/>
          <w:szCs w:val="24"/>
        </w:rPr>
      </w:pPr>
    </w:p>
    <w:p w:rsidR="001C0997" w:rsidRPr="00FF6471" w:rsidRDefault="001C09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ECF325B49B40F097C289284373DFE4"/>
        </w:placeholder>
      </w:sdtPr>
      <w:sdtContent>
        <w:p w:rsidR="001C0997" w:rsidRDefault="001C09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9514EB819A481A99F8B1B8FFBFF09B"/>
        </w:placeholder>
      </w:sdtPr>
      <w:sdtContent>
        <w:p w:rsidR="001C0997" w:rsidRDefault="001C0997" w:rsidP="001C0997">
          <w:pPr>
            <w:pStyle w:val="NormalWeb"/>
            <w:spacing w:before="0" w:beforeAutospacing="0" w:after="0" w:afterAutospacing="0"/>
            <w:jc w:val="both"/>
            <w:divId w:val="1082876585"/>
            <w:rPr>
              <w:rFonts w:eastAsia="Times New Roman"/>
              <w:bCs/>
            </w:rPr>
          </w:pPr>
        </w:p>
        <w:p w:rsidR="001C0997" w:rsidRPr="00327578" w:rsidRDefault="001C0997" w:rsidP="001C0997">
          <w:pPr>
            <w:pStyle w:val="NormalWeb"/>
            <w:spacing w:before="0" w:beforeAutospacing="0" w:after="0" w:afterAutospacing="0"/>
            <w:jc w:val="both"/>
            <w:divId w:val="1082876585"/>
          </w:pPr>
          <w:r w:rsidRPr="00327578">
            <w:t>Background: Texas has had nearly 300 declared disasters since 1996. These disasters strain our infrastructure and may leave p</w:t>
          </w:r>
          <w:r>
            <w:t>eople stranded from their homes</w:t>
          </w:r>
          <w:r w:rsidRPr="00327578">
            <w:t xml:space="preserve"> without proper hygiene and in close confinement to each other in shelters or in rebuilding. This puts people at high risk for co</w:t>
          </w:r>
          <w:r>
            <w:t>ntracting communicable diseases</w:t>
          </w:r>
          <w:r w:rsidRPr="00327578">
            <w:t xml:space="preserve"> as well as derailing them from normal vaccination and healthcare check-ups. This is especially true for those in underserved areas, like in urban, rural, and communities of color.</w:t>
          </w:r>
        </w:p>
        <w:p w:rsidR="001C0997" w:rsidRPr="00327578" w:rsidRDefault="001C0997" w:rsidP="001C0997">
          <w:pPr>
            <w:pStyle w:val="NormalWeb"/>
            <w:spacing w:before="0" w:beforeAutospacing="0" w:after="0" w:afterAutospacing="0"/>
            <w:jc w:val="both"/>
            <w:divId w:val="1082876585"/>
          </w:pPr>
          <w:r w:rsidRPr="00327578">
            <w:t> </w:t>
          </w:r>
        </w:p>
        <w:p w:rsidR="001C0997" w:rsidRPr="00327578" w:rsidRDefault="001C0997" w:rsidP="001C0997">
          <w:pPr>
            <w:pStyle w:val="NormalWeb"/>
            <w:spacing w:before="0" w:beforeAutospacing="0" w:after="0" w:afterAutospacing="0"/>
            <w:jc w:val="both"/>
            <w:divId w:val="1082876585"/>
          </w:pPr>
          <w:r w:rsidRPr="00327578">
            <w:t>COVID-19 is one of the most recent examples of this. Our healthcare infrastructure is still strained, and we saw our most vulnerable and underserved communities hit the hardest from this communicable disease. When vaccine rollouts occurred in December, there were many obstacles to disseminating clear and consistent information. It is important that we establish plans that not only ensure our recovery from this pandemic, but also establish systems that will be long lasting for disasters to come.</w:t>
          </w:r>
        </w:p>
        <w:p w:rsidR="001C0997" w:rsidRPr="00D70925" w:rsidRDefault="001C0997" w:rsidP="001C0997">
          <w:pPr>
            <w:spacing w:after="0" w:line="240" w:lineRule="auto"/>
            <w:jc w:val="both"/>
            <w:rPr>
              <w:rFonts w:eastAsia="Times New Roman" w:cs="Times New Roman"/>
              <w:bCs/>
              <w:szCs w:val="24"/>
            </w:rPr>
          </w:pPr>
        </w:p>
      </w:sdtContent>
    </w:sdt>
    <w:p w:rsidR="001C0997" w:rsidRDefault="001C09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239 </w:t>
      </w:r>
      <w:bookmarkStart w:id="1" w:name="AmendsCurrentLaw"/>
      <w:bookmarkEnd w:id="1"/>
      <w:r>
        <w:rPr>
          <w:rFonts w:cs="Times New Roman"/>
          <w:szCs w:val="24"/>
        </w:rPr>
        <w:t>amends current law relating to the provision of educational materials regarding disease prevention during a disaster.</w:t>
      </w:r>
    </w:p>
    <w:p w:rsidR="001C0997" w:rsidRPr="00327578" w:rsidRDefault="001C0997" w:rsidP="000F1DF9">
      <w:pPr>
        <w:spacing w:after="0" w:line="240" w:lineRule="auto"/>
        <w:jc w:val="both"/>
        <w:rPr>
          <w:rFonts w:eastAsia="Times New Roman" w:cs="Times New Roman"/>
          <w:szCs w:val="24"/>
        </w:rPr>
      </w:pPr>
    </w:p>
    <w:p w:rsidR="001C0997" w:rsidRPr="005C2A78" w:rsidRDefault="001C09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98539923C94FB3973FB33B997FFD70"/>
          </w:placeholder>
        </w:sdtPr>
        <w:sdtContent>
          <w:r>
            <w:rPr>
              <w:rFonts w:eastAsia="Times New Roman" w:cs="Times New Roman"/>
              <w:b/>
              <w:szCs w:val="24"/>
              <w:u w:val="single"/>
            </w:rPr>
            <w:t>RULEMAKING AUTHORITY</w:t>
          </w:r>
        </w:sdtContent>
      </w:sdt>
    </w:p>
    <w:p w:rsidR="001C0997" w:rsidRPr="006529C4" w:rsidRDefault="001C0997" w:rsidP="00774EC7">
      <w:pPr>
        <w:spacing w:after="0" w:line="240" w:lineRule="auto"/>
        <w:jc w:val="both"/>
        <w:rPr>
          <w:rFonts w:cs="Times New Roman"/>
          <w:szCs w:val="24"/>
        </w:rPr>
      </w:pPr>
    </w:p>
    <w:p w:rsidR="001C0997" w:rsidRPr="006529C4" w:rsidRDefault="001C09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0997" w:rsidRPr="006529C4" w:rsidRDefault="001C0997" w:rsidP="00774EC7">
      <w:pPr>
        <w:spacing w:after="0" w:line="240" w:lineRule="auto"/>
        <w:jc w:val="both"/>
        <w:rPr>
          <w:rFonts w:cs="Times New Roman"/>
          <w:szCs w:val="24"/>
        </w:rPr>
      </w:pPr>
    </w:p>
    <w:p w:rsidR="001C0997" w:rsidRPr="005C2A78" w:rsidRDefault="001C09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A03771C31C4B42AB9074ED184309FB"/>
          </w:placeholder>
        </w:sdtPr>
        <w:sdtContent>
          <w:r>
            <w:rPr>
              <w:rFonts w:eastAsia="Times New Roman" w:cs="Times New Roman"/>
              <w:b/>
              <w:szCs w:val="24"/>
              <w:u w:val="single"/>
            </w:rPr>
            <w:t>SECTION BY SECTION ANALYSIS</w:t>
          </w:r>
        </w:sdtContent>
      </w:sdt>
    </w:p>
    <w:p w:rsidR="001C0997" w:rsidRPr="005C2A78" w:rsidRDefault="001C0997" w:rsidP="000F1DF9">
      <w:pPr>
        <w:spacing w:after="0" w:line="240" w:lineRule="auto"/>
        <w:jc w:val="both"/>
        <w:rPr>
          <w:rFonts w:eastAsia="Times New Roman" w:cs="Times New Roman"/>
          <w:szCs w:val="24"/>
        </w:rPr>
      </w:pPr>
    </w:p>
    <w:p w:rsidR="001C0997" w:rsidRDefault="001C0997" w:rsidP="001C09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576D2">
        <w:rPr>
          <w:rFonts w:eastAsia="Times New Roman" w:cs="Times New Roman"/>
          <w:szCs w:val="24"/>
        </w:rPr>
        <w:t>Subchapter H</w:t>
      </w:r>
      <w:r>
        <w:rPr>
          <w:rFonts w:eastAsia="Times New Roman" w:cs="Times New Roman"/>
          <w:szCs w:val="24"/>
        </w:rPr>
        <w:t xml:space="preserve">, Chapter 418, Government Code, </w:t>
      </w:r>
      <w:r w:rsidRPr="002576D2">
        <w:rPr>
          <w:rFonts w:eastAsia="Times New Roman" w:cs="Times New Roman"/>
          <w:szCs w:val="24"/>
        </w:rPr>
        <w:t>by adding Section 418.1861</w:t>
      </w:r>
      <w:r>
        <w:rPr>
          <w:rFonts w:eastAsia="Times New Roman" w:cs="Times New Roman"/>
          <w:szCs w:val="24"/>
        </w:rPr>
        <w:t>, as follows:</w:t>
      </w:r>
    </w:p>
    <w:p w:rsidR="001C0997" w:rsidRDefault="001C0997" w:rsidP="001C0997">
      <w:pPr>
        <w:spacing w:after="0" w:line="240" w:lineRule="auto"/>
        <w:ind w:left="720"/>
        <w:jc w:val="both"/>
        <w:rPr>
          <w:rFonts w:eastAsia="Times New Roman" w:cs="Times New Roman"/>
          <w:szCs w:val="24"/>
        </w:rPr>
      </w:pPr>
    </w:p>
    <w:p w:rsidR="001C0997" w:rsidRDefault="001C0997" w:rsidP="001C0997">
      <w:pPr>
        <w:spacing w:after="0" w:line="240" w:lineRule="auto"/>
        <w:ind w:left="720"/>
        <w:jc w:val="both"/>
        <w:rPr>
          <w:rFonts w:eastAsia="Times New Roman" w:cs="Times New Roman"/>
          <w:szCs w:val="24"/>
        </w:rPr>
      </w:pPr>
      <w:r>
        <w:rPr>
          <w:rFonts w:eastAsia="Times New Roman" w:cs="Times New Roman"/>
          <w:szCs w:val="24"/>
        </w:rPr>
        <w:t xml:space="preserve">Sec. 418.1861. </w:t>
      </w:r>
      <w:r w:rsidRPr="002576D2">
        <w:rPr>
          <w:rFonts w:eastAsia="Times New Roman" w:cs="Times New Roman"/>
          <w:szCs w:val="24"/>
        </w:rPr>
        <w:t>DISEASE</w:t>
      </w:r>
      <w:r>
        <w:rPr>
          <w:rFonts w:eastAsia="Times New Roman" w:cs="Times New Roman"/>
          <w:szCs w:val="24"/>
        </w:rPr>
        <w:t xml:space="preserve"> PREVENTION INFORMATION SYSTEM. (a) Requires t</w:t>
      </w:r>
      <w:r w:rsidRPr="002576D2">
        <w:rPr>
          <w:rFonts w:eastAsia="Times New Roman" w:cs="Times New Roman"/>
          <w:szCs w:val="24"/>
        </w:rPr>
        <w:t>he Department of State Health Services</w:t>
      </w:r>
      <w:r>
        <w:rPr>
          <w:rFonts w:eastAsia="Times New Roman" w:cs="Times New Roman"/>
          <w:szCs w:val="24"/>
        </w:rPr>
        <w:t xml:space="preserve"> (DSHS), using existing resources,</w:t>
      </w:r>
      <w:r w:rsidRPr="002576D2">
        <w:rPr>
          <w:rFonts w:eastAsia="Times New Roman" w:cs="Times New Roman"/>
          <w:szCs w:val="24"/>
        </w:rPr>
        <w:t xml:space="preserve"> </w:t>
      </w:r>
      <w:r>
        <w:rPr>
          <w:rFonts w:eastAsia="Times New Roman" w:cs="Times New Roman"/>
          <w:szCs w:val="24"/>
        </w:rPr>
        <w:t>to</w:t>
      </w:r>
      <w:r w:rsidRPr="002576D2">
        <w:rPr>
          <w:rFonts w:eastAsia="Times New Roman" w:cs="Times New Roman"/>
          <w:szCs w:val="24"/>
        </w:rPr>
        <w:t xml:space="preserve"> develop and implement a disease prevention information system for dissemination of immunization information during a declared state of disaster or local state of disaster.</w:t>
      </w:r>
    </w:p>
    <w:p w:rsidR="001C0997" w:rsidRDefault="001C0997" w:rsidP="001C0997">
      <w:pPr>
        <w:spacing w:after="0" w:line="240" w:lineRule="auto"/>
        <w:ind w:left="1440"/>
        <w:jc w:val="both"/>
        <w:rPr>
          <w:rFonts w:eastAsia="Times New Roman" w:cs="Times New Roman"/>
          <w:szCs w:val="24"/>
        </w:rPr>
      </w:pPr>
    </w:p>
    <w:p w:rsidR="001C0997" w:rsidRDefault="001C0997" w:rsidP="001C0997">
      <w:pPr>
        <w:spacing w:after="0" w:line="240" w:lineRule="auto"/>
        <w:ind w:left="1440"/>
        <w:jc w:val="both"/>
        <w:rPr>
          <w:rFonts w:eastAsia="Times New Roman" w:cs="Times New Roman"/>
          <w:szCs w:val="24"/>
        </w:rPr>
      </w:pPr>
      <w:r>
        <w:rPr>
          <w:rFonts w:eastAsia="Times New Roman" w:cs="Times New Roman"/>
          <w:szCs w:val="24"/>
        </w:rPr>
        <w:t>(b) Requires DSHS, d</w:t>
      </w:r>
      <w:r w:rsidRPr="002576D2">
        <w:rPr>
          <w:rFonts w:eastAsia="Times New Roman" w:cs="Times New Roman"/>
          <w:szCs w:val="24"/>
        </w:rPr>
        <w:t>uring a declared state of disaster or local state of disaster, t</w:t>
      </w:r>
      <w:r>
        <w:rPr>
          <w:rFonts w:eastAsia="Times New Roman" w:cs="Times New Roman"/>
          <w:szCs w:val="24"/>
        </w:rPr>
        <w:t xml:space="preserve">o </w:t>
      </w:r>
      <w:r w:rsidRPr="002576D2">
        <w:rPr>
          <w:rFonts w:eastAsia="Times New Roman" w:cs="Times New Roman"/>
          <w:szCs w:val="24"/>
        </w:rPr>
        <w:t xml:space="preserve">ensure that educational materials regarding immunizations are available to local health authorities in </w:t>
      </w:r>
      <w:r>
        <w:rPr>
          <w:rFonts w:eastAsia="Times New Roman" w:cs="Times New Roman"/>
          <w:szCs w:val="24"/>
        </w:rPr>
        <w:t>Texas for distribution to:</w:t>
      </w:r>
    </w:p>
    <w:p w:rsidR="001C0997" w:rsidRDefault="001C0997" w:rsidP="001C0997">
      <w:pPr>
        <w:spacing w:after="0" w:line="240" w:lineRule="auto"/>
        <w:ind w:left="2160"/>
        <w:jc w:val="both"/>
        <w:rPr>
          <w:rFonts w:eastAsia="Times New Roman" w:cs="Times New Roman"/>
          <w:szCs w:val="24"/>
        </w:rPr>
      </w:pPr>
    </w:p>
    <w:p w:rsidR="001C0997" w:rsidRDefault="001C0997" w:rsidP="001C0997">
      <w:pPr>
        <w:spacing w:after="0" w:line="240" w:lineRule="auto"/>
        <w:ind w:left="2160"/>
        <w:jc w:val="both"/>
        <w:rPr>
          <w:rFonts w:eastAsia="Times New Roman" w:cs="Times New Roman"/>
          <w:szCs w:val="24"/>
        </w:rPr>
      </w:pPr>
      <w:r>
        <w:rPr>
          <w:rFonts w:eastAsia="Times New Roman" w:cs="Times New Roman"/>
          <w:szCs w:val="24"/>
        </w:rPr>
        <w:t>(1) public and private schools;</w:t>
      </w:r>
    </w:p>
    <w:p w:rsidR="001C0997" w:rsidRDefault="001C0997" w:rsidP="001C0997">
      <w:pPr>
        <w:spacing w:after="0" w:line="240" w:lineRule="auto"/>
        <w:ind w:left="2160"/>
        <w:jc w:val="both"/>
        <w:rPr>
          <w:rFonts w:eastAsia="Times New Roman" w:cs="Times New Roman"/>
          <w:szCs w:val="24"/>
        </w:rPr>
      </w:pPr>
    </w:p>
    <w:p w:rsidR="001C0997" w:rsidRDefault="001C0997" w:rsidP="001C0997">
      <w:pPr>
        <w:spacing w:after="0" w:line="240" w:lineRule="auto"/>
        <w:ind w:left="2160"/>
        <w:jc w:val="both"/>
        <w:rPr>
          <w:rFonts w:eastAsia="Times New Roman" w:cs="Times New Roman"/>
          <w:szCs w:val="24"/>
        </w:rPr>
      </w:pPr>
      <w:r>
        <w:rPr>
          <w:rFonts w:eastAsia="Times New Roman" w:cs="Times New Roman"/>
          <w:szCs w:val="24"/>
        </w:rPr>
        <w:t xml:space="preserve">(2) </w:t>
      </w:r>
      <w:r w:rsidRPr="002576D2">
        <w:rPr>
          <w:rFonts w:eastAsia="Times New Roman" w:cs="Times New Roman"/>
          <w:szCs w:val="24"/>
        </w:rPr>
        <w:t>child-care facilities as defined by Secti</w:t>
      </w:r>
      <w:r>
        <w:rPr>
          <w:rFonts w:eastAsia="Times New Roman" w:cs="Times New Roman"/>
          <w:szCs w:val="24"/>
        </w:rPr>
        <w:t>on 42.002 (Definitions), Human Resources Code;</w:t>
      </w:r>
    </w:p>
    <w:p w:rsidR="001C0997" w:rsidRDefault="001C0997" w:rsidP="001C0997">
      <w:pPr>
        <w:spacing w:after="0" w:line="240" w:lineRule="auto"/>
        <w:ind w:left="2160"/>
        <w:jc w:val="both"/>
        <w:rPr>
          <w:rFonts w:eastAsia="Times New Roman" w:cs="Times New Roman"/>
          <w:szCs w:val="24"/>
        </w:rPr>
      </w:pPr>
    </w:p>
    <w:p w:rsidR="001C0997" w:rsidRDefault="001C0997" w:rsidP="001C0997">
      <w:pPr>
        <w:spacing w:after="0" w:line="240" w:lineRule="auto"/>
        <w:ind w:left="2160"/>
        <w:jc w:val="both"/>
        <w:rPr>
          <w:rFonts w:eastAsia="Times New Roman" w:cs="Times New Roman"/>
          <w:szCs w:val="24"/>
        </w:rPr>
      </w:pPr>
      <w:r>
        <w:rPr>
          <w:rFonts w:eastAsia="Times New Roman" w:cs="Times New Roman"/>
          <w:szCs w:val="24"/>
        </w:rPr>
        <w:t xml:space="preserve">(3) </w:t>
      </w:r>
      <w:r w:rsidRPr="002576D2">
        <w:rPr>
          <w:rFonts w:eastAsia="Times New Roman" w:cs="Times New Roman"/>
          <w:szCs w:val="24"/>
        </w:rPr>
        <w:t>community centers offer</w:t>
      </w:r>
      <w:r>
        <w:rPr>
          <w:rFonts w:eastAsia="Times New Roman" w:cs="Times New Roman"/>
          <w:szCs w:val="24"/>
        </w:rPr>
        <w:t>ing youth services and programs;</w:t>
      </w:r>
    </w:p>
    <w:p w:rsidR="001C0997" w:rsidRDefault="001C0997" w:rsidP="001C0997">
      <w:pPr>
        <w:spacing w:after="0" w:line="240" w:lineRule="auto"/>
        <w:ind w:left="2160"/>
        <w:jc w:val="both"/>
        <w:rPr>
          <w:rFonts w:eastAsia="Times New Roman" w:cs="Times New Roman"/>
          <w:szCs w:val="24"/>
        </w:rPr>
      </w:pPr>
    </w:p>
    <w:p w:rsidR="001C0997" w:rsidRDefault="001C0997" w:rsidP="001C0997">
      <w:pPr>
        <w:spacing w:after="0" w:line="240" w:lineRule="auto"/>
        <w:ind w:left="2160"/>
        <w:jc w:val="both"/>
        <w:rPr>
          <w:rFonts w:eastAsia="Times New Roman" w:cs="Times New Roman"/>
          <w:szCs w:val="24"/>
        </w:rPr>
      </w:pPr>
      <w:r>
        <w:rPr>
          <w:rFonts w:eastAsia="Times New Roman" w:cs="Times New Roman"/>
          <w:szCs w:val="24"/>
        </w:rPr>
        <w:t>(4) community centers offering services and programs to vulnerable populations, including communities of color, low-income individuals, and elderly individuals;</w:t>
      </w:r>
    </w:p>
    <w:p w:rsidR="001C0997" w:rsidRDefault="001C0997" w:rsidP="001C0997">
      <w:pPr>
        <w:spacing w:after="0" w:line="240" w:lineRule="auto"/>
        <w:ind w:left="2160"/>
        <w:jc w:val="both"/>
        <w:rPr>
          <w:rFonts w:eastAsia="Times New Roman" w:cs="Times New Roman"/>
          <w:szCs w:val="24"/>
        </w:rPr>
      </w:pPr>
    </w:p>
    <w:p w:rsidR="001C0997" w:rsidRDefault="001C0997" w:rsidP="001C0997">
      <w:pPr>
        <w:spacing w:after="0" w:line="240" w:lineRule="auto"/>
        <w:ind w:left="2160"/>
        <w:jc w:val="both"/>
        <w:rPr>
          <w:rFonts w:eastAsia="Times New Roman" w:cs="Times New Roman"/>
          <w:szCs w:val="24"/>
        </w:rPr>
      </w:pPr>
      <w:r>
        <w:rPr>
          <w:rFonts w:eastAsia="Times New Roman" w:cs="Times New Roman"/>
          <w:szCs w:val="24"/>
        </w:rPr>
        <w:t>(5) local health care providers; and</w:t>
      </w:r>
    </w:p>
    <w:p w:rsidR="001C0997" w:rsidRDefault="001C0997" w:rsidP="001C0997">
      <w:pPr>
        <w:spacing w:after="0" w:line="240" w:lineRule="auto"/>
        <w:ind w:left="2160"/>
        <w:jc w:val="both"/>
        <w:rPr>
          <w:rFonts w:eastAsia="Times New Roman" w:cs="Times New Roman"/>
          <w:szCs w:val="24"/>
        </w:rPr>
      </w:pPr>
    </w:p>
    <w:p w:rsidR="001C0997" w:rsidRDefault="001C0997" w:rsidP="001C0997">
      <w:pPr>
        <w:spacing w:after="0" w:line="240" w:lineRule="auto"/>
        <w:ind w:left="2160"/>
        <w:jc w:val="both"/>
        <w:rPr>
          <w:rFonts w:eastAsia="Times New Roman" w:cs="Times New Roman"/>
          <w:szCs w:val="24"/>
        </w:rPr>
      </w:pPr>
      <w:r>
        <w:rPr>
          <w:rFonts w:eastAsia="Times New Roman" w:cs="Times New Roman"/>
          <w:szCs w:val="24"/>
        </w:rPr>
        <w:t>(6) veterans homes as defined by Section 164.002 (Definitions), Natural Resources Code.</w:t>
      </w:r>
    </w:p>
    <w:p w:rsidR="001C0997" w:rsidRDefault="001C0997" w:rsidP="001C0997">
      <w:pPr>
        <w:spacing w:after="0" w:line="240" w:lineRule="auto"/>
        <w:ind w:left="1440"/>
        <w:jc w:val="both"/>
        <w:rPr>
          <w:rFonts w:eastAsia="Times New Roman" w:cs="Times New Roman"/>
          <w:szCs w:val="24"/>
        </w:rPr>
      </w:pPr>
    </w:p>
    <w:p w:rsidR="001C0997" w:rsidRDefault="001C0997" w:rsidP="001C0997">
      <w:pPr>
        <w:spacing w:after="0" w:line="240" w:lineRule="auto"/>
        <w:ind w:left="1440"/>
        <w:jc w:val="both"/>
        <w:rPr>
          <w:rFonts w:eastAsia="Times New Roman" w:cs="Times New Roman"/>
          <w:szCs w:val="24"/>
        </w:rPr>
      </w:pPr>
      <w:r>
        <w:rPr>
          <w:rFonts w:eastAsia="Times New Roman" w:cs="Times New Roman"/>
          <w:szCs w:val="24"/>
        </w:rPr>
        <w:t xml:space="preserve">(c) Requires that the educational materials include </w:t>
      </w:r>
      <w:r w:rsidRPr="002576D2">
        <w:rPr>
          <w:rFonts w:eastAsia="Times New Roman" w:cs="Times New Roman"/>
          <w:szCs w:val="24"/>
        </w:rPr>
        <w:t>the most recent immunization schedules by age as recommended by the Centers for</w:t>
      </w:r>
      <w:r>
        <w:rPr>
          <w:rFonts w:eastAsia="Times New Roman" w:cs="Times New Roman"/>
          <w:szCs w:val="24"/>
        </w:rPr>
        <w:t xml:space="preserve"> Disease Control and Prevention,</w:t>
      </w:r>
      <w:r w:rsidRPr="002576D2">
        <w:rPr>
          <w:rFonts w:eastAsia="Times New Roman" w:cs="Times New Roman"/>
          <w:szCs w:val="24"/>
        </w:rPr>
        <w:t xml:space="preserve"> and</w:t>
      </w:r>
      <w:r>
        <w:rPr>
          <w:rFonts w:eastAsia="Times New Roman" w:cs="Times New Roman"/>
          <w:szCs w:val="24"/>
        </w:rPr>
        <w:t xml:space="preserve"> </w:t>
      </w:r>
      <w:r w:rsidRPr="002576D2">
        <w:rPr>
          <w:rFonts w:eastAsia="Times New Roman" w:cs="Times New Roman"/>
          <w:szCs w:val="24"/>
        </w:rPr>
        <w:t>locations, if any, of local health care providers that offer immunizations.</w:t>
      </w:r>
    </w:p>
    <w:p w:rsidR="001C0997" w:rsidRDefault="001C0997" w:rsidP="001C0997">
      <w:pPr>
        <w:spacing w:after="0" w:line="240" w:lineRule="auto"/>
        <w:jc w:val="both"/>
        <w:rPr>
          <w:rFonts w:eastAsia="Times New Roman" w:cs="Times New Roman"/>
          <w:szCs w:val="24"/>
        </w:rPr>
      </w:pPr>
    </w:p>
    <w:p w:rsidR="001C0997" w:rsidRDefault="001C0997" w:rsidP="001C09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DSHS, a</w:t>
      </w:r>
      <w:r w:rsidRPr="002576D2">
        <w:rPr>
          <w:rFonts w:eastAsia="Times New Roman" w:cs="Times New Roman"/>
          <w:szCs w:val="24"/>
        </w:rPr>
        <w:t>s soon as practicable, but not later than August 31, 2022,</w:t>
      </w:r>
      <w:r>
        <w:rPr>
          <w:rFonts w:eastAsia="Times New Roman" w:cs="Times New Roman"/>
          <w:szCs w:val="24"/>
        </w:rPr>
        <w:t xml:space="preserve"> to </w:t>
      </w:r>
      <w:r w:rsidRPr="002576D2">
        <w:rPr>
          <w:rFonts w:eastAsia="Times New Roman" w:cs="Times New Roman"/>
          <w:szCs w:val="24"/>
        </w:rPr>
        <w:t>implement the disease prevention information system as required by Section 418.1861, Government Code, as added by this Act.</w:t>
      </w:r>
    </w:p>
    <w:p w:rsidR="001C0997" w:rsidRDefault="001C0997" w:rsidP="001C0997">
      <w:pPr>
        <w:spacing w:after="0" w:line="240" w:lineRule="auto"/>
        <w:jc w:val="both"/>
        <w:rPr>
          <w:rFonts w:eastAsia="Times New Roman" w:cs="Times New Roman"/>
          <w:szCs w:val="24"/>
        </w:rPr>
      </w:pPr>
    </w:p>
    <w:p w:rsidR="001C0997" w:rsidRPr="00C8671F" w:rsidRDefault="001C0997" w:rsidP="001C09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1C099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53" w:rsidRDefault="00E36253" w:rsidP="000F1DF9">
      <w:pPr>
        <w:spacing w:after="0" w:line="240" w:lineRule="auto"/>
      </w:pPr>
      <w:r>
        <w:separator/>
      </w:r>
    </w:p>
  </w:endnote>
  <w:endnote w:type="continuationSeparator" w:id="0">
    <w:p w:rsidR="00E36253" w:rsidRDefault="00E362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62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099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C0997">
                <w:rPr>
                  <w:sz w:val="20"/>
                  <w:szCs w:val="20"/>
                </w:rPr>
                <w:t>S.B. 239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C099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62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09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09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53" w:rsidRDefault="00E36253" w:rsidP="000F1DF9">
      <w:pPr>
        <w:spacing w:after="0" w:line="240" w:lineRule="auto"/>
      </w:pPr>
      <w:r>
        <w:separator/>
      </w:r>
    </w:p>
  </w:footnote>
  <w:footnote w:type="continuationSeparator" w:id="0">
    <w:p w:rsidR="00E36253" w:rsidRDefault="00E362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C099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6253"/>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41E7"/>
  <w15:docId w15:val="{296DC0CF-0EA9-45D7-9E60-A5D1CAA9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09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42E8027B144996AAB38424EEF83AFB"/>
        <w:category>
          <w:name w:val="General"/>
          <w:gallery w:val="placeholder"/>
        </w:category>
        <w:types>
          <w:type w:val="bbPlcHdr"/>
        </w:types>
        <w:behaviors>
          <w:behavior w:val="content"/>
        </w:behaviors>
        <w:guid w:val="{CE7E8292-8B0F-4D25-B8A8-28BF1608DA5D}"/>
      </w:docPartPr>
      <w:docPartBody>
        <w:p w:rsidR="00000000" w:rsidRDefault="00124ED0"/>
      </w:docPartBody>
    </w:docPart>
    <w:docPart>
      <w:docPartPr>
        <w:name w:val="B40F95989B78445DB8E881FA4BF87482"/>
        <w:category>
          <w:name w:val="General"/>
          <w:gallery w:val="placeholder"/>
        </w:category>
        <w:types>
          <w:type w:val="bbPlcHdr"/>
        </w:types>
        <w:behaviors>
          <w:behavior w:val="content"/>
        </w:behaviors>
        <w:guid w:val="{B91A43AE-82C4-44A1-BD99-470E5D3A06FF}"/>
      </w:docPartPr>
      <w:docPartBody>
        <w:p w:rsidR="00000000" w:rsidRDefault="00124ED0"/>
      </w:docPartBody>
    </w:docPart>
    <w:docPart>
      <w:docPartPr>
        <w:name w:val="6A9D76D667424887BF6A599C2BFCB286"/>
        <w:category>
          <w:name w:val="General"/>
          <w:gallery w:val="placeholder"/>
        </w:category>
        <w:types>
          <w:type w:val="bbPlcHdr"/>
        </w:types>
        <w:behaviors>
          <w:behavior w:val="content"/>
        </w:behaviors>
        <w:guid w:val="{6304FA08-C45E-4AFD-BB55-E3ABEFEB9C73}"/>
      </w:docPartPr>
      <w:docPartBody>
        <w:p w:rsidR="00000000" w:rsidRDefault="00124ED0"/>
      </w:docPartBody>
    </w:docPart>
    <w:docPart>
      <w:docPartPr>
        <w:name w:val="46D0C942C64E490C951DA5B4EBB1032B"/>
        <w:category>
          <w:name w:val="General"/>
          <w:gallery w:val="placeholder"/>
        </w:category>
        <w:types>
          <w:type w:val="bbPlcHdr"/>
        </w:types>
        <w:behaviors>
          <w:behavior w:val="content"/>
        </w:behaviors>
        <w:guid w:val="{DB773F66-5A65-477D-8876-86AB909426E8}"/>
      </w:docPartPr>
      <w:docPartBody>
        <w:p w:rsidR="00000000" w:rsidRDefault="00124ED0"/>
      </w:docPartBody>
    </w:docPart>
    <w:docPart>
      <w:docPartPr>
        <w:name w:val="2857BF2B4CFD442F85A75E9DFB90C26C"/>
        <w:category>
          <w:name w:val="General"/>
          <w:gallery w:val="placeholder"/>
        </w:category>
        <w:types>
          <w:type w:val="bbPlcHdr"/>
        </w:types>
        <w:behaviors>
          <w:behavior w:val="content"/>
        </w:behaviors>
        <w:guid w:val="{C0FA6479-3449-46D1-A737-F9E41BC1DB69}"/>
      </w:docPartPr>
      <w:docPartBody>
        <w:p w:rsidR="00000000" w:rsidRDefault="00124ED0"/>
      </w:docPartBody>
    </w:docPart>
    <w:docPart>
      <w:docPartPr>
        <w:name w:val="2102EB0728CE454BA02F7FE3893DAC65"/>
        <w:category>
          <w:name w:val="General"/>
          <w:gallery w:val="placeholder"/>
        </w:category>
        <w:types>
          <w:type w:val="bbPlcHdr"/>
        </w:types>
        <w:behaviors>
          <w:behavior w:val="content"/>
        </w:behaviors>
        <w:guid w:val="{40DA6840-AA51-4801-9526-3F986861AFAE}"/>
      </w:docPartPr>
      <w:docPartBody>
        <w:p w:rsidR="00000000" w:rsidRDefault="00124ED0"/>
      </w:docPartBody>
    </w:docPart>
    <w:docPart>
      <w:docPartPr>
        <w:name w:val="661F1F0B86E54F8A9B84DEE2C50363A5"/>
        <w:category>
          <w:name w:val="General"/>
          <w:gallery w:val="placeholder"/>
        </w:category>
        <w:types>
          <w:type w:val="bbPlcHdr"/>
        </w:types>
        <w:behaviors>
          <w:behavior w:val="content"/>
        </w:behaviors>
        <w:guid w:val="{BB92AFB2-7080-48B3-BC9F-069769B27952}"/>
      </w:docPartPr>
      <w:docPartBody>
        <w:p w:rsidR="00000000" w:rsidRDefault="00124ED0"/>
      </w:docPartBody>
    </w:docPart>
    <w:docPart>
      <w:docPartPr>
        <w:name w:val="B9B2B418A66B4648AB1194BECDEB4A67"/>
        <w:category>
          <w:name w:val="General"/>
          <w:gallery w:val="placeholder"/>
        </w:category>
        <w:types>
          <w:type w:val="bbPlcHdr"/>
        </w:types>
        <w:behaviors>
          <w:behavior w:val="content"/>
        </w:behaviors>
        <w:guid w:val="{BAB705AF-B531-4AA9-AB7A-5AFA8CB48F79}"/>
      </w:docPartPr>
      <w:docPartBody>
        <w:p w:rsidR="00000000" w:rsidRDefault="00124ED0"/>
      </w:docPartBody>
    </w:docPart>
    <w:docPart>
      <w:docPartPr>
        <w:name w:val="D32E8E23D4B74738A14903F36D4B4CF6"/>
        <w:category>
          <w:name w:val="General"/>
          <w:gallery w:val="placeholder"/>
        </w:category>
        <w:types>
          <w:type w:val="bbPlcHdr"/>
        </w:types>
        <w:behaviors>
          <w:behavior w:val="content"/>
        </w:behaviors>
        <w:guid w:val="{CB756D1A-3296-47A3-9479-71554FD2AC88}"/>
      </w:docPartPr>
      <w:docPartBody>
        <w:p w:rsidR="00000000" w:rsidRDefault="00124ED0"/>
      </w:docPartBody>
    </w:docPart>
    <w:docPart>
      <w:docPartPr>
        <w:name w:val="BC65B04A43374086A38E493FD3B4728F"/>
        <w:category>
          <w:name w:val="General"/>
          <w:gallery w:val="placeholder"/>
        </w:category>
        <w:types>
          <w:type w:val="bbPlcHdr"/>
        </w:types>
        <w:behaviors>
          <w:behavior w:val="content"/>
        </w:behaviors>
        <w:guid w:val="{7C824DE6-6155-4073-8420-522F0C71EB6C}"/>
      </w:docPartPr>
      <w:docPartBody>
        <w:p w:rsidR="00000000" w:rsidRDefault="00175469" w:rsidP="00175469">
          <w:pPr>
            <w:pStyle w:val="BC65B04A43374086A38E493FD3B4728F"/>
          </w:pPr>
          <w:r w:rsidRPr="00A30DD1">
            <w:rPr>
              <w:rStyle w:val="PlaceholderText"/>
            </w:rPr>
            <w:t>Click here to enter a date.</w:t>
          </w:r>
        </w:p>
      </w:docPartBody>
    </w:docPart>
    <w:docPart>
      <w:docPartPr>
        <w:name w:val="83354E6EB0B240FB8750057F13147B5C"/>
        <w:category>
          <w:name w:val="General"/>
          <w:gallery w:val="placeholder"/>
        </w:category>
        <w:types>
          <w:type w:val="bbPlcHdr"/>
        </w:types>
        <w:behaviors>
          <w:behavior w:val="content"/>
        </w:behaviors>
        <w:guid w:val="{3C998FAC-D87A-4D5C-A28B-4E0B5BC3F119}"/>
      </w:docPartPr>
      <w:docPartBody>
        <w:p w:rsidR="00000000" w:rsidRDefault="00124ED0"/>
      </w:docPartBody>
    </w:docPart>
    <w:docPart>
      <w:docPartPr>
        <w:name w:val="0AECF325B49B40F097C289284373DFE4"/>
        <w:category>
          <w:name w:val="General"/>
          <w:gallery w:val="placeholder"/>
        </w:category>
        <w:types>
          <w:type w:val="bbPlcHdr"/>
        </w:types>
        <w:behaviors>
          <w:behavior w:val="content"/>
        </w:behaviors>
        <w:guid w:val="{283EA980-8056-4A51-81D9-5100AA69798B}"/>
      </w:docPartPr>
      <w:docPartBody>
        <w:p w:rsidR="00000000" w:rsidRDefault="00124ED0"/>
      </w:docPartBody>
    </w:docPart>
    <w:docPart>
      <w:docPartPr>
        <w:name w:val="C39514EB819A481A99F8B1B8FFBFF09B"/>
        <w:category>
          <w:name w:val="General"/>
          <w:gallery w:val="placeholder"/>
        </w:category>
        <w:types>
          <w:type w:val="bbPlcHdr"/>
        </w:types>
        <w:behaviors>
          <w:behavior w:val="content"/>
        </w:behaviors>
        <w:guid w:val="{225F1CB6-BEDC-4F6C-B42A-03E7E923C10C}"/>
      </w:docPartPr>
      <w:docPartBody>
        <w:p w:rsidR="00000000" w:rsidRDefault="00175469" w:rsidP="00175469">
          <w:pPr>
            <w:pStyle w:val="C39514EB819A481A99F8B1B8FFBFF09B"/>
          </w:pPr>
          <w:r>
            <w:rPr>
              <w:rFonts w:eastAsia="Times New Roman" w:cs="Times New Roman"/>
              <w:bCs/>
              <w:szCs w:val="24"/>
            </w:rPr>
            <w:t xml:space="preserve"> </w:t>
          </w:r>
        </w:p>
      </w:docPartBody>
    </w:docPart>
    <w:docPart>
      <w:docPartPr>
        <w:name w:val="8398539923C94FB3973FB33B997FFD70"/>
        <w:category>
          <w:name w:val="General"/>
          <w:gallery w:val="placeholder"/>
        </w:category>
        <w:types>
          <w:type w:val="bbPlcHdr"/>
        </w:types>
        <w:behaviors>
          <w:behavior w:val="content"/>
        </w:behaviors>
        <w:guid w:val="{1927FF41-3F2A-4669-942E-801979C6261D}"/>
      </w:docPartPr>
      <w:docPartBody>
        <w:p w:rsidR="00000000" w:rsidRDefault="00124ED0"/>
      </w:docPartBody>
    </w:docPart>
    <w:docPart>
      <w:docPartPr>
        <w:name w:val="9DA03771C31C4B42AB9074ED184309FB"/>
        <w:category>
          <w:name w:val="General"/>
          <w:gallery w:val="placeholder"/>
        </w:category>
        <w:types>
          <w:type w:val="bbPlcHdr"/>
        </w:types>
        <w:behaviors>
          <w:behavior w:val="content"/>
        </w:behaviors>
        <w:guid w:val="{CA8AC8AE-361C-46DC-8ED7-184E45FEA372}"/>
      </w:docPartPr>
      <w:docPartBody>
        <w:p w:rsidR="00000000" w:rsidRDefault="00124E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24ED0"/>
    <w:rsid w:val="00175469"/>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4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C65B04A43374086A38E493FD3B4728F">
    <w:name w:val="BC65B04A43374086A38E493FD3B4728F"/>
    <w:rsid w:val="00175469"/>
    <w:pPr>
      <w:spacing w:after="160" w:line="259" w:lineRule="auto"/>
    </w:pPr>
  </w:style>
  <w:style w:type="paragraph" w:customStyle="1" w:styleId="C39514EB819A481A99F8B1B8FFBFF09B">
    <w:name w:val="C39514EB819A481A99F8B1B8FFBFF09B"/>
    <w:rsid w:val="001754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A32B56-E69A-4D8E-889E-6610D77D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462</Words>
  <Characters>2637</Characters>
  <Application>Microsoft Office Word</Application>
  <DocSecurity>0</DocSecurity>
  <Lines>21</Lines>
  <Paragraphs>6</Paragraphs>
  <ScaleCrop>false</ScaleCrop>
  <Company>Texas Legislative Council</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2021-06-10T13:07:00Z</dcterms:modified>
</cp:coreProperties>
</file>

<file path=docProps/custom.xml><?xml version="1.0" encoding="utf-8"?>
<op:Properties xmlns:vt="http://schemas.openxmlformats.org/officeDocument/2006/docPropsVTypes" xmlns:op="http://schemas.openxmlformats.org/officeDocument/2006/custom-properties"/>
</file>