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2F" w:rsidRDefault="007B28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603405CA304A8C9FEC431CA9AF1515"/>
          </w:placeholder>
        </w:sdtPr>
        <w:sdtContent>
          <w:r w:rsidRPr="005C2A78">
            <w:rPr>
              <w:rFonts w:cs="Times New Roman"/>
              <w:b/>
              <w:szCs w:val="24"/>
              <w:u w:val="single"/>
            </w:rPr>
            <w:t>BILL ANALYSIS</w:t>
          </w:r>
        </w:sdtContent>
      </w:sdt>
    </w:p>
    <w:p w:rsidR="007B282F" w:rsidRPr="00585C31" w:rsidRDefault="007B282F" w:rsidP="000F1DF9">
      <w:pPr>
        <w:spacing w:after="0" w:line="240" w:lineRule="auto"/>
        <w:rPr>
          <w:rFonts w:cs="Times New Roman"/>
          <w:szCs w:val="24"/>
        </w:rPr>
      </w:pPr>
    </w:p>
    <w:p w:rsidR="007B282F" w:rsidRPr="00585C31" w:rsidRDefault="007B28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282F" w:rsidTr="000F1DF9">
        <w:tc>
          <w:tcPr>
            <w:tcW w:w="2718" w:type="dxa"/>
          </w:tcPr>
          <w:p w:rsidR="007B282F" w:rsidRPr="005C2A78" w:rsidRDefault="007B282F" w:rsidP="006D756B">
            <w:pPr>
              <w:rPr>
                <w:rFonts w:cs="Times New Roman"/>
                <w:szCs w:val="24"/>
              </w:rPr>
            </w:pPr>
            <w:sdt>
              <w:sdtPr>
                <w:rPr>
                  <w:rFonts w:cs="Times New Roman"/>
                  <w:szCs w:val="24"/>
                </w:rPr>
                <w:alias w:val="Agency Title"/>
                <w:tag w:val="AgencyTitleContentControl"/>
                <w:id w:val="1920747753"/>
                <w:lock w:val="sdtContentLocked"/>
                <w:placeholder>
                  <w:docPart w:val="9B39F48A83E448838E77B054A41CF777"/>
                </w:placeholder>
              </w:sdtPr>
              <w:sdtEndPr>
                <w:rPr>
                  <w:rFonts w:cstheme="minorBidi"/>
                  <w:szCs w:val="22"/>
                </w:rPr>
              </w:sdtEndPr>
              <w:sdtContent>
                <w:r>
                  <w:rPr>
                    <w:rFonts w:cs="Times New Roman"/>
                    <w:szCs w:val="24"/>
                  </w:rPr>
                  <w:t>Senate Research Center</w:t>
                </w:r>
              </w:sdtContent>
            </w:sdt>
          </w:p>
        </w:tc>
        <w:tc>
          <w:tcPr>
            <w:tcW w:w="6858" w:type="dxa"/>
          </w:tcPr>
          <w:p w:rsidR="007B282F" w:rsidRPr="00FF6471" w:rsidRDefault="007B282F" w:rsidP="000F1DF9">
            <w:pPr>
              <w:jc w:val="right"/>
              <w:rPr>
                <w:rFonts w:cs="Times New Roman"/>
                <w:szCs w:val="24"/>
              </w:rPr>
            </w:pPr>
            <w:sdt>
              <w:sdtPr>
                <w:rPr>
                  <w:rFonts w:cs="Times New Roman"/>
                  <w:szCs w:val="24"/>
                </w:rPr>
                <w:alias w:val="Bill Number"/>
                <w:tag w:val="BillNumberOne"/>
                <w:id w:val="-410784069"/>
                <w:lock w:val="sdtContentLocked"/>
                <w:placeholder>
                  <w:docPart w:val="CCE5958BB228426C99282E711772DE67"/>
                </w:placeholder>
              </w:sdtPr>
              <w:sdtContent>
                <w:r>
                  <w:rPr>
                    <w:rFonts w:cs="Times New Roman"/>
                    <w:szCs w:val="24"/>
                  </w:rPr>
                  <w:t>S.B. 297</w:t>
                </w:r>
              </w:sdtContent>
            </w:sdt>
          </w:p>
        </w:tc>
      </w:tr>
      <w:tr w:rsidR="007B282F" w:rsidTr="000F1DF9">
        <w:sdt>
          <w:sdtPr>
            <w:rPr>
              <w:rFonts w:cs="Times New Roman"/>
              <w:szCs w:val="24"/>
            </w:rPr>
            <w:alias w:val="TLCNumber"/>
            <w:tag w:val="TLCNumber"/>
            <w:id w:val="-542600604"/>
            <w:lock w:val="sdtLocked"/>
            <w:placeholder>
              <w:docPart w:val="849D71B5BE274949B2D017B79E6B1F7F"/>
            </w:placeholder>
            <w:showingPlcHdr/>
          </w:sdtPr>
          <w:sdtContent>
            <w:tc>
              <w:tcPr>
                <w:tcW w:w="2718" w:type="dxa"/>
              </w:tcPr>
              <w:p w:rsidR="007B282F" w:rsidRPr="000F1DF9" w:rsidRDefault="007B282F" w:rsidP="00C65088">
                <w:pPr>
                  <w:rPr>
                    <w:rFonts w:cs="Times New Roman"/>
                    <w:szCs w:val="24"/>
                  </w:rPr>
                </w:pPr>
              </w:p>
            </w:tc>
          </w:sdtContent>
        </w:sdt>
        <w:tc>
          <w:tcPr>
            <w:tcW w:w="6858" w:type="dxa"/>
          </w:tcPr>
          <w:p w:rsidR="007B282F" w:rsidRPr="005C2A78" w:rsidRDefault="007B282F" w:rsidP="00073EDD">
            <w:pPr>
              <w:jc w:val="right"/>
              <w:rPr>
                <w:rFonts w:cs="Times New Roman"/>
                <w:szCs w:val="24"/>
              </w:rPr>
            </w:pPr>
            <w:sdt>
              <w:sdtPr>
                <w:rPr>
                  <w:rFonts w:cs="Times New Roman"/>
                  <w:szCs w:val="24"/>
                </w:rPr>
                <w:alias w:val="Author Label"/>
                <w:tag w:val="By"/>
                <w:id w:val="72399597"/>
                <w:lock w:val="sdtLocked"/>
                <w:placeholder>
                  <w:docPart w:val="1A6293ABE0CF4071868A99BACDFB37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CC7DAC749B41C5AF4D427706FF694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15B187722DEB43548B893B7D1C1CCCAD"/>
                </w:placeholder>
                <w:showingPlcHdr/>
              </w:sdtPr>
              <w:sdtContent/>
            </w:sdt>
            <w:sdt>
              <w:sdtPr>
                <w:rPr>
                  <w:rFonts w:cs="Times New Roman"/>
                  <w:szCs w:val="24"/>
                </w:rPr>
                <w:alias w:val="DualSponsor"/>
                <w:tag w:val="DualSponsor"/>
                <w:id w:val="1029379812"/>
                <w:lock w:val="sdtContentLocked"/>
                <w:placeholder>
                  <w:docPart w:val="D41000B441C44A468D8691B88265ABED"/>
                </w:placeholder>
                <w:showingPlcHdr/>
              </w:sdtPr>
              <w:sdtContent/>
            </w:sdt>
          </w:p>
        </w:tc>
      </w:tr>
      <w:tr w:rsidR="007B282F" w:rsidTr="000F1DF9">
        <w:tc>
          <w:tcPr>
            <w:tcW w:w="2718" w:type="dxa"/>
          </w:tcPr>
          <w:p w:rsidR="007B282F" w:rsidRPr="00BC7495" w:rsidRDefault="007B282F" w:rsidP="000F1DF9">
            <w:pPr>
              <w:rPr>
                <w:rFonts w:cs="Times New Roman"/>
                <w:szCs w:val="24"/>
              </w:rPr>
            </w:pPr>
          </w:p>
        </w:tc>
        <w:sdt>
          <w:sdtPr>
            <w:rPr>
              <w:rFonts w:cs="Times New Roman"/>
              <w:szCs w:val="24"/>
            </w:rPr>
            <w:alias w:val="Committee"/>
            <w:tag w:val="Committee"/>
            <w:id w:val="1914272295"/>
            <w:lock w:val="sdtContentLocked"/>
            <w:placeholder>
              <w:docPart w:val="6B13E8E9AE854760BD42D648AAF61E84"/>
            </w:placeholder>
          </w:sdtPr>
          <w:sdtContent>
            <w:tc>
              <w:tcPr>
                <w:tcW w:w="6858" w:type="dxa"/>
              </w:tcPr>
              <w:p w:rsidR="007B282F" w:rsidRPr="00FF6471" w:rsidRDefault="007B282F" w:rsidP="000F1DF9">
                <w:pPr>
                  <w:jc w:val="right"/>
                  <w:rPr>
                    <w:rFonts w:cs="Times New Roman"/>
                    <w:szCs w:val="24"/>
                  </w:rPr>
                </w:pPr>
                <w:r>
                  <w:rPr>
                    <w:rFonts w:cs="Times New Roman"/>
                    <w:szCs w:val="24"/>
                  </w:rPr>
                  <w:t>Natural Resources &amp; Economic Development</w:t>
                </w:r>
              </w:p>
            </w:tc>
          </w:sdtContent>
        </w:sdt>
      </w:tr>
      <w:tr w:rsidR="007B282F" w:rsidTr="000F1DF9">
        <w:tc>
          <w:tcPr>
            <w:tcW w:w="2718" w:type="dxa"/>
          </w:tcPr>
          <w:p w:rsidR="007B282F" w:rsidRPr="00BC7495" w:rsidRDefault="007B282F" w:rsidP="000F1DF9">
            <w:pPr>
              <w:rPr>
                <w:rFonts w:cs="Times New Roman"/>
                <w:szCs w:val="24"/>
              </w:rPr>
            </w:pPr>
          </w:p>
        </w:tc>
        <w:sdt>
          <w:sdtPr>
            <w:rPr>
              <w:rFonts w:cs="Times New Roman"/>
              <w:szCs w:val="24"/>
            </w:rPr>
            <w:alias w:val="Date"/>
            <w:tag w:val="DateContentControl"/>
            <w:id w:val="1178081906"/>
            <w:lock w:val="sdtLocked"/>
            <w:placeholder>
              <w:docPart w:val="459F3D13617D40FEA2E0203978BFFC4C"/>
            </w:placeholder>
            <w:date w:fullDate="2021-05-24T00:00:00Z">
              <w:dateFormat w:val="M/d/yyyy"/>
              <w:lid w:val="en-US"/>
              <w:storeMappedDataAs w:val="dateTime"/>
              <w:calendar w:val="gregorian"/>
            </w:date>
          </w:sdtPr>
          <w:sdtContent>
            <w:tc>
              <w:tcPr>
                <w:tcW w:w="6858" w:type="dxa"/>
              </w:tcPr>
              <w:p w:rsidR="007B282F" w:rsidRPr="00FF6471" w:rsidRDefault="007B282F" w:rsidP="000F1DF9">
                <w:pPr>
                  <w:jc w:val="right"/>
                  <w:rPr>
                    <w:rFonts w:cs="Times New Roman"/>
                    <w:szCs w:val="24"/>
                  </w:rPr>
                </w:pPr>
                <w:r>
                  <w:rPr>
                    <w:rFonts w:cs="Times New Roman"/>
                    <w:szCs w:val="24"/>
                  </w:rPr>
                  <w:t>5/24/2021</w:t>
                </w:r>
              </w:p>
            </w:tc>
          </w:sdtContent>
        </w:sdt>
      </w:tr>
      <w:tr w:rsidR="007B282F" w:rsidTr="000F1DF9">
        <w:tc>
          <w:tcPr>
            <w:tcW w:w="2718" w:type="dxa"/>
          </w:tcPr>
          <w:p w:rsidR="007B282F" w:rsidRPr="00BC7495" w:rsidRDefault="007B282F" w:rsidP="000F1DF9">
            <w:pPr>
              <w:rPr>
                <w:rFonts w:cs="Times New Roman"/>
                <w:szCs w:val="24"/>
              </w:rPr>
            </w:pPr>
          </w:p>
        </w:tc>
        <w:sdt>
          <w:sdtPr>
            <w:rPr>
              <w:rFonts w:cs="Times New Roman"/>
              <w:szCs w:val="24"/>
            </w:rPr>
            <w:alias w:val="BA Version"/>
            <w:tag w:val="BAVersion"/>
            <w:id w:val="-1685590809"/>
            <w:lock w:val="sdtContentLocked"/>
            <w:placeholder>
              <w:docPart w:val="CF45EFADE92E4E9ABF2071A6336D6EBA"/>
            </w:placeholder>
          </w:sdtPr>
          <w:sdtContent>
            <w:tc>
              <w:tcPr>
                <w:tcW w:w="6858" w:type="dxa"/>
              </w:tcPr>
              <w:p w:rsidR="007B282F" w:rsidRPr="00FF6471" w:rsidRDefault="007B282F" w:rsidP="000F1DF9">
                <w:pPr>
                  <w:jc w:val="right"/>
                  <w:rPr>
                    <w:rFonts w:cs="Times New Roman"/>
                    <w:szCs w:val="24"/>
                  </w:rPr>
                </w:pPr>
                <w:r>
                  <w:rPr>
                    <w:rFonts w:cs="Times New Roman"/>
                    <w:szCs w:val="24"/>
                  </w:rPr>
                  <w:t>Enrolled</w:t>
                </w:r>
              </w:p>
            </w:tc>
          </w:sdtContent>
        </w:sdt>
      </w:tr>
    </w:tbl>
    <w:p w:rsidR="007B282F" w:rsidRPr="00FF6471" w:rsidRDefault="007B282F" w:rsidP="000F1DF9">
      <w:pPr>
        <w:spacing w:after="0" w:line="240" w:lineRule="auto"/>
        <w:rPr>
          <w:rFonts w:cs="Times New Roman"/>
          <w:szCs w:val="24"/>
        </w:rPr>
      </w:pPr>
    </w:p>
    <w:p w:rsidR="007B282F" w:rsidRPr="00FF6471" w:rsidRDefault="007B282F" w:rsidP="000F1DF9">
      <w:pPr>
        <w:spacing w:after="0" w:line="240" w:lineRule="auto"/>
        <w:rPr>
          <w:rFonts w:cs="Times New Roman"/>
          <w:szCs w:val="24"/>
        </w:rPr>
      </w:pPr>
    </w:p>
    <w:p w:rsidR="007B282F" w:rsidRPr="00FF6471" w:rsidRDefault="007B28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A7979B82A44EB78F57C156B79CAF1E"/>
        </w:placeholder>
      </w:sdtPr>
      <w:sdtContent>
        <w:p w:rsidR="007B282F" w:rsidRDefault="007B28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857AA2590340299C0ABF1F5C0BEE4E"/>
        </w:placeholder>
      </w:sdtPr>
      <w:sdtContent>
        <w:p w:rsidR="007B282F" w:rsidRDefault="007B282F" w:rsidP="007B282F">
          <w:pPr>
            <w:pStyle w:val="NormalWeb"/>
            <w:spacing w:before="0" w:beforeAutospacing="0" w:after="0" w:afterAutospacing="0"/>
            <w:jc w:val="both"/>
            <w:divId w:val="1385518168"/>
            <w:rPr>
              <w:rFonts w:eastAsia="Times New Roman"/>
              <w:bCs/>
            </w:rPr>
          </w:pPr>
        </w:p>
        <w:p w:rsidR="007B282F" w:rsidRPr="00C35131" w:rsidRDefault="007B282F" w:rsidP="007B282F">
          <w:pPr>
            <w:pStyle w:val="NormalWeb"/>
            <w:spacing w:before="0" w:beforeAutospacing="0" w:after="0" w:afterAutospacing="0"/>
            <w:jc w:val="both"/>
            <w:divId w:val="1385518168"/>
          </w:pPr>
          <w:r w:rsidRPr="00C35131">
            <w:t xml:space="preserve">The passage of H.B. 1520 during the 86th Legislative Session requires that the Texas </w:t>
          </w:r>
          <w:r>
            <w:t xml:space="preserve">State </w:t>
          </w:r>
          <w:r w:rsidRPr="00C35131">
            <w:t xml:space="preserve">Board of Public Accountancy </w:t>
          </w:r>
          <w:r>
            <w:t xml:space="preserve">(TSBPA) </w:t>
          </w:r>
          <w:r w:rsidRPr="00C35131">
            <w:t xml:space="preserve">require an individual to submit a complete and legible set of fingerprints, on a form prescribed by the board, to the board or to the Department of Public Safety </w:t>
          </w:r>
          <w:r>
            <w:t xml:space="preserve">of the State of Texas (DPS) </w:t>
          </w:r>
          <w:r w:rsidRPr="00C35131">
            <w:t xml:space="preserve">for the purpose of obtaining criminal history record information from </w:t>
          </w:r>
          <w:r>
            <w:t xml:space="preserve">DPS </w:t>
          </w:r>
          <w:r w:rsidRPr="00C35131">
            <w:t xml:space="preserve">and the Federal Bureau of Investigation. The </w:t>
          </w:r>
          <w:r>
            <w:t>A</w:t>
          </w:r>
          <w:r w:rsidRPr="00C35131">
            <w:t>ct was supposed to be completed by September 1, 2021.</w:t>
          </w:r>
        </w:p>
        <w:p w:rsidR="007B282F" w:rsidRPr="00C35131" w:rsidRDefault="007B282F" w:rsidP="007B282F">
          <w:pPr>
            <w:pStyle w:val="NormalWeb"/>
            <w:spacing w:before="0" w:beforeAutospacing="0" w:after="0" w:afterAutospacing="0"/>
            <w:jc w:val="both"/>
            <w:divId w:val="1385518168"/>
          </w:pPr>
          <w:r w:rsidRPr="00C35131">
            <w:t> </w:t>
          </w:r>
        </w:p>
        <w:p w:rsidR="007B282F" w:rsidRPr="00C35131" w:rsidRDefault="007B282F" w:rsidP="007B282F">
          <w:pPr>
            <w:pStyle w:val="NormalWeb"/>
            <w:spacing w:before="0" w:beforeAutospacing="0" w:after="0" w:afterAutospacing="0"/>
            <w:jc w:val="both"/>
            <w:divId w:val="1385518168"/>
          </w:pPr>
          <w:r w:rsidRPr="00C35131">
            <w:t xml:space="preserve">Due to COVID-19 restrictions and the age and location of many licensees who needed to have fingerprints taken, the </w:t>
          </w:r>
          <w:r>
            <w:t>TSBPA</w:t>
          </w:r>
          <w:r w:rsidRPr="00C35131">
            <w:t xml:space="preserve"> has asked to have a one-year extension, thereby changing the date to September 1, 2022.</w:t>
          </w:r>
        </w:p>
        <w:p w:rsidR="007B282F" w:rsidRPr="00C35131" w:rsidRDefault="007B282F" w:rsidP="007B282F">
          <w:pPr>
            <w:pStyle w:val="NormalWeb"/>
            <w:spacing w:before="0" w:beforeAutospacing="0" w:after="0" w:afterAutospacing="0"/>
            <w:jc w:val="both"/>
            <w:divId w:val="1385518168"/>
          </w:pPr>
          <w:r w:rsidRPr="00C35131">
            <w:t> </w:t>
          </w:r>
        </w:p>
        <w:p w:rsidR="007B282F" w:rsidRPr="00C35131" w:rsidRDefault="007B282F" w:rsidP="007B282F">
          <w:pPr>
            <w:pStyle w:val="NormalWeb"/>
            <w:spacing w:before="0" w:beforeAutospacing="0" w:after="0" w:afterAutospacing="0"/>
            <w:jc w:val="both"/>
            <w:divId w:val="1385518168"/>
          </w:pPr>
          <w:r w:rsidRPr="00C35131">
            <w:t>In the first four full months of implementation of Section 901.169(a), November 2019 through February 2020, an average of 4,366 licensed Texas CPAs were fingerprinted each month. Continuation at this rate was expected to achieve full compliance with the original September 1, 2021, deadline.</w:t>
          </w:r>
        </w:p>
        <w:p w:rsidR="007B282F" w:rsidRPr="00C35131" w:rsidRDefault="007B282F" w:rsidP="007B282F">
          <w:pPr>
            <w:pStyle w:val="NormalWeb"/>
            <w:spacing w:before="0" w:beforeAutospacing="0" w:after="0" w:afterAutospacing="0"/>
            <w:jc w:val="both"/>
            <w:divId w:val="1385518168"/>
          </w:pPr>
          <w:r w:rsidRPr="00C35131">
            <w:t> </w:t>
          </w:r>
        </w:p>
        <w:p w:rsidR="007B282F" w:rsidRPr="00C35131" w:rsidRDefault="007B282F" w:rsidP="007B282F">
          <w:pPr>
            <w:pStyle w:val="NormalWeb"/>
            <w:spacing w:before="0" w:beforeAutospacing="0" w:after="0" w:afterAutospacing="0"/>
            <w:jc w:val="both"/>
            <w:divId w:val="1385518168"/>
          </w:pPr>
          <w:r w:rsidRPr="00C35131">
            <w:t>During the following six-month period, at the height of the Texas response to COVID-19, the average fell to 1,840 fingerprints completed per month. In April 2020 alone, only 712 CPAs were able to complete their fingerprinting requirement.</w:t>
          </w:r>
        </w:p>
        <w:p w:rsidR="007B282F" w:rsidRPr="00C35131" w:rsidRDefault="007B282F" w:rsidP="007B282F">
          <w:pPr>
            <w:pStyle w:val="NormalWeb"/>
            <w:spacing w:before="0" w:beforeAutospacing="0" w:after="0" w:afterAutospacing="0"/>
            <w:jc w:val="both"/>
            <w:divId w:val="1385518168"/>
          </w:pPr>
          <w:r w:rsidRPr="00C35131">
            <w:t> </w:t>
          </w:r>
        </w:p>
        <w:p w:rsidR="007B282F" w:rsidRPr="00C35131" w:rsidRDefault="007B282F" w:rsidP="007B282F">
          <w:pPr>
            <w:pStyle w:val="NormalWeb"/>
            <w:spacing w:before="0" w:beforeAutospacing="0" w:after="0" w:afterAutospacing="0"/>
            <w:jc w:val="both"/>
            <w:divId w:val="1385518168"/>
          </w:pPr>
          <w:r w:rsidRPr="00C35131">
            <w:t xml:space="preserve">Completing the fingerprinting requirement is most difficult for Texas CPAs living out-of-state and internationally. There is limited accessibility to approved electronic fingerprinting locations outside of Texas and international Texas CPAs are particularly penalized with travel bans across the world and a complete reliance on an antiquated ink fingerprinting process. 7,670 Texas CPAs reside </w:t>
          </w:r>
          <w:r>
            <w:t>out-of-state and only 4,305 (56 percent</w:t>
          </w:r>
          <w:r w:rsidRPr="00C35131">
            <w:t xml:space="preserve">) have been able to complete the requirement. 510 Texas CPAs reside </w:t>
          </w:r>
          <w:r>
            <w:t>out-of-country and only 215 (42 percent</w:t>
          </w:r>
          <w:r w:rsidRPr="00C35131">
            <w:t>) are complete.</w:t>
          </w:r>
        </w:p>
        <w:p w:rsidR="007B282F" w:rsidRPr="00C35131" w:rsidRDefault="007B282F" w:rsidP="007B282F">
          <w:pPr>
            <w:pStyle w:val="NormalWeb"/>
            <w:spacing w:before="0" w:beforeAutospacing="0" w:after="0" w:afterAutospacing="0"/>
            <w:jc w:val="both"/>
            <w:divId w:val="1385518168"/>
          </w:pPr>
          <w:r w:rsidRPr="00C35131">
            <w:t> </w:t>
          </w:r>
        </w:p>
        <w:p w:rsidR="007B282F" w:rsidRPr="00C35131" w:rsidRDefault="007B282F" w:rsidP="007B282F">
          <w:pPr>
            <w:pStyle w:val="NormalWeb"/>
            <w:spacing w:before="0" w:beforeAutospacing="0" w:after="0" w:afterAutospacing="0"/>
            <w:jc w:val="both"/>
            <w:divId w:val="1385518168"/>
          </w:pPr>
          <w:r w:rsidRPr="00C35131">
            <w:t xml:space="preserve">S.B. 297 extends the requirement of the </w:t>
          </w:r>
          <w:r>
            <w:t>TSBPA</w:t>
          </w:r>
          <w:r w:rsidRPr="00C35131">
            <w:t xml:space="preserve"> to require each applicant for renewal of a license under Subchapter I, Chapter 901, Occupations Code, to first comply with the requirement of Section 901.169(a), Occupations Code, not later than September 1, 2022.</w:t>
          </w:r>
        </w:p>
        <w:p w:rsidR="007B282F" w:rsidRPr="00D70925" w:rsidRDefault="007B282F" w:rsidP="007B282F">
          <w:pPr>
            <w:spacing w:after="0" w:line="240" w:lineRule="auto"/>
            <w:jc w:val="both"/>
            <w:rPr>
              <w:rFonts w:eastAsia="Times New Roman" w:cs="Times New Roman"/>
              <w:bCs/>
              <w:szCs w:val="24"/>
            </w:rPr>
          </w:pPr>
        </w:p>
      </w:sdtContent>
    </w:sdt>
    <w:p w:rsidR="007B282F" w:rsidRPr="00C35131" w:rsidRDefault="007B282F" w:rsidP="00C35131">
      <w:pPr>
        <w:spacing w:after="0" w:line="240" w:lineRule="auto"/>
        <w:jc w:val="both"/>
        <w:rPr>
          <w:rFonts w:cs="Times New Roman"/>
          <w:b/>
          <w:szCs w:val="24"/>
          <w:u w:val="single"/>
        </w:rPr>
      </w:pPr>
      <w:bookmarkStart w:id="0" w:name="EnrolledProposed"/>
      <w:bookmarkEnd w:id="0"/>
      <w:r>
        <w:rPr>
          <w:rFonts w:cs="Times New Roman"/>
          <w:szCs w:val="24"/>
        </w:rPr>
        <w:t xml:space="preserve">S.B. 297 </w:t>
      </w:r>
      <w:bookmarkStart w:id="1" w:name="AmendsCurrentLaw"/>
      <w:bookmarkEnd w:id="1"/>
      <w:r>
        <w:rPr>
          <w:rFonts w:cs="Times New Roman"/>
          <w:szCs w:val="24"/>
        </w:rPr>
        <w:t xml:space="preserve">amends current law </w:t>
      </w:r>
      <w:r w:rsidRPr="00C35131">
        <w:rPr>
          <w:rFonts w:cs="Times New Roman"/>
          <w:szCs w:val="24"/>
        </w:rPr>
        <w:t>relating to the criminal history record information requirement for applicants for renewal of a license issued by the Texas State Board of Public Accountancy.</w:t>
      </w:r>
    </w:p>
    <w:p w:rsidR="007B282F" w:rsidRPr="00C35131" w:rsidRDefault="007B282F" w:rsidP="000F1DF9">
      <w:pPr>
        <w:spacing w:after="0" w:line="240" w:lineRule="auto"/>
        <w:jc w:val="both"/>
        <w:rPr>
          <w:rFonts w:eastAsia="Times New Roman" w:cs="Times New Roman"/>
          <w:szCs w:val="24"/>
        </w:rPr>
      </w:pPr>
    </w:p>
    <w:p w:rsidR="007B282F" w:rsidRPr="005C2A78" w:rsidRDefault="007B28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18DEC10D0542BFB32A1ABDD97EC311"/>
          </w:placeholder>
        </w:sdtPr>
        <w:sdtContent>
          <w:r>
            <w:rPr>
              <w:rFonts w:eastAsia="Times New Roman" w:cs="Times New Roman"/>
              <w:b/>
              <w:szCs w:val="24"/>
              <w:u w:val="single"/>
            </w:rPr>
            <w:t>RULEMAKING AUTHORITY</w:t>
          </w:r>
        </w:sdtContent>
      </w:sdt>
    </w:p>
    <w:p w:rsidR="007B282F" w:rsidRPr="006529C4" w:rsidRDefault="007B282F" w:rsidP="00774EC7">
      <w:pPr>
        <w:spacing w:after="0" w:line="240" w:lineRule="auto"/>
        <w:jc w:val="both"/>
        <w:rPr>
          <w:rFonts w:cs="Times New Roman"/>
          <w:szCs w:val="24"/>
        </w:rPr>
      </w:pPr>
    </w:p>
    <w:p w:rsidR="007B282F" w:rsidRPr="006529C4" w:rsidRDefault="007B28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282F" w:rsidRPr="006529C4" w:rsidRDefault="007B282F" w:rsidP="00774EC7">
      <w:pPr>
        <w:spacing w:after="0" w:line="240" w:lineRule="auto"/>
        <w:jc w:val="both"/>
        <w:rPr>
          <w:rFonts w:cs="Times New Roman"/>
          <w:szCs w:val="24"/>
        </w:rPr>
      </w:pPr>
    </w:p>
    <w:p w:rsidR="007B282F" w:rsidRPr="005C2A78" w:rsidRDefault="007B28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C712FBCFFE460EA2402257ABFBAD69"/>
          </w:placeholder>
        </w:sdtPr>
        <w:sdtContent>
          <w:r>
            <w:rPr>
              <w:rFonts w:eastAsia="Times New Roman" w:cs="Times New Roman"/>
              <w:b/>
              <w:szCs w:val="24"/>
              <w:u w:val="single"/>
            </w:rPr>
            <w:t>SECTION BY SECTION ANALYSIS</w:t>
          </w:r>
        </w:sdtContent>
      </w:sdt>
    </w:p>
    <w:p w:rsidR="007B282F" w:rsidRPr="005C2A78" w:rsidRDefault="007B282F" w:rsidP="000F1DF9">
      <w:pPr>
        <w:spacing w:after="0" w:line="240" w:lineRule="auto"/>
        <w:jc w:val="both"/>
        <w:rPr>
          <w:rFonts w:eastAsia="Times New Roman" w:cs="Times New Roman"/>
          <w:szCs w:val="24"/>
        </w:rPr>
      </w:pPr>
    </w:p>
    <w:p w:rsidR="007B282F" w:rsidRPr="00C35131" w:rsidRDefault="007B282F" w:rsidP="004179C5">
      <w:pPr>
        <w:spacing w:after="0" w:line="240" w:lineRule="auto"/>
        <w:jc w:val="both"/>
        <w:rPr>
          <w:rFonts w:eastAsia="Times New Roman" w:cs="Times New Roman"/>
          <w:szCs w:val="24"/>
        </w:rPr>
      </w:pPr>
      <w:r w:rsidRPr="00C35131">
        <w:rPr>
          <w:rFonts w:eastAsia="Times New Roman" w:cs="Times New Roman"/>
          <w:szCs w:val="24"/>
        </w:rPr>
        <w:t>SECTION 1. Requires the Texas State Board of Public Accountancy (TSBPA) to require each applicant for renewal of a license under Subchapter I (License Requirements, Issuance, and Renewal), Chapter 901 (Accountants), Occupations Code, to first comply with the requirement of Section 901.169(a) (relating to the submission of fingerprints to TSBPA for the purpose of obtaining a criminal history record for a license), Occupations Code, not later than September 1, 2022. Provides that, notwithstanding Sections 901.169(a)(2)(E) (relating to the exception of submitting fingerprints to TSBPA for certain reasons) and 901.403(c) (relating to TSBPA requiring an applicant for renewal of a license to comply with fingerprint submission), Occupations Code, an applicant for renewal of a license is not required to comply with Section 901.169(a), Occupations Code, until first required to by TSBPA as provided by this Act.</w:t>
      </w:r>
    </w:p>
    <w:p w:rsidR="007B282F" w:rsidRPr="00C35131" w:rsidRDefault="007B282F" w:rsidP="004179C5">
      <w:pPr>
        <w:spacing w:after="0" w:line="240" w:lineRule="auto"/>
        <w:jc w:val="both"/>
        <w:rPr>
          <w:rFonts w:eastAsia="Times New Roman" w:cs="Times New Roman"/>
          <w:szCs w:val="24"/>
        </w:rPr>
      </w:pPr>
    </w:p>
    <w:p w:rsidR="007B282F" w:rsidRPr="00C35131" w:rsidRDefault="007B282F" w:rsidP="004179C5">
      <w:pPr>
        <w:spacing w:after="0" w:line="240" w:lineRule="auto"/>
        <w:jc w:val="both"/>
        <w:rPr>
          <w:rFonts w:eastAsia="Times New Roman" w:cs="Times New Roman"/>
          <w:szCs w:val="24"/>
        </w:rPr>
      </w:pPr>
      <w:r w:rsidRPr="00C35131">
        <w:rPr>
          <w:rFonts w:eastAsia="Times New Roman" w:cs="Times New Roman"/>
          <w:szCs w:val="24"/>
        </w:rPr>
        <w:t>SECTION 2. Repealer: Section 22(d) (relating to the requirements for renewal of certain licenses by TSBPA under Subchapter I, Chapter 901, Occupations Code), Chapter 181 (H.B. 1520), Acts of the 86th Legislature, Regular Session, 2019.</w:t>
      </w:r>
    </w:p>
    <w:p w:rsidR="007B282F" w:rsidRPr="00C35131" w:rsidRDefault="007B282F" w:rsidP="004179C5">
      <w:pPr>
        <w:spacing w:after="0" w:line="240" w:lineRule="auto"/>
        <w:jc w:val="both"/>
        <w:rPr>
          <w:rFonts w:eastAsia="Times New Roman" w:cs="Times New Roman"/>
          <w:szCs w:val="24"/>
        </w:rPr>
      </w:pPr>
    </w:p>
    <w:p w:rsidR="007B282F" w:rsidRPr="00C35131" w:rsidRDefault="007B282F" w:rsidP="004179C5">
      <w:pPr>
        <w:spacing w:after="0" w:line="240" w:lineRule="auto"/>
        <w:jc w:val="both"/>
        <w:rPr>
          <w:rFonts w:eastAsia="Times New Roman" w:cs="Times New Roman"/>
          <w:szCs w:val="24"/>
        </w:rPr>
      </w:pPr>
      <w:r w:rsidRPr="00C35131">
        <w:rPr>
          <w:rFonts w:eastAsia="Times New Roman" w:cs="Times New Roman"/>
          <w:szCs w:val="24"/>
        </w:rPr>
        <w:t>SECTION 3. Effective date: upon passage or September 1, 2021.</w:t>
      </w:r>
    </w:p>
    <w:p w:rsidR="007B282F" w:rsidRPr="00C8671F" w:rsidRDefault="007B282F" w:rsidP="004179C5">
      <w:pPr>
        <w:spacing w:after="0" w:line="240" w:lineRule="auto"/>
        <w:jc w:val="both"/>
        <w:rPr>
          <w:rFonts w:eastAsia="Times New Roman" w:cs="Times New Roman"/>
          <w:szCs w:val="24"/>
        </w:rPr>
      </w:pPr>
    </w:p>
    <w:sectPr w:rsidR="007B282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185" w:rsidRDefault="00405185" w:rsidP="000F1DF9">
      <w:pPr>
        <w:spacing w:after="0" w:line="240" w:lineRule="auto"/>
      </w:pPr>
      <w:r>
        <w:separator/>
      </w:r>
    </w:p>
  </w:endnote>
  <w:endnote w:type="continuationSeparator" w:id="0">
    <w:p w:rsidR="00405185" w:rsidRDefault="004051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51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282F">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B282F">
                <w:rPr>
                  <w:sz w:val="20"/>
                  <w:szCs w:val="20"/>
                </w:rPr>
                <w:t>S.B. 297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B282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51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28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282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185" w:rsidRDefault="00405185" w:rsidP="000F1DF9">
      <w:pPr>
        <w:spacing w:after="0" w:line="240" w:lineRule="auto"/>
      </w:pPr>
      <w:r>
        <w:separator/>
      </w:r>
    </w:p>
  </w:footnote>
  <w:footnote w:type="continuationSeparator" w:id="0">
    <w:p w:rsidR="00405185" w:rsidRDefault="0040518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05185"/>
    <w:rsid w:val="0045110C"/>
    <w:rsid w:val="00503AD0"/>
    <w:rsid w:val="005320AA"/>
    <w:rsid w:val="00544B9F"/>
    <w:rsid w:val="00585C31"/>
    <w:rsid w:val="005A7918"/>
    <w:rsid w:val="005E0AC7"/>
    <w:rsid w:val="005F46D7"/>
    <w:rsid w:val="00605CA0"/>
    <w:rsid w:val="006529C4"/>
    <w:rsid w:val="006D756B"/>
    <w:rsid w:val="00774EC7"/>
    <w:rsid w:val="007B282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A7E4E"/>
  <w15:docId w15:val="{AAB9A362-75D6-4CF2-AC57-C312DD37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28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51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603405CA304A8C9FEC431CA9AF1515"/>
        <w:category>
          <w:name w:val="General"/>
          <w:gallery w:val="placeholder"/>
        </w:category>
        <w:types>
          <w:type w:val="bbPlcHdr"/>
        </w:types>
        <w:behaviors>
          <w:behavior w:val="content"/>
        </w:behaviors>
        <w:guid w:val="{93955D85-93F2-43D2-9BFE-CBC822F35854}"/>
      </w:docPartPr>
      <w:docPartBody>
        <w:p w:rsidR="00000000" w:rsidRDefault="00A75ED0"/>
      </w:docPartBody>
    </w:docPart>
    <w:docPart>
      <w:docPartPr>
        <w:name w:val="9B39F48A83E448838E77B054A41CF777"/>
        <w:category>
          <w:name w:val="General"/>
          <w:gallery w:val="placeholder"/>
        </w:category>
        <w:types>
          <w:type w:val="bbPlcHdr"/>
        </w:types>
        <w:behaviors>
          <w:behavior w:val="content"/>
        </w:behaviors>
        <w:guid w:val="{D057904C-77F9-4227-ACC4-06524499E489}"/>
      </w:docPartPr>
      <w:docPartBody>
        <w:p w:rsidR="00000000" w:rsidRDefault="00A75ED0"/>
      </w:docPartBody>
    </w:docPart>
    <w:docPart>
      <w:docPartPr>
        <w:name w:val="CCE5958BB228426C99282E711772DE67"/>
        <w:category>
          <w:name w:val="General"/>
          <w:gallery w:val="placeholder"/>
        </w:category>
        <w:types>
          <w:type w:val="bbPlcHdr"/>
        </w:types>
        <w:behaviors>
          <w:behavior w:val="content"/>
        </w:behaviors>
        <w:guid w:val="{B529B0CE-E7CD-4E43-AC93-42AF10116549}"/>
      </w:docPartPr>
      <w:docPartBody>
        <w:p w:rsidR="00000000" w:rsidRDefault="00A75ED0"/>
      </w:docPartBody>
    </w:docPart>
    <w:docPart>
      <w:docPartPr>
        <w:name w:val="849D71B5BE274949B2D017B79E6B1F7F"/>
        <w:category>
          <w:name w:val="General"/>
          <w:gallery w:val="placeholder"/>
        </w:category>
        <w:types>
          <w:type w:val="bbPlcHdr"/>
        </w:types>
        <w:behaviors>
          <w:behavior w:val="content"/>
        </w:behaviors>
        <w:guid w:val="{3AFA1122-E453-4319-97A7-A62D398C6422}"/>
      </w:docPartPr>
      <w:docPartBody>
        <w:p w:rsidR="00000000" w:rsidRDefault="00A75ED0"/>
      </w:docPartBody>
    </w:docPart>
    <w:docPart>
      <w:docPartPr>
        <w:name w:val="1A6293ABE0CF4071868A99BACDFB3713"/>
        <w:category>
          <w:name w:val="General"/>
          <w:gallery w:val="placeholder"/>
        </w:category>
        <w:types>
          <w:type w:val="bbPlcHdr"/>
        </w:types>
        <w:behaviors>
          <w:behavior w:val="content"/>
        </w:behaviors>
        <w:guid w:val="{110B9101-731B-42F5-91B0-7221AEF8C967}"/>
      </w:docPartPr>
      <w:docPartBody>
        <w:p w:rsidR="00000000" w:rsidRDefault="00A75ED0"/>
      </w:docPartBody>
    </w:docPart>
    <w:docPart>
      <w:docPartPr>
        <w:name w:val="F8CC7DAC749B41C5AF4D427706FF6946"/>
        <w:category>
          <w:name w:val="General"/>
          <w:gallery w:val="placeholder"/>
        </w:category>
        <w:types>
          <w:type w:val="bbPlcHdr"/>
        </w:types>
        <w:behaviors>
          <w:behavior w:val="content"/>
        </w:behaviors>
        <w:guid w:val="{A63B869B-213F-48A4-8533-18E48A634275}"/>
      </w:docPartPr>
      <w:docPartBody>
        <w:p w:rsidR="00000000" w:rsidRDefault="00A75ED0"/>
      </w:docPartBody>
    </w:docPart>
    <w:docPart>
      <w:docPartPr>
        <w:name w:val="15B187722DEB43548B893B7D1C1CCCAD"/>
        <w:category>
          <w:name w:val="General"/>
          <w:gallery w:val="placeholder"/>
        </w:category>
        <w:types>
          <w:type w:val="bbPlcHdr"/>
        </w:types>
        <w:behaviors>
          <w:behavior w:val="content"/>
        </w:behaviors>
        <w:guid w:val="{18DFCF40-E9E9-48D0-9570-26D3A2BA9C0B}"/>
      </w:docPartPr>
      <w:docPartBody>
        <w:p w:rsidR="00000000" w:rsidRDefault="00A75ED0"/>
      </w:docPartBody>
    </w:docPart>
    <w:docPart>
      <w:docPartPr>
        <w:name w:val="D41000B441C44A468D8691B88265ABED"/>
        <w:category>
          <w:name w:val="General"/>
          <w:gallery w:val="placeholder"/>
        </w:category>
        <w:types>
          <w:type w:val="bbPlcHdr"/>
        </w:types>
        <w:behaviors>
          <w:behavior w:val="content"/>
        </w:behaviors>
        <w:guid w:val="{94A26B27-8CAD-4752-AD25-D843322A5E5F}"/>
      </w:docPartPr>
      <w:docPartBody>
        <w:p w:rsidR="00000000" w:rsidRDefault="00A75ED0"/>
      </w:docPartBody>
    </w:docPart>
    <w:docPart>
      <w:docPartPr>
        <w:name w:val="6B13E8E9AE854760BD42D648AAF61E84"/>
        <w:category>
          <w:name w:val="General"/>
          <w:gallery w:val="placeholder"/>
        </w:category>
        <w:types>
          <w:type w:val="bbPlcHdr"/>
        </w:types>
        <w:behaviors>
          <w:behavior w:val="content"/>
        </w:behaviors>
        <w:guid w:val="{BBF95A21-2560-43C0-9B29-C56DF69210E2}"/>
      </w:docPartPr>
      <w:docPartBody>
        <w:p w:rsidR="00000000" w:rsidRDefault="00A75ED0"/>
      </w:docPartBody>
    </w:docPart>
    <w:docPart>
      <w:docPartPr>
        <w:name w:val="459F3D13617D40FEA2E0203978BFFC4C"/>
        <w:category>
          <w:name w:val="General"/>
          <w:gallery w:val="placeholder"/>
        </w:category>
        <w:types>
          <w:type w:val="bbPlcHdr"/>
        </w:types>
        <w:behaviors>
          <w:behavior w:val="content"/>
        </w:behaviors>
        <w:guid w:val="{77521F17-FC5F-42A4-908F-FF1189A2371F}"/>
      </w:docPartPr>
      <w:docPartBody>
        <w:p w:rsidR="00000000" w:rsidRDefault="001B75A3" w:rsidP="001B75A3">
          <w:pPr>
            <w:pStyle w:val="459F3D13617D40FEA2E0203978BFFC4C"/>
          </w:pPr>
          <w:r w:rsidRPr="00A30DD1">
            <w:rPr>
              <w:rStyle w:val="PlaceholderText"/>
            </w:rPr>
            <w:t>Click here to enter a date.</w:t>
          </w:r>
        </w:p>
      </w:docPartBody>
    </w:docPart>
    <w:docPart>
      <w:docPartPr>
        <w:name w:val="CF45EFADE92E4E9ABF2071A6336D6EBA"/>
        <w:category>
          <w:name w:val="General"/>
          <w:gallery w:val="placeholder"/>
        </w:category>
        <w:types>
          <w:type w:val="bbPlcHdr"/>
        </w:types>
        <w:behaviors>
          <w:behavior w:val="content"/>
        </w:behaviors>
        <w:guid w:val="{89C8D47E-9203-44FB-BB01-243AB2F3A7BA}"/>
      </w:docPartPr>
      <w:docPartBody>
        <w:p w:rsidR="00000000" w:rsidRDefault="00A75ED0"/>
      </w:docPartBody>
    </w:docPart>
    <w:docPart>
      <w:docPartPr>
        <w:name w:val="0BA7979B82A44EB78F57C156B79CAF1E"/>
        <w:category>
          <w:name w:val="General"/>
          <w:gallery w:val="placeholder"/>
        </w:category>
        <w:types>
          <w:type w:val="bbPlcHdr"/>
        </w:types>
        <w:behaviors>
          <w:behavior w:val="content"/>
        </w:behaviors>
        <w:guid w:val="{EA7AB242-96D6-4C22-9BF7-8EFBE0FF14B1}"/>
      </w:docPartPr>
      <w:docPartBody>
        <w:p w:rsidR="00000000" w:rsidRDefault="00A75ED0"/>
      </w:docPartBody>
    </w:docPart>
    <w:docPart>
      <w:docPartPr>
        <w:name w:val="05857AA2590340299C0ABF1F5C0BEE4E"/>
        <w:category>
          <w:name w:val="General"/>
          <w:gallery w:val="placeholder"/>
        </w:category>
        <w:types>
          <w:type w:val="bbPlcHdr"/>
        </w:types>
        <w:behaviors>
          <w:behavior w:val="content"/>
        </w:behaviors>
        <w:guid w:val="{4DC7298A-7D16-4A91-AF2C-FD56748F1100}"/>
      </w:docPartPr>
      <w:docPartBody>
        <w:p w:rsidR="00000000" w:rsidRDefault="001B75A3" w:rsidP="001B75A3">
          <w:pPr>
            <w:pStyle w:val="05857AA2590340299C0ABF1F5C0BEE4E"/>
          </w:pPr>
          <w:r>
            <w:rPr>
              <w:rFonts w:eastAsia="Times New Roman" w:cs="Times New Roman"/>
              <w:bCs/>
              <w:szCs w:val="24"/>
            </w:rPr>
            <w:t xml:space="preserve"> </w:t>
          </w:r>
        </w:p>
      </w:docPartBody>
    </w:docPart>
    <w:docPart>
      <w:docPartPr>
        <w:name w:val="ED18DEC10D0542BFB32A1ABDD97EC311"/>
        <w:category>
          <w:name w:val="General"/>
          <w:gallery w:val="placeholder"/>
        </w:category>
        <w:types>
          <w:type w:val="bbPlcHdr"/>
        </w:types>
        <w:behaviors>
          <w:behavior w:val="content"/>
        </w:behaviors>
        <w:guid w:val="{3151404C-2DB6-4E4F-831D-A18BA581CCCE}"/>
      </w:docPartPr>
      <w:docPartBody>
        <w:p w:rsidR="00000000" w:rsidRDefault="00A75ED0"/>
      </w:docPartBody>
    </w:docPart>
    <w:docPart>
      <w:docPartPr>
        <w:name w:val="77C712FBCFFE460EA2402257ABFBAD69"/>
        <w:category>
          <w:name w:val="General"/>
          <w:gallery w:val="placeholder"/>
        </w:category>
        <w:types>
          <w:type w:val="bbPlcHdr"/>
        </w:types>
        <w:behaviors>
          <w:behavior w:val="content"/>
        </w:behaviors>
        <w:guid w:val="{3C16D1E6-6A9D-48B7-B418-BFC52CBDC62B}"/>
      </w:docPartPr>
      <w:docPartBody>
        <w:p w:rsidR="00000000" w:rsidRDefault="00A75E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75A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5ED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5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59F3D13617D40FEA2E0203978BFFC4C">
    <w:name w:val="459F3D13617D40FEA2E0203978BFFC4C"/>
    <w:rsid w:val="001B75A3"/>
    <w:pPr>
      <w:spacing w:after="160" w:line="259" w:lineRule="auto"/>
    </w:pPr>
  </w:style>
  <w:style w:type="paragraph" w:customStyle="1" w:styleId="05857AA2590340299C0ABF1F5C0BEE4E">
    <w:name w:val="05857AA2590340299C0ABF1F5C0BEE4E"/>
    <w:rsid w:val="001B75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532EBA-9A81-4E99-B0DF-648A2ECA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571</Words>
  <Characters>3261</Characters>
  <Application>Microsoft Office Word</Application>
  <DocSecurity>0</DocSecurity>
  <Lines>27</Lines>
  <Paragraphs>7</Paragraphs>
  <ScaleCrop>false</ScaleCrop>
  <Company>Texas Legislative Council</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2021-05-25T17:10:00Z</cp:lastPrinted>
  <dcterms:created xsi:type="dcterms:W3CDTF">2015-05-29T14:24:00Z</dcterms:created>
  <dcterms:modified xsi:type="dcterms:W3CDTF">2021-05-25T17:11:00Z</dcterms:modified>
</cp:coreProperties>
</file>

<file path=docProps/custom.xml><?xml version="1.0" encoding="utf-8"?>
<op:Properties xmlns:vt="http://schemas.openxmlformats.org/officeDocument/2006/docPropsVTypes" xmlns:op="http://schemas.openxmlformats.org/officeDocument/2006/custom-properties"/>
</file>