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9A" w:rsidRDefault="00914E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F41B40C748433E88B78F3AD1FFD46B"/>
          </w:placeholder>
        </w:sdtPr>
        <w:sdtContent>
          <w:r w:rsidRPr="005C2A78">
            <w:rPr>
              <w:rFonts w:cs="Times New Roman"/>
              <w:b/>
              <w:szCs w:val="24"/>
              <w:u w:val="single"/>
            </w:rPr>
            <w:t>BILL ANALYSIS</w:t>
          </w:r>
        </w:sdtContent>
      </w:sdt>
    </w:p>
    <w:p w:rsidR="00914E9A" w:rsidRPr="00585C31" w:rsidRDefault="00914E9A" w:rsidP="000F1DF9">
      <w:pPr>
        <w:spacing w:after="0" w:line="240" w:lineRule="auto"/>
        <w:rPr>
          <w:rFonts w:cs="Times New Roman"/>
          <w:szCs w:val="24"/>
        </w:rPr>
      </w:pPr>
    </w:p>
    <w:p w:rsidR="00914E9A" w:rsidRPr="00585C31" w:rsidRDefault="00914E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4E9A" w:rsidTr="000F1DF9">
        <w:tc>
          <w:tcPr>
            <w:tcW w:w="2718" w:type="dxa"/>
          </w:tcPr>
          <w:p w:rsidR="00914E9A" w:rsidRPr="005C2A78" w:rsidRDefault="00914E9A" w:rsidP="006D756B">
            <w:pPr>
              <w:rPr>
                <w:rFonts w:cs="Times New Roman"/>
                <w:szCs w:val="24"/>
              </w:rPr>
            </w:pPr>
            <w:sdt>
              <w:sdtPr>
                <w:rPr>
                  <w:rFonts w:cs="Times New Roman"/>
                  <w:szCs w:val="24"/>
                </w:rPr>
                <w:alias w:val="Agency Title"/>
                <w:tag w:val="AgencyTitleContentControl"/>
                <w:id w:val="1920747753"/>
                <w:lock w:val="sdtContentLocked"/>
                <w:placeholder>
                  <w:docPart w:val="1BEB5EF6513D4A4587BEA0F804410DC2"/>
                </w:placeholder>
              </w:sdtPr>
              <w:sdtEndPr>
                <w:rPr>
                  <w:rFonts w:cstheme="minorBidi"/>
                  <w:szCs w:val="22"/>
                </w:rPr>
              </w:sdtEndPr>
              <w:sdtContent>
                <w:r>
                  <w:rPr>
                    <w:rFonts w:cs="Times New Roman"/>
                    <w:szCs w:val="24"/>
                  </w:rPr>
                  <w:t>Senate Research Center</w:t>
                </w:r>
              </w:sdtContent>
            </w:sdt>
          </w:p>
        </w:tc>
        <w:tc>
          <w:tcPr>
            <w:tcW w:w="6858" w:type="dxa"/>
          </w:tcPr>
          <w:p w:rsidR="00914E9A" w:rsidRPr="00FF6471" w:rsidRDefault="00914E9A" w:rsidP="000F1DF9">
            <w:pPr>
              <w:jc w:val="right"/>
              <w:rPr>
                <w:rFonts w:cs="Times New Roman"/>
                <w:szCs w:val="24"/>
              </w:rPr>
            </w:pPr>
            <w:sdt>
              <w:sdtPr>
                <w:rPr>
                  <w:rFonts w:cs="Times New Roman"/>
                  <w:szCs w:val="24"/>
                </w:rPr>
                <w:alias w:val="Bill Number"/>
                <w:tag w:val="BillNumberOne"/>
                <w:id w:val="-410784069"/>
                <w:lock w:val="sdtContentLocked"/>
                <w:placeholder>
                  <w:docPart w:val="0C5497BC783A4EA393F5D0D08255C29B"/>
                </w:placeholder>
              </w:sdtPr>
              <w:sdtContent>
                <w:r>
                  <w:rPr>
                    <w:rFonts w:cs="Times New Roman"/>
                    <w:szCs w:val="24"/>
                  </w:rPr>
                  <w:t>S.B. 385</w:t>
                </w:r>
              </w:sdtContent>
            </w:sdt>
          </w:p>
        </w:tc>
      </w:tr>
      <w:tr w:rsidR="00914E9A" w:rsidTr="000F1DF9">
        <w:sdt>
          <w:sdtPr>
            <w:rPr>
              <w:rFonts w:cs="Times New Roman"/>
              <w:szCs w:val="24"/>
            </w:rPr>
            <w:alias w:val="TLCNumber"/>
            <w:tag w:val="TLCNumber"/>
            <w:id w:val="-542600604"/>
            <w:lock w:val="sdtLocked"/>
            <w:placeholder>
              <w:docPart w:val="5479130FCF574F35B138D2CCEC28700C"/>
            </w:placeholder>
          </w:sdtPr>
          <w:sdtContent>
            <w:tc>
              <w:tcPr>
                <w:tcW w:w="2718" w:type="dxa"/>
              </w:tcPr>
              <w:p w:rsidR="00914E9A" w:rsidRPr="000F1DF9" w:rsidRDefault="00914E9A" w:rsidP="00C65088">
                <w:pPr>
                  <w:rPr>
                    <w:rFonts w:cs="Times New Roman"/>
                    <w:szCs w:val="24"/>
                  </w:rPr>
                </w:pPr>
                <w:r>
                  <w:rPr>
                    <w:rFonts w:cs="Times New Roman"/>
                    <w:szCs w:val="24"/>
                  </w:rPr>
                  <w:t>87R1546 JCG-D</w:t>
                </w:r>
              </w:p>
            </w:tc>
          </w:sdtContent>
        </w:sdt>
        <w:tc>
          <w:tcPr>
            <w:tcW w:w="6858" w:type="dxa"/>
          </w:tcPr>
          <w:p w:rsidR="00914E9A" w:rsidRPr="005C2A78" w:rsidRDefault="00914E9A" w:rsidP="00073EDD">
            <w:pPr>
              <w:jc w:val="right"/>
              <w:rPr>
                <w:rFonts w:cs="Times New Roman"/>
                <w:szCs w:val="24"/>
              </w:rPr>
            </w:pPr>
            <w:sdt>
              <w:sdtPr>
                <w:rPr>
                  <w:rFonts w:cs="Times New Roman"/>
                  <w:szCs w:val="24"/>
                </w:rPr>
                <w:alias w:val="Author Label"/>
                <w:tag w:val="By"/>
                <w:id w:val="72399597"/>
                <w:lock w:val="sdtLocked"/>
                <w:placeholder>
                  <w:docPart w:val="8F90384E5E564EAF98F63C7F58881A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DB92437FEA4FA7B4EF409C59EDDB11"/>
                </w:placeholder>
              </w:sdtPr>
              <w:sdtContent>
                <w:r>
                  <w:rPr>
                    <w:rFonts w:cs="Times New Roman"/>
                    <w:szCs w:val="24"/>
                  </w:rPr>
                  <w:t>Powell</w:t>
                </w:r>
              </w:sdtContent>
            </w:sdt>
            <w:sdt>
              <w:sdtPr>
                <w:rPr>
                  <w:rFonts w:cs="Times New Roman"/>
                  <w:szCs w:val="24"/>
                </w:rPr>
                <w:alias w:val="Sponsor"/>
                <w:tag w:val="Sponsor"/>
                <w:id w:val="-2039656131"/>
                <w:lock w:val="sdtContentLocked"/>
                <w:placeholder>
                  <w:docPart w:val="6A3BA62CD339463091F03BCAE08A9FF2"/>
                </w:placeholder>
                <w:showingPlcHdr/>
              </w:sdtPr>
              <w:sdtContent/>
            </w:sdt>
            <w:sdt>
              <w:sdtPr>
                <w:rPr>
                  <w:rFonts w:cs="Times New Roman"/>
                  <w:szCs w:val="24"/>
                </w:rPr>
                <w:alias w:val="DualSponsor"/>
                <w:tag w:val="DualSponsor"/>
                <w:id w:val="1029379812"/>
                <w:lock w:val="sdtContentLocked"/>
                <w:placeholder>
                  <w:docPart w:val="446D422EECFD4D6BA4B17E3FA036F936"/>
                </w:placeholder>
                <w:showingPlcHdr/>
              </w:sdtPr>
              <w:sdtContent/>
            </w:sdt>
          </w:p>
        </w:tc>
      </w:tr>
      <w:tr w:rsidR="00914E9A" w:rsidTr="000F1DF9">
        <w:tc>
          <w:tcPr>
            <w:tcW w:w="2718" w:type="dxa"/>
          </w:tcPr>
          <w:p w:rsidR="00914E9A" w:rsidRPr="00BC7495" w:rsidRDefault="00914E9A" w:rsidP="000F1DF9">
            <w:pPr>
              <w:rPr>
                <w:rFonts w:cs="Times New Roman"/>
                <w:szCs w:val="24"/>
              </w:rPr>
            </w:pPr>
          </w:p>
        </w:tc>
        <w:sdt>
          <w:sdtPr>
            <w:rPr>
              <w:rFonts w:cs="Times New Roman"/>
              <w:szCs w:val="24"/>
            </w:rPr>
            <w:alias w:val="Committee"/>
            <w:tag w:val="Committee"/>
            <w:id w:val="1914272295"/>
            <w:lock w:val="sdtContentLocked"/>
            <w:placeholder>
              <w:docPart w:val="FF072A570C664011B12D129C972BE85E"/>
            </w:placeholder>
          </w:sdtPr>
          <w:sdtContent>
            <w:tc>
              <w:tcPr>
                <w:tcW w:w="6858" w:type="dxa"/>
              </w:tcPr>
              <w:p w:rsidR="00914E9A" w:rsidRPr="00FF6471" w:rsidRDefault="00914E9A" w:rsidP="000F1DF9">
                <w:pPr>
                  <w:jc w:val="right"/>
                  <w:rPr>
                    <w:rFonts w:cs="Times New Roman"/>
                    <w:szCs w:val="24"/>
                  </w:rPr>
                </w:pPr>
                <w:r>
                  <w:rPr>
                    <w:rFonts w:cs="Times New Roman"/>
                    <w:szCs w:val="24"/>
                  </w:rPr>
                  <w:t>Local Government</w:t>
                </w:r>
              </w:p>
            </w:tc>
          </w:sdtContent>
        </w:sdt>
      </w:tr>
      <w:tr w:rsidR="00914E9A" w:rsidTr="000F1DF9">
        <w:tc>
          <w:tcPr>
            <w:tcW w:w="2718" w:type="dxa"/>
          </w:tcPr>
          <w:p w:rsidR="00914E9A" w:rsidRPr="00BC7495" w:rsidRDefault="00914E9A" w:rsidP="000F1DF9">
            <w:pPr>
              <w:rPr>
                <w:rFonts w:cs="Times New Roman"/>
                <w:szCs w:val="24"/>
              </w:rPr>
            </w:pPr>
          </w:p>
        </w:tc>
        <w:sdt>
          <w:sdtPr>
            <w:rPr>
              <w:rFonts w:cs="Times New Roman"/>
              <w:szCs w:val="24"/>
            </w:rPr>
            <w:alias w:val="Date"/>
            <w:tag w:val="DateContentControl"/>
            <w:id w:val="1178081906"/>
            <w:lock w:val="sdtLocked"/>
            <w:placeholder>
              <w:docPart w:val="76B6DB85360843478D488016DF6E3516"/>
            </w:placeholder>
            <w:date w:fullDate="2021-03-12T00:00:00Z">
              <w:dateFormat w:val="M/d/yyyy"/>
              <w:lid w:val="en-US"/>
              <w:storeMappedDataAs w:val="dateTime"/>
              <w:calendar w:val="gregorian"/>
            </w:date>
          </w:sdtPr>
          <w:sdtContent>
            <w:tc>
              <w:tcPr>
                <w:tcW w:w="6858" w:type="dxa"/>
              </w:tcPr>
              <w:p w:rsidR="00914E9A" w:rsidRPr="00FF6471" w:rsidRDefault="00914E9A" w:rsidP="000F1DF9">
                <w:pPr>
                  <w:jc w:val="right"/>
                  <w:rPr>
                    <w:rFonts w:cs="Times New Roman"/>
                    <w:szCs w:val="24"/>
                  </w:rPr>
                </w:pPr>
                <w:r>
                  <w:rPr>
                    <w:rFonts w:cs="Times New Roman"/>
                    <w:szCs w:val="24"/>
                  </w:rPr>
                  <w:t>3/12/2021</w:t>
                </w:r>
              </w:p>
            </w:tc>
          </w:sdtContent>
        </w:sdt>
      </w:tr>
      <w:tr w:rsidR="00914E9A" w:rsidTr="000F1DF9">
        <w:tc>
          <w:tcPr>
            <w:tcW w:w="2718" w:type="dxa"/>
          </w:tcPr>
          <w:p w:rsidR="00914E9A" w:rsidRPr="00BC7495" w:rsidRDefault="00914E9A" w:rsidP="000F1DF9">
            <w:pPr>
              <w:rPr>
                <w:rFonts w:cs="Times New Roman"/>
                <w:szCs w:val="24"/>
              </w:rPr>
            </w:pPr>
          </w:p>
        </w:tc>
        <w:sdt>
          <w:sdtPr>
            <w:rPr>
              <w:rFonts w:cs="Times New Roman"/>
              <w:szCs w:val="24"/>
            </w:rPr>
            <w:alias w:val="BA Version"/>
            <w:tag w:val="BAVersion"/>
            <w:id w:val="-1685590809"/>
            <w:lock w:val="sdtContentLocked"/>
            <w:placeholder>
              <w:docPart w:val="351A7321F56240E0A63DEAE4D3549D5A"/>
            </w:placeholder>
          </w:sdtPr>
          <w:sdtContent>
            <w:tc>
              <w:tcPr>
                <w:tcW w:w="6858" w:type="dxa"/>
              </w:tcPr>
              <w:p w:rsidR="00914E9A" w:rsidRPr="00FF6471" w:rsidRDefault="00914E9A" w:rsidP="000F1DF9">
                <w:pPr>
                  <w:jc w:val="right"/>
                  <w:rPr>
                    <w:rFonts w:cs="Times New Roman"/>
                    <w:szCs w:val="24"/>
                  </w:rPr>
                </w:pPr>
                <w:r>
                  <w:rPr>
                    <w:rFonts w:cs="Times New Roman"/>
                    <w:szCs w:val="24"/>
                  </w:rPr>
                  <w:t>As Filed</w:t>
                </w:r>
              </w:p>
            </w:tc>
          </w:sdtContent>
        </w:sdt>
      </w:tr>
    </w:tbl>
    <w:p w:rsidR="00914E9A" w:rsidRPr="00FF6471" w:rsidRDefault="00914E9A" w:rsidP="000F1DF9">
      <w:pPr>
        <w:spacing w:after="0" w:line="240" w:lineRule="auto"/>
        <w:rPr>
          <w:rFonts w:cs="Times New Roman"/>
          <w:szCs w:val="24"/>
        </w:rPr>
      </w:pPr>
    </w:p>
    <w:p w:rsidR="00914E9A" w:rsidRPr="00FF6471" w:rsidRDefault="00914E9A" w:rsidP="000F1DF9">
      <w:pPr>
        <w:spacing w:after="0" w:line="240" w:lineRule="auto"/>
        <w:rPr>
          <w:rFonts w:cs="Times New Roman"/>
          <w:szCs w:val="24"/>
        </w:rPr>
      </w:pPr>
    </w:p>
    <w:p w:rsidR="00914E9A" w:rsidRPr="00FF6471" w:rsidRDefault="00914E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2CCEF3453F47B79D89FDBE3F6E9FED"/>
        </w:placeholder>
      </w:sdtPr>
      <w:sdtContent>
        <w:p w:rsidR="00914E9A" w:rsidRDefault="00914E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6F372C94F84B67B9665E46CDF5BC62"/>
        </w:placeholder>
      </w:sdtPr>
      <w:sdtContent>
        <w:p w:rsidR="00914E9A" w:rsidRDefault="00914E9A" w:rsidP="008D6A6B">
          <w:pPr>
            <w:pStyle w:val="NormalWeb"/>
            <w:spacing w:before="0" w:beforeAutospacing="0" w:after="0" w:afterAutospacing="0"/>
            <w:jc w:val="both"/>
            <w:divId w:val="407919046"/>
            <w:rPr>
              <w:rFonts w:eastAsia="Times New Roman"/>
              <w:bCs/>
            </w:rPr>
          </w:pPr>
        </w:p>
        <w:p w:rsidR="00914E9A" w:rsidRPr="008D6A6B" w:rsidRDefault="00914E9A" w:rsidP="008D6A6B">
          <w:pPr>
            <w:pStyle w:val="NormalWeb"/>
            <w:spacing w:before="0" w:beforeAutospacing="0" w:after="0" w:afterAutospacing="0"/>
            <w:jc w:val="both"/>
            <w:divId w:val="407919046"/>
            <w:rPr>
              <w:color w:val="000000"/>
            </w:rPr>
          </w:pPr>
          <w:r w:rsidRPr="008D6A6B">
            <w:rPr>
              <w:color w:val="000000"/>
            </w:rPr>
            <w:t xml:space="preserve">John Peter Smith Hospital in Tarrant County (JPS) has been using the title Institute for Culture </w:t>
          </w:r>
          <w:r>
            <w:rPr>
              <w:color w:val="000000"/>
            </w:rPr>
            <w:t>Change and Innovation ("ICCI"</w:t>
          </w:r>
          <w:r w:rsidRPr="008D6A6B">
            <w:rPr>
              <w:color w:val="000000"/>
            </w:rPr>
            <w:t xml:space="preserve">) as it develops innovative solutions for health care supporting JPS Health and Hospital System to produce the best possible outcomes for their patients. JPS seeks to develop financial resources for the system by protecting related intellectual property and making such healthcare solutions available to hospitals and other </w:t>
          </w:r>
          <w:r>
            <w:rPr>
              <w:color w:val="000000"/>
            </w:rPr>
            <w:t>health care providers. As JPS'</w:t>
          </w:r>
          <w:r w:rsidRPr="008D6A6B">
            <w:rPr>
              <w:color w:val="000000"/>
            </w:rPr>
            <w:t xml:space="preserve"> internal education and research capabilities expand, innovation will grow. </w:t>
          </w:r>
        </w:p>
        <w:p w:rsidR="00914E9A" w:rsidRDefault="00914E9A" w:rsidP="008D6A6B">
          <w:pPr>
            <w:pStyle w:val="NormalWeb"/>
            <w:spacing w:before="0" w:beforeAutospacing="0" w:after="0" w:afterAutospacing="0"/>
            <w:jc w:val="both"/>
            <w:divId w:val="407919046"/>
            <w:rPr>
              <w:color w:val="000000"/>
            </w:rPr>
          </w:pPr>
        </w:p>
        <w:p w:rsidR="00914E9A" w:rsidRPr="008D6A6B" w:rsidRDefault="00914E9A" w:rsidP="008D6A6B">
          <w:pPr>
            <w:pStyle w:val="NormalWeb"/>
            <w:spacing w:before="0" w:beforeAutospacing="0" w:after="0" w:afterAutospacing="0"/>
            <w:jc w:val="both"/>
            <w:divId w:val="407919046"/>
            <w:rPr>
              <w:color w:val="000000"/>
            </w:rPr>
          </w:pPr>
          <w:r>
            <w:rPr>
              <w:color w:val="000000"/>
            </w:rPr>
            <w:t xml:space="preserve">S.B. </w:t>
          </w:r>
          <w:r w:rsidRPr="008D6A6B">
            <w:rPr>
              <w:color w:val="000000"/>
            </w:rPr>
            <w:t xml:space="preserve">385 authorizes the Tarrant County Hospital District (JPS) to license or sell technology, to contract, collaborate, or enter into a joint venture or other agreements with a public or private entity. </w:t>
          </w:r>
        </w:p>
        <w:p w:rsidR="00914E9A" w:rsidRPr="00D70925" w:rsidRDefault="00914E9A" w:rsidP="008D6A6B">
          <w:pPr>
            <w:spacing w:after="0" w:line="240" w:lineRule="auto"/>
            <w:jc w:val="both"/>
            <w:rPr>
              <w:rFonts w:eastAsia="Times New Roman" w:cs="Times New Roman"/>
              <w:bCs/>
              <w:szCs w:val="24"/>
            </w:rPr>
          </w:pPr>
        </w:p>
      </w:sdtContent>
    </w:sdt>
    <w:p w:rsidR="00914E9A" w:rsidRDefault="00914E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385 </w:t>
      </w:r>
      <w:bookmarkStart w:id="1" w:name="AmendsCurrentLaw"/>
      <w:bookmarkEnd w:id="1"/>
      <w:r>
        <w:rPr>
          <w:rFonts w:cs="Times New Roman"/>
          <w:szCs w:val="24"/>
        </w:rPr>
        <w:t>amends current law relating to the authority of the Tarrant County Hospital District or a nonprofit corporation formed by the district regarding certain technology or intellectual property owned by or licensed to the district or corporation.</w:t>
      </w:r>
    </w:p>
    <w:p w:rsidR="00914E9A" w:rsidRPr="00B10CD9" w:rsidRDefault="00914E9A" w:rsidP="000F1DF9">
      <w:pPr>
        <w:spacing w:after="0" w:line="240" w:lineRule="auto"/>
        <w:jc w:val="both"/>
        <w:rPr>
          <w:rFonts w:eastAsia="Times New Roman" w:cs="Times New Roman"/>
          <w:szCs w:val="24"/>
        </w:rPr>
      </w:pPr>
    </w:p>
    <w:p w:rsidR="00914E9A" w:rsidRPr="005C2A78" w:rsidRDefault="00914E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6CD23D6F7840DB9CB2152781020D8C"/>
          </w:placeholder>
        </w:sdtPr>
        <w:sdtContent>
          <w:r>
            <w:rPr>
              <w:rFonts w:eastAsia="Times New Roman" w:cs="Times New Roman"/>
              <w:b/>
              <w:szCs w:val="24"/>
              <w:u w:val="single"/>
            </w:rPr>
            <w:t>RULEMAKING AUTHORITY</w:t>
          </w:r>
        </w:sdtContent>
      </w:sdt>
    </w:p>
    <w:p w:rsidR="00914E9A" w:rsidRPr="006529C4" w:rsidRDefault="00914E9A" w:rsidP="00774EC7">
      <w:pPr>
        <w:spacing w:after="0" w:line="240" w:lineRule="auto"/>
        <w:jc w:val="both"/>
        <w:rPr>
          <w:rFonts w:cs="Times New Roman"/>
          <w:szCs w:val="24"/>
        </w:rPr>
      </w:pPr>
    </w:p>
    <w:p w:rsidR="00914E9A" w:rsidRPr="006529C4" w:rsidRDefault="00914E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4E9A" w:rsidRPr="006529C4" w:rsidRDefault="00914E9A" w:rsidP="00774EC7">
      <w:pPr>
        <w:spacing w:after="0" w:line="240" w:lineRule="auto"/>
        <w:jc w:val="both"/>
        <w:rPr>
          <w:rFonts w:cs="Times New Roman"/>
          <w:szCs w:val="24"/>
        </w:rPr>
      </w:pPr>
    </w:p>
    <w:p w:rsidR="00914E9A" w:rsidRPr="005C2A78" w:rsidRDefault="00914E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CB09F0A4E34244ADFCFEB27FEEF153"/>
          </w:placeholder>
        </w:sdtPr>
        <w:sdtContent>
          <w:r>
            <w:rPr>
              <w:rFonts w:eastAsia="Times New Roman" w:cs="Times New Roman"/>
              <w:b/>
              <w:szCs w:val="24"/>
              <w:u w:val="single"/>
            </w:rPr>
            <w:t>SECTION BY SECTION ANALYSIS</w:t>
          </w:r>
        </w:sdtContent>
      </w:sdt>
    </w:p>
    <w:p w:rsidR="00914E9A" w:rsidRPr="005C2A78" w:rsidRDefault="00914E9A" w:rsidP="000F1DF9">
      <w:pPr>
        <w:spacing w:after="0" w:line="240" w:lineRule="auto"/>
        <w:jc w:val="both"/>
        <w:rPr>
          <w:rFonts w:eastAsia="Times New Roman" w:cs="Times New Roman"/>
          <w:szCs w:val="24"/>
        </w:rPr>
      </w:pPr>
    </w:p>
    <w:p w:rsidR="00914E9A" w:rsidRDefault="00914E9A" w:rsidP="00914E9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281, Health and Safety Code, by adding Section 281.0519, as follows: </w:t>
      </w:r>
    </w:p>
    <w:p w:rsidR="00914E9A" w:rsidRPr="005C2A78" w:rsidRDefault="00914E9A" w:rsidP="00914E9A">
      <w:pPr>
        <w:spacing w:after="0" w:line="240" w:lineRule="auto"/>
        <w:jc w:val="both"/>
        <w:rPr>
          <w:rFonts w:eastAsia="Times New Roman" w:cs="Times New Roman"/>
          <w:szCs w:val="24"/>
        </w:rPr>
      </w:pPr>
    </w:p>
    <w:p w:rsidR="00914E9A" w:rsidRDefault="00914E9A" w:rsidP="00914E9A">
      <w:pPr>
        <w:spacing w:after="0" w:line="240" w:lineRule="auto"/>
        <w:ind w:left="720"/>
        <w:jc w:val="both"/>
      </w:pPr>
      <w:r>
        <w:rPr>
          <w:rFonts w:eastAsia="Times New Roman" w:cs="Times New Roman"/>
          <w:szCs w:val="24"/>
        </w:rPr>
        <w:t xml:space="preserve">Sec. 281.0519. </w:t>
      </w:r>
      <w:r w:rsidRPr="00B10CD9">
        <w:t>TARRANT COUNTY HOSPITAL DISTRICT; AUTHORITY TO SELL OR LICENSE INTELLECTUAL PROPERTY.</w:t>
      </w:r>
      <w:r>
        <w:t xml:space="preserve"> (a) Authorizes the Tarrant County Hospital District (district) or a nonprofit corporation formed by the district to: </w:t>
      </w:r>
    </w:p>
    <w:p w:rsidR="00914E9A" w:rsidRDefault="00914E9A" w:rsidP="00914E9A">
      <w:pPr>
        <w:spacing w:after="0" w:line="240" w:lineRule="auto"/>
        <w:ind w:left="720"/>
        <w:jc w:val="both"/>
      </w:pPr>
    </w:p>
    <w:p w:rsidR="00914E9A" w:rsidRPr="00B10CD9" w:rsidRDefault="00914E9A" w:rsidP="00914E9A">
      <w:pPr>
        <w:spacing w:line="240" w:lineRule="auto"/>
        <w:ind w:left="2160"/>
        <w:jc w:val="both"/>
      </w:pPr>
      <w:r w:rsidRPr="00B10CD9">
        <w:t>(1)  sell or license technology or intellectual property that is owned by or licensed to the district or a nonprofit corporation formed by the district;</w:t>
      </w:r>
    </w:p>
    <w:p w:rsidR="00914E9A" w:rsidRPr="00B10CD9" w:rsidRDefault="00914E9A" w:rsidP="00914E9A">
      <w:pPr>
        <w:spacing w:line="240" w:lineRule="auto"/>
        <w:ind w:left="2160"/>
        <w:jc w:val="both"/>
      </w:pPr>
      <w:r w:rsidRPr="00B10CD9">
        <w:t>(2)  enter into a contract to provide services related to technology or intellectual property sold or licensed under Subdivision (1);</w:t>
      </w:r>
    </w:p>
    <w:p w:rsidR="00914E9A" w:rsidRPr="00B10CD9" w:rsidRDefault="00914E9A" w:rsidP="00914E9A">
      <w:pPr>
        <w:spacing w:line="240" w:lineRule="auto"/>
        <w:ind w:left="2160"/>
        <w:jc w:val="both"/>
      </w:pPr>
      <w:r w:rsidRPr="00B10CD9">
        <w:t>(3)  contract, collaborate, or enter into a joint venture or other agreement with a public or private entity to engage in an activity authorized under Subdivision (1) or (2); or</w:t>
      </w:r>
    </w:p>
    <w:p w:rsidR="00914E9A" w:rsidRDefault="00914E9A" w:rsidP="00914E9A">
      <w:pPr>
        <w:spacing w:line="240" w:lineRule="auto"/>
        <w:ind w:left="2160"/>
        <w:jc w:val="both"/>
      </w:pPr>
      <w:r w:rsidRPr="00B10CD9">
        <w:t>(4)  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r>
        <w:t xml:space="preserve"> a patent, a copyright, a trademark, service mark, collective mark, certification mark, or any other form of protection. </w:t>
      </w:r>
    </w:p>
    <w:p w:rsidR="00914E9A" w:rsidRDefault="00914E9A" w:rsidP="00914E9A">
      <w:pPr>
        <w:spacing w:line="240" w:lineRule="auto"/>
        <w:ind w:left="1440"/>
        <w:jc w:val="both"/>
      </w:pPr>
      <w:r>
        <w:t xml:space="preserve">(b) Provides that, for purposes of Subsection (a)(3), </w:t>
      </w:r>
      <w:r w:rsidRPr="00B10CD9">
        <w:t>a public or private entity may be a for-profit or a nonprofit entity</w:t>
      </w:r>
      <w:r>
        <w:t>, and</w:t>
      </w:r>
      <w:r w:rsidRPr="00B10CD9">
        <w:t> a nonprofit corporation formed by the district may hold an ownership interest in a public or private entity described by Subsection (a)(3).</w:t>
      </w:r>
    </w:p>
    <w:p w:rsidR="00914E9A" w:rsidRPr="00B10CD9" w:rsidRDefault="00914E9A" w:rsidP="00914E9A">
      <w:pPr>
        <w:spacing w:line="240" w:lineRule="auto"/>
        <w:ind w:left="1440"/>
        <w:jc w:val="both"/>
      </w:pPr>
      <w:r>
        <w:t xml:space="preserve">(c) Provides that </w:t>
      </w:r>
      <w:r w:rsidRPr="00B10CD9">
        <w:t xml:space="preserve">information prepared or compiled by or for the </w:t>
      </w:r>
      <w:r>
        <w:t xml:space="preserve">district </w:t>
      </w:r>
      <w:r w:rsidRPr="00B10CD9">
        <w:t>or a nonprofit corporation formed by the district relating to the development of technology or intellectual property to which this section applies is exempt from public disclosure</w:t>
      </w:r>
      <w:r>
        <w:t xml:space="preserve"> under Chapter 552 (Public Information), Government Code. </w:t>
      </w:r>
    </w:p>
    <w:p w:rsidR="00914E9A" w:rsidRPr="00C8671F" w:rsidRDefault="00914E9A" w:rsidP="00914E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w:t>
      </w:r>
    </w:p>
    <w:sectPr w:rsidR="00914E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D2" w:rsidRDefault="00436CD2" w:rsidP="000F1DF9">
      <w:pPr>
        <w:spacing w:after="0" w:line="240" w:lineRule="auto"/>
      </w:pPr>
      <w:r>
        <w:separator/>
      </w:r>
    </w:p>
  </w:endnote>
  <w:endnote w:type="continuationSeparator" w:id="0">
    <w:p w:rsidR="00436CD2" w:rsidRDefault="00436C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6C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4E9A">
                <w:rPr>
                  <w:sz w:val="20"/>
                  <w:szCs w:val="20"/>
                </w:rPr>
                <w:t>ERW</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4E9A">
                <w:rPr>
                  <w:sz w:val="20"/>
                  <w:szCs w:val="20"/>
                </w:rPr>
                <w:t>S.B. 385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4E9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6C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D2" w:rsidRDefault="00436CD2" w:rsidP="000F1DF9">
      <w:pPr>
        <w:spacing w:after="0" w:line="240" w:lineRule="auto"/>
      </w:pPr>
      <w:r>
        <w:separator/>
      </w:r>
    </w:p>
  </w:footnote>
  <w:footnote w:type="continuationSeparator" w:id="0">
    <w:p w:rsidR="00436CD2" w:rsidRDefault="00436C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6CD2"/>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4E9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D4A3B-D0B7-4167-A2C9-5017C32C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4E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F41B40C748433E88B78F3AD1FFD46B"/>
        <w:category>
          <w:name w:val="General"/>
          <w:gallery w:val="placeholder"/>
        </w:category>
        <w:types>
          <w:type w:val="bbPlcHdr"/>
        </w:types>
        <w:behaviors>
          <w:behavior w:val="content"/>
        </w:behaviors>
        <w:guid w:val="{375D08A9-2385-4154-BB6C-B315E57FE7FD}"/>
      </w:docPartPr>
      <w:docPartBody>
        <w:p w:rsidR="00000000" w:rsidRDefault="00417BEA"/>
      </w:docPartBody>
    </w:docPart>
    <w:docPart>
      <w:docPartPr>
        <w:name w:val="1BEB5EF6513D4A4587BEA0F804410DC2"/>
        <w:category>
          <w:name w:val="General"/>
          <w:gallery w:val="placeholder"/>
        </w:category>
        <w:types>
          <w:type w:val="bbPlcHdr"/>
        </w:types>
        <w:behaviors>
          <w:behavior w:val="content"/>
        </w:behaviors>
        <w:guid w:val="{A3769103-61D0-40E8-A2D4-3EC165B57F60}"/>
      </w:docPartPr>
      <w:docPartBody>
        <w:p w:rsidR="00000000" w:rsidRDefault="00417BEA"/>
      </w:docPartBody>
    </w:docPart>
    <w:docPart>
      <w:docPartPr>
        <w:name w:val="0C5497BC783A4EA393F5D0D08255C29B"/>
        <w:category>
          <w:name w:val="General"/>
          <w:gallery w:val="placeholder"/>
        </w:category>
        <w:types>
          <w:type w:val="bbPlcHdr"/>
        </w:types>
        <w:behaviors>
          <w:behavior w:val="content"/>
        </w:behaviors>
        <w:guid w:val="{7618DCD1-648D-4144-A090-A7F418EE6AE7}"/>
      </w:docPartPr>
      <w:docPartBody>
        <w:p w:rsidR="00000000" w:rsidRDefault="00417BEA"/>
      </w:docPartBody>
    </w:docPart>
    <w:docPart>
      <w:docPartPr>
        <w:name w:val="5479130FCF574F35B138D2CCEC28700C"/>
        <w:category>
          <w:name w:val="General"/>
          <w:gallery w:val="placeholder"/>
        </w:category>
        <w:types>
          <w:type w:val="bbPlcHdr"/>
        </w:types>
        <w:behaviors>
          <w:behavior w:val="content"/>
        </w:behaviors>
        <w:guid w:val="{50F4D3D3-0EB8-4D38-9B71-9E3FAF3CA3D7}"/>
      </w:docPartPr>
      <w:docPartBody>
        <w:p w:rsidR="00000000" w:rsidRDefault="00417BEA"/>
      </w:docPartBody>
    </w:docPart>
    <w:docPart>
      <w:docPartPr>
        <w:name w:val="8F90384E5E564EAF98F63C7F58881A73"/>
        <w:category>
          <w:name w:val="General"/>
          <w:gallery w:val="placeholder"/>
        </w:category>
        <w:types>
          <w:type w:val="bbPlcHdr"/>
        </w:types>
        <w:behaviors>
          <w:behavior w:val="content"/>
        </w:behaviors>
        <w:guid w:val="{92288197-2C0A-43F4-AED5-1B3CFAD63BE5}"/>
      </w:docPartPr>
      <w:docPartBody>
        <w:p w:rsidR="00000000" w:rsidRDefault="00417BEA"/>
      </w:docPartBody>
    </w:docPart>
    <w:docPart>
      <w:docPartPr>
        <w:name w:val="63DB92437FEA4FA7B4EF409C59EDDB11"/>
        <w:category>
          <w:name w:val="General"/>
          <w:gallery w:val="placeholder"/>
        </w:category>
        <w:types>
          <w:type w:val="bbPlcHdr"/>
        </w:types>
        <w:behaviors>
          <w:behavior w:val="content"/>
        </w:behaviors>
        <w:guid w:val="{BD25DF58-DEBD-47B3-9803-B1D798A6CA66}"/>
      </w:docPartPr>
      <w:docPartBody>
        <w:p w:rsidR="00000000" w:rsidRDefault="00417BEA"/>
      </w:docPartBody>
    </w:docPart>
    <w:docPart>
      <w:docPartPr>
        <w:name w:val="6A3BA62CD339463091F03BCAE08A9FF2"/>
        <w:category>
          <w:name w:val="General"/>
          <w:gallery w:val="placeholder"/>
        </w:category>
        <w:types>
          <w:type w:val="bbPlcHdr"/>
        </w:types>
        <w:behaviors>
          <w:behavior w:val="content"/>
        </w:behaviors>
        <w:guid w:val="{0B4C311C-A041-4D31-89CF-945BF8AD9A23}"/>
      </w:docPartPr>
      <w:docPartBody>
        <w:p w:rsidR="00000000" w:rsidRDefault="00417BEA"/>
      </w:docPartBody>
    </w:docPart>
    <w:docPart>
      <w:docPartPr>
        <w:name w:val="446D422EECFD4D6BA4B17E3FA036F936"/>
        <w:category>
          <w:name w:val="General"/>
          <w:gallery w:val="placeholder"/>
        </w:category>
        <w:types>
          <w:type w:val="bbPlcHdr"/>
        </w:types>
        <w:behaviors>
          <w:behavior w:val="content"/>
        </w:behaviors>
        <w:guid w:val="{CD6CCE92-9C47-4077-AB2D-1329AEE0E013}"/>
      </w:docPartPr>
      <w:docPartBody>
        <w:p w:rsidR="00000000" w:rsidRDefault="00417BEA"/>
      </w:docPartBody>
    </w:docPart>
    <w:docPart>
      <w:docPartPr>
        <w:name w:val="FF072A570C664011B12D129C972BE85E"/>
        <w:category>
          <w:name w:val="General"/>
          <w:gallery w:val="placeholder"/>
        </w:category>
        <w:types>
          <w:type w:val="bbPlcHdr"/>
        </w:types>
        <w:behaviors>
          <w:behavior w:val="content"/>
        </w:behaviors>
        <w:guid w:val="{AF319854-5E2E-4FF8-9B7F-ACD5513890AB}"/>
      </w:docPartPr>
      <w:docPartBody>
        <w:p w:rsidR="00000000" w:rsidRDefault="00417BEA"/>
      </w:docPartBody>
    </w:docPart>
    <w:docPart>
      <w:docPartPr>
        <w:name w:val="76B6DB85360843478D488016DF6E3516"/>
        <w:category>
          <w:name w:val="General"/>
          <w:gallery w:val="placeholder"/>
        </w:category>
        <w:types>
          <w:type w:val="bbPlcHdr"/>
        </w:types>
        <w:behaviors>
          <w:behavior w:val="content"/>
        </w:behaviors>
        <w:guid w:val="{DA944EB8-73E0-4A40-9661-B52F5CCC7D43}"/>
      </w:docPartPr>
      <w:docPartBody>
        <w:p w:rsidR="00000000" w:rsidRDefault="002E4453" w:rsidP="002E4453">
          <w:pPr>
            <w:pStyle w:val="76B6DB85360843478D488016DF6E3516"/>
          </w:pPr>
          <w:r w:rsidRPr="00A30DD1">
            <w:rPr>
              <w:rStyle w:val="PlaceholderText"/>
            </w:rPr>
            <w:t>Click here to enter a date.</w:t>
          </w:r>
        </w:p>
      </w:docPartBody>
    </w:docPart>
    <w:docPart>
      <w:docPartPr>
        <w:name w:val="351A7321F56240E0A63DEAE4D3549D5A"/>
        <w:category>
          <w:name w:val="General"/>
          <w:gallery w:val="placeholder"/>
        </w:category>
        <w:types>
          <w:type w:val="bbPlcHdr"/>
        </w:types>
        <w:behaviors>
          <w:behavior w:val="content"/>
        </w:behaviors>
        <w:guid w:val="{98C1EC8F-4C63-4CCA-8842-51D9C349BB7B}"/>
      </w:docPartPr>
      <w:docPartBody>
        <w:p w:rsidR="00000000" w:rsidRDefault="00417BEA"/>
      </w:docPartBody>
    </w:docPart>
    <w:docPart>
      <w:docPartPr>
        <w:name w:val="EA2CCEF3453F47B79D89FDBE3F6E9FED"/>
        <w:category>
          <w:name w:val="General"/>
          <w:gallery w:val="placeholder"/>
        </w:category>
        <w:types>
          <w:type w:val="bbPlcHdr"/>
        </w:types>
        <w:behaviors>
          <w:behavior w:val="content"/>
        </w:behaviors>
        <w:guid w:val="{8BE3FBEC-CDFC-46CE-B085-2CFD79F33C8C}"/>
      </w:docPartPr>
      <w:docPartBody>
        <w:p w:rsidR="00000000" w:rsidRDefault="00417BEA"/>
      </w:docPartBody>
    </w:docPart>
    <w:docPart>
      <w:docPartPr>
        <w:name w:val="4A6F372C94F84B67B9665E46CDF5BC62"/>
        <w:category>
          <w:name w:val="General"/>
          <w:gallery w:val="placeholder"/>
        </w:category>
        <w:types>
          <w:type w:val="bbPlcHdr"/>
        </w:types>
        <w:behaviors>
          <w:behavior w:val="content"/>
        </w:behaviors>
        <w:guid w:val="{724282F3-08A0-480A-953C-A62D88BCDD67}"/>
      </w:docPartPr>
      <w:docPartBody>
        <w:p w:rsidR="00000000" w:rsidRDefault="002E4453" w:rsidP="002E4453">
          <w:pPr>
            <w:pStyle w:val="4A6F372C94F84B67B9665E46CDF5BC62"/>
          </w:pPr>
          <w:r>
            <w:rPr>
              <w:rFonts w:eastAsia="Times New Roman" w:cs="Times New Roman"/>
              <w:bCs/>
              <w:szCs w:val="24"/>
            </w:rPr>
            <w:t xml:space="preserve"> </w:t>
          </w:r>
        </w:p>
      </w:docPartBody>
    </w:docPart>
    <w:docPart>
      <w:docPartPr>
        <w:name w:val="0A6CD23D6F7840DB9CB2152781020D8C"/>
        <w:category>
          <w:name w:val="General"/>
          <w:gallery w:val="placeholder"/>
        </w:category>
        <w:types>
          <w:type w:val="bbPlcHdr"/>
        </w:types>
        <w:behaviors>
          <w:behavior w:val="content"/>
        </w:behaviors>
        <w:guid w:val="{3CD35824-27B6-4901-BED0-BFB1BCBD467C}"/>
      </w:docPartPr>
      <w:docPartBody>
        <w:p w:rsidR="00000000" w:rsidRDefault="00417BEA"/>
      </w:docPartBody>
    </w:docPart>
    <w:docPart>
      <w:docPartPr>
        <w:name w:val="0BCB09F0A4E34244ADFCFEB27FEEF153"/>
        <w:category>
          <w:name w:val="General"/>
          <w:gallery w:val="placeholder"/>
        </w:category>
        <w:types>
          <w:type w:val="bbPlcHdr"/>
        </w:types>
        <w:behaviors>
          <w:behavior w:val="content"/>
        </w:behaviors>
        <w:guid w:val="{F8CC2F02-7068-4AE8-9640-C4264356C02A}"/>
      </w:docPartPr>
      <w:docPartBody>
        <w:p w:rsidR="00000000" w:rsidRDefault="00417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4453"/>
    <w:rsid w:val="002F07B9"/>
    <w:rsid w:val="0032359E"/>
    <w:rsid w:val="00330290"/>
    <w:rsid w:val="00417BE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45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6B6DB85360843478D488016DF6E3516">
    <w:name w:val="76B6DB85360843478D488016DF6E3516"/>
    <w:rsid w:val="002E4453"/>
    <w:pPr>
      <w:spacing w:after="160" w:line="259" w:lineRule="auto"/>
    </w:pPr>
  </w:style>
  <w:style w:type="paragraph" w:customStyle="1" w:styleId="4A6F372C94F84B67B9665E46CDF5BC62">
    <w:name w:val="4A6F372C94F84B67B9665E46CDF5BC62"/>
    <w:rsid w:val="002E44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8A2333B-EE40-498A-85ED-B53D8AE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494</Words>
  <Characters>2820</Characters>
  <Application>Microsoft Office Word</Application>
  <DocSecurity>0</DocSecurity>
  <Lines>23</Lines>
  <Paragraphs>6</Paragraphs>
  <ScaleCrop>false</ScaleCrop>
  <Company>Texas Legislative Council</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Eleanor White</cp:lastModifiedBy>
  <cp:revision>161</cp:revision>
  <dcterms:created xsi:type="dcterms:W3CDTF">2015-05-29T14:24:00Z</dcterms:created>
  <dcterms:modified xsi:type="dcterms:W3CDTF">2021-03-12T15:14:00Z</dcterms:modified>
</cp:coreProperties>
</file>

<file path=docProps/custom.xml><?xml version="1.0" encoding="utf-8"?>
<op:Properties xmlns:vt="http://schemas.openxmlformats.org/officeDocument/2006/docPropsVTypes" xmlns:op="http://schemas.openxmlformats.org/officeDocument/2006/custom-properties"/>
</file>