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8E" w:rsidRDefault="00EE57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81E158607A461982517D1C95BD5B4D"/>
          </w:placeholder>
        </w:sdtPr>
        <w:sdtContent>
          <w:r w:rsidRPr="005C2A78">
            <w:rPr>
              <w:rFonts w:cs="Times New Roman"/>
              <w:b/>
              <w:szCs w:val="24"/>
              <w:u w:val="single"/>
            </w:rPr>
            <w:t>BILL ANALYSIS</w:t>
          </w:r>
        </w:sdtContent>
      </w:sdt>
    </w:p>
    <w:p w:rsidR="00EE578E" w:rsidRPr="00585C31" w:rsidRDefault="00EE578E" w:rsidP="000F1DF9">
      <w:pPr>
        <w:spacing w:after="0" w:line="240" w:lineRule="auto"/>
        <w:rPr>
          <w:rFonts w:cs="Times New Roman"/>
          <w:szCs w:val="24"/>
        </w:rPr>
      </w:pPr>
    </w:p>
    <w:p w:rsidR="00EE578E" w:rsidRPr="00585C31" w:rsidRDefault="00EE57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578E" w:rsidTr="000F1DF9">
        <w:tc>
          <w:tcPr>
            <w:tcW w:w="2718" w:type="dxa"/>
          </w:tcPr>
          <w:p w:rsidR="00EE578E" w:rsidRPr="005C2A78" w:rsidRDefault="00EE578E" w:rsidP="006D756B">
            <w:pPr>
              <w:rPr>
                <w:rFonts w:cs="Times New Roman"/>
                <w:szCs w:val="24"/>
              </w:rPr>
            </w:pPr>
            <w:sdt>
              <w:sdtPr>
                <w:rPr>
                  <w:rFonts w:cs="Times New Roman"/>
                  <w:szCs w:val="24"/>
                </w:rPr>
                <w:alias w:val="Agency Title"/>
                <w:tag w:val="AgencyTitleContentControl"/>
                <w:id w:val="1920747753"/>
                <w:lock w:val="sdtContentLocked"/>
                <w:placeholder>
                  <w:docPart w:val="578E831A9AF848F1BD9AEDB3B1911B3D"/>
                </w:placeholder>
              </w:sdtPr>
              <w:sdtEndPr>
                <w:rPr>
                  <w:rFonts w:cstheme="minorBidi"/>
                  <w:szCs w:val="22"/>
                </w:rPr>
              </w:sdtEndPr>
              <w:sdtContent>
                <w:r>
                  <w:rPr>
                    <w:rFonts w:cs="Times New Roman"/>
                    <w:szCs w:val="24"/>
                  </w:rPr>
                  <w:t>Senate Research Center</w:t>
                </w:r>
              </w:sdtContent>
            </w:sdt>
          </w:p>
        </w:tc>
        <w:tc>
          <w:tcPr>
            <w:tcW w:w="6858" w:type="dxa"/>
          </w:tcPr>
          <w:p w:rsidR="00EE578E" w:rsidRPr="00FF6471" w:rsidRDefault="00EE578E" w:rsidP="000F1DF9">
            <w:pPr>
              <w:jc w:val="right"/>
              <w:rPr>
                <w:rFonts w:cs="Times New Roman"/>
                <w:szCs w:val="24"/>
              </w:rPr>
            </w:pPr>
            <w:sdt>
              <w:sdtPr>
                <w:rPr>
                  <w:rFonts w:cs="Times New Roman"/>
                  <w:szCs w:val="24"/>
                </w:rPr>
                <w:alias w:val="Bill Number"/>
                <w:tag w:val="BillNumberOne"/>
                <w:id w:val="-410784069"/>
                <w:lock w:val="sdtContentLocked"/>
                <w:placeholder>
                  <w:docPart w:val="7F3035D600124065976176F73D8B9B3B"/>
                </w:placeholder>
              </w:sdtPr>
              <w:sdtContent>
                <w:r>
                  <w:rPr>
                    <w:rFonts w:cs="Times New Roman"/>
                    <w:szCs w:val="24"/>
                  </w:rPr>
                  <w:t>S.B. 476</w:t>
                </w:r>
              </w:sdtContent>
            </w:sdt>
          </w:p>
        </w:tc>
      </w:tr>
      <w:tr w:rsidR="00EE578E" w:rsidTr="000F1DF9">
        <w:sdt>
          <w:sdtPr>
            <w:rPr>
              <w:rFonts w:cs="Times New Roman"/>
              <w:szCs w:val="24"/>
            </w:rPr>
            <w:alias w:val="TLCNumber"/>
            <w:tag w:val="TLCNumber"/>
            <w:id w:val="-542600604"/>
            <w:lock w:val="sdtLocked"/>
            <w:placeholder>
              <w:docPart w:val="E63AEFE2EEA0418D95F76AA9F348899F"/>
            </w:placeholder>
            <w:showingPlcHdr/>
          </w:sdtPr>
          <w:sdtContent>
            <w:tc>
              <w:tcPr>
                <w:tcW w:w="2718" w:type="dxa"/>
              </w:tcPr>
              <w:p w:rsidR="00EE578E" w:rsidRPr="000F1DF9" w:rsidRDefault="00EE578E" w:rsidP="00C65088">
                <w:pPr>
                  <w:rPr>
                    <w:rFonts w:cs="Times New Roman"/>
                    <w:szCs w:val="24"/>
                  </w:rPr>
                </w:pPr>
              </w:p>
            </w:tc>
          </w:sdtContent>
        </w:sdt>
        <w:tc>
          <w:tcPr>
            <w:tcW w:w="6858" w:type="dxa"/>
          </w:tcPr>
          <w:p w:rsidR="00EE578E" w:rsidRPr="005C2A78" w:rsidRDefault="00EE578E" w:rsidP="00073EDD">
            <w:pPr>
              <w:jc w:val="right"/>
              <w:rPr>
                <w:rFonts w:cs="Times New Roman"/>
                <w:szCs w:val="24"/>
              </w:rPr>
            </w:pPr>
            <w:sdt>
              <w:sdtPr>
                <w:rPr>
                  <w:rFonts w:cs="Times New Roman"/>
                  <w:szCs w:val="24"/>
                </w:rPr>
                <w:alias w:val="Author Label"/>
                <w:tag w:val="By"/>
                <w:id w:val="72399597"/>
                <w:lock w:val="sdtLocked"/>
                <w:placeholder>
                  <w:docPart w:val="041C99B00ED54F7D88CA3F9BA9A9E2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BCB0AF4ED32449486F2CFE933E9428B"/>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1A9DC76620FE45A5AF61F386E47656B3"/>
                </w:placeholder>
                <w:showingPlcHdr/>
              </w:sdtPr>
              <w:sdtContent/>
            </w:sdt>
            <w:sdt>
              <w:sdtPr>
                <w:rPr>
                  <w:rFonts w:cs="Times New Roman"/>
                  <w:szCs w:val="24"/>
                </w:rPr>
                <w:alias w:val="DualSponsor"/>
                <w:tag w:val="DualSponsor"/>
                <w:id w:val="1029379812"/>
                <w:lock w:val="sdtContentLocked"/>
                <w:placeholder>
                  <w:docPart w:val="E9DFF75D6CBE49148CFD85FC26295B6C"/>
                </w:placeholder>
                <w:showingPlcHdr/>
              </w:sdtPr>
              <w:sdtContent/>
            </w:sdt>
          </w:p>
        </w:tc>
      </w:tr>
      <w:tr w:rsidR="00EE578E" w:rsidTr="000F1DF9">
        <w:tc>
          <w:tcPr>
            <w:tcW w:w="2718" w:type="dxa"/>
          </w:tcPr>
          <w:p w:rsidR="00EE578E" w:rsidRPr="00BC7495" w:rsidRDefault="00EE578E" w:rsidP="000F1DF9">
            <w:pPr>
              <w:rPr>
                <w:rFonts w:cs="Times New Roman"/>
                <w:szCs w:val="24"/>
              </w:rPr>
            </w:pPr>
          </w:p>
        </w:tc>
        <w:sdt>
          <w:sdtPr>
            <w:rPr>
              <w:rFonts w:cs="Times New Roman"/>
              <w:szCs w:val="24"/>
            </w:rPr>
            <w:alias w:val="Committee"/>
            <w:tag w:val="Committee"/>
            <w:id w:val="1914272295"/>
            <w:lock w:val="sdtContentLocked"/>
            <w:placeholder>
              <w:docPart w:val="45DC9F34C7A44462A15C2BC17209223E"/>
            </w:placeholder>
          </w:sdtPr>
          <w:sdtContent>
            <w:tc>
              <w:tcPr>
                <w:tcW w:w="6858" w:type="dxa"/>
              </w:tcPr>
              <w:p w:rsidR="00EE578E" w:rsidRPr="00FF6471" w:rsidRDefault="00EE578E" w:rsidP="000F1DF9">
                <w:pPr>
                  <w:jc w:val="right"/>
                  <w:rPr>
                    <w:rFonts w:cs="Times New Roman"/>
                    <w:szCs w:val="24"/>
                  </w:rPr>
                </w:pPr>
                <w:r>
                  <w:rPr>
                    <w:rFonts w:cs="Times New Roman"/>
                    <w:szCs w:val="24"/>
                  </w:rPr>
                  <w:t>Criminal Justice</w:t>
                </w:r>
              </w:p>
            </w:tc>
          </w:sdtContent>
        </w:sdt>
      </w:tr>
      <w:tr w:rsidR="00EE578E" w:rsidTr="000F1DF9">
        <w:tc>
          <w:tcPr>
            <w:tcW w:w="2718" w:type="dxa"/>
          </w:tcPr>
          <w:p w:rsidR="00EE578E" w:rsidRPr="00BC7495" w:rsidRDefault="00EE578E" w:rsidP="000F1DF9">
            <w:pPr>
              <w:rPr>
                <w:rFonts w:cs="Times New Roman"/>
                <w:szCs w:val="24"/>
              </w:rPr>
            </w:pPr>
          </w:p>
        </w:tc>
        <w:sdt>
          <w:sdtPr>
            <w:rPr>
              <w:rFonts w:cs="Times New Roman"/>
              <w:szCs w:val="24"/>
            </w:rPr>
            <w:alias w:val="Date"/>
            <w:tag w:val="DateContentControl"/>
            <w:id w:val="1178081906"/>
            <w:lock w:val="sdtLocked"/>
            <w:placeholder>
              <w:docPart w:val="48C2A3CD370B4026A6F90228223C556A"/>
            </w:placeholder>
            <w:date w:fullDate="2021-05-31T00:00:00Z">
              <w:dateFormat w:val="M/d/yyyy"/>
              <w:lid w:val="en-US"/>
              <w:storeMappedDataAs w:val="dateTime"/>
              <w:calendar w:val="gregorian"/>
            </w:date>
          </w:sdtPr>
          <w:sdtContent>
            <w:tc>
              <w:tcPr>
                <w:tcW w:w="6858" w:type="dxa"/>
              </w:tcPr>
              <w:p w:rsidR="00EE578E" w:rsidRPr="00FF6471" w:rsidRDefault="00EE578E" w:rsidP="000F1DF9">
                <w:pPr>
                  <w:jc w:val="right"/>
                  <w:rPr>
                    <w:rFonts w:cs="Times New Roman"/>
                    <w:szCs w:val="24"/>
                  </w:rPr>
                </w:pPr>
                <w:r>
                  <w:rPr>
                    <w:rFonts w:cs="Times New Roman"/>
                    <w:szCs w:val="24"/>
                  </w:rPr>
                  <w:t>5/31/2021</w:t>
                </w:r>
              </w:p>
            </w:tc>
          </w:sdtContent>
        </w:sdt>
      </w:tr>
      <w:tr w:rsidR="00EE578E" w:rsidTr="000F1DF9">
        <w:tc>
          <w:tcPr>
            <w:tcW w:w="2718" w:type="dxa"/>
          </w:tcPr>
          <w:p w:rsidR="00EE578E" w:rsidRPr="00BC7495" w:rsidRDefault="00EE578E" w:rsidP="000F1DF9">
            <w:pPr>
              <w:rPr>
                <w:rFonts w:cs="Times New Roman"/>
                <w:szCs w:val="24"/>
              </w:rPr>
            </w:pPr>
          </w:p>
        </w:tc>
        <w:sdt>
          <w:sdtPr>
            <w:rPr>
              <w:rFonts w:cs="Times New Roman"/>
              <w:szCs w:val="24"/>
            </w:rPr>
            <w:alias w:val="BA Version"/>
            <w:tag w:val="BAVersion"/>
            <w:id w:val="-1685590809"/>
            <w:lock w:val="sdtContentLocked"/>
            <w:placeholder>
              <w:docPart w:val="201AE4A99CE244E3A34DE33FE88AF732"/>
            </w:placeholder>
          </w:sdtPr>
          <w:sdtContent>
            <w:tc>
              <w:tcPr>
                <w:tcW w:w="6858" w:type="dxa"/>
              </w:tcPr>
              <w:p w:rsidR="00EE578E" w:rsidRPr="00FF6471" w:rsidRDefault="00EE578E" w:rsidP="000F1DF9">
                <w:pPr>
                  <w:jc w:val="right"/>
                  <w:rPr>
                    <w:rFonts w:cs="Times New Roman"/>
                    <w:szCs w:val="24"/>
                  </w:rPr>
                </w:pPr>
                <w:r>
                  <w:rPr>
                    <w:rFonts w:cs="Times New Roman"/>
                    <w:szCs w:val="24"/>
                  </w:rPr>
                  <w:t>Enrolled</w:t>
                </w:r>
              </w:p>
            </w:tc>
          </w:sdtContent>
        </w:sdt>
      </w:tr>
    </w:tbl>
    <w:p w:rsidR="00EE578E" w:rsidRPr="00FF6471" w:rsidRDefault="00EE578E" w:rsidP="000F1DF9">
      <w:pPr>
        <w:spacing w:after="0" w:line="240" w:lineRule="auto"/>
        <w:rPr>
          <w:rFonts w:cs="Times New Roman"/>
          <w:szCs w:val="24"/>
        </w:rPr>
      </w:pPr>
    </w:p>
    <w:p w:rsidR="00EE578E" w:rsidRPr="00FF6471" w:rsidRDefault="00EE578E" w:rsidP="000F1DF9">
      <w:pPr>
        <w:spacing w:after="0" w:line="240" w:lineRule="auto"/>
        <w:rPr>
          <w:rFonts w:cs="Times New Roman"/>
          <w:szCs w:val="24"/>
        </w:rPr>
      </w:pPr>
    </w:p>
    <w:p w:rsidR="00EE578E" w:rsidRPr="00FF6471" w:rsidRDefault="00EE57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762A64A3B044D28FBF03B47FCE65B6"/>
        </w:placeholder>
      </w:sdtPr>
      <w:sdtContent>
        <w:p w:rsidR="00EE578E" w:rsidRDefault="00EE57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637E6A7C2F4DE6A345433AF88E7803"/>
        </w:placeholder>
      </w:sdtPr>
      <w:sdtContent>
        <w:p w:rsidR="00EE578E" w:rsidRDefault="00EE578E" w:rsidP="0003621A">
          <w:pPr>
            <w:pStyle w:val="NormalWeb"/>
            <w:spacing w:before="0" w:beforeAutospacing="0" w:after="0" w:afterAutospacing="0"/>
            <w:jc w:val="both"/>
            <w:divId w:val="1096096338"/>
            <w:rPr>
              <w:rFonts w:eastAsia="Times New Roman"/>
              <w:bCs/>
            </w:rPr>
          </w:pPr>
        </w:p>
        <w:p w:rsidR="00EE578E" w:rsidRPr="0003621A" w:rsidRDefault="00EE578E" w:rsidP="0003621A">
          <w:pPr>
            <w:pStyle w:val="NormalWeb"/>
            <w:spacing w:before="0" w:beforeAutospacing="0" w:after="0" w:afterAutospacing="0"/>
            <w:jc w:val="both"/>
            <w:divId w:val="1096096338"/>
          </w:pPr>
          <w:r w:rsidRPr="0003621A">
            <w:t>The 86th Legislature passed several bills to improve the investigation and prosecution processes for sexual assaults. The legislature has also provided additional funding for rape crisis centers and domestic violence shelters and addressed the backlog of sexual assault kits in recent years. However, gaps still remain in how we respond to sexual assault cases. S.B. 476 addresses gaps in sexual assault response in Texas communities by requiring relevant stakeholders to develop sexual assault response teams (SARTs).</w:t>
          </w:r>
        </w:p>
        <w:p w:rsidR="00EE578E" w:rsidRPr="0003621A" w:rsidRDefault="00EE578E" w:rsidP="0003621A">
          <w:pPr>
            <w:pStyle w:val="NormalWeb"/>
            <w:spacing w:before="0" w:beforeAutospacing="0" w:after="0" w:afterAutospacing="0"/>
            <w:jc w:val="both"/>
            <w:divId w:val="1096096338"/>
          </w:pPr>
          <w:r w:rsidRPr="0003621A">
            <w:t> </w:t>
          </w:r>
        </w:p>
        <w:p w:rsidR="00EE578E" w:rsidRPr="0003621A" w:rsidRDefault="00EE578E" w:rsidP="0003621A">
          <w:pPr>
            <w:pStyle w:val="NormalWeb"/>
            <w:spacing w:before="0" w:beforeAutospacing="0" w:after="0" w:afterAutospacing="0"/>
            <w:jc w:val="both"/>
            <w:divId w:val="1096096338"/>
          </w:pPr>
          <w:r w:rsidRPr="0003621A">
            <w:t>(Original Author's/ Sponsor's Statement of Intent)</w:t>
          </w:r>
        </w:p>
        <w:p w:rsidR="00EE578E" w:rsidRPr="00D70925" w:rsidRDefault="00EE578E" w:rsidP="0003621A">
          <w:pPr>
            <w:spacing w:after="0" w:line="240" w:lineRule="auto"/>
            <w:jc w:val="both"/>
            <w:rPr>
              <w:rFonts w:eastAsia="Times New Roman" w:cs="Times New Roman"/>
              <w:bCs/>
              <w:szCs w:val="24"/>
            </w:rPr>
          </w:pPr>
        </w:p>
      </w:sdtContent>
    </w:sdt>
    <w:p w:rsidR="00EE578E" w:rsidRDefault="00EE57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476 </w:t>
      </w:r>
      <w:bookmarkStart w:id="1" w:name="AmendsCurrentLaw"/>
      <w:bookmarkEnd w:id="1"/>
      <w:r>
        <w:rPr>
          <w:rFonts w:cs="Times New Roman"/>
          <w:szCs w:val="24"/>
        </w:rPr>
        <w:t xml:space="preserve">amends current law </w:t>
      </w:r>
      <w:r w:rsidRPr="0003621A">
        <w:rPr>
          <w:rFonts w:cs="Times New Roman"/>
          <w:szCs w:val="24"/>
        </w:rPr>
        <w:t>relating to establishment of county adult sexual assault response teams.</w:t>
      </w:r>
    </w:p>
    <w:p w:rsidR="00EE578E" w:rsidRPr="0003621A" w:rsidRDefault="00EE578E" w:rsidP="000F1DF9">
      <w:pPr>
        <w:spacing w:after="0" w:line="240" w:lineRule="auto"/>
        <w:jc w:val="both"/>
        <w:rPr>
          <w:rFonts w:eastAsia="Times New Roman" w:cs="Times New Roman"/>
          <w:szCs w:val="24"/>
        </w:rPr>
      </w:pPr>
    </w:p>
    <w:p w:rsidR="00EE578E" w:rsidRPr="005C2A78" w:rsidRDefault="00EE57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49792F7EAB431EBD43F07F244F59BB"/>
          </w:placeholder>
        </w:sdtPr>
        <w:sdtContent>
          <w:r>
            <w:rPr>
              <w:rFonts w:eastAsia="Times New Roman" w:cs="Times New Roman"/>
              <w:b/>
              <w:szCs w:val="24"/>
              <w:u w:val="single"/>
            </w:rPr>
            <w:t>RULEMAKING AUTHORITY</w:t>
          </w:r>
        </w:sdtContent>
      </w:sdt>
    </w:p>
    <w:p w:rsidR="00EE578E" w:rsidRPr="006529C4" w:rsidRDefault="00EE578E" w:rsidP="00774EC7">
      <w:pPr>
        <w:spacing w:after="0" w:line="240" w:lineRule="auto"/>
        <w:jc w:val="both"/>
        <w:rPr>
          <w:rFonts w:cs="Times New Roman"/>
          <w:szCs w:val="24"/>
        </w:rPr>
      </w:pPr>
    </w:p>
    <w:p w:rsidR="00EE578E" w:rsidRPr="0003621A" w:rsidRDefault="00EE57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E578E" w:rsidRPr="006529C4" w:rsidRDefault="00EE578E" w:rsidP="00774EC7">
      <w:pPr>
        <w:spacing w:after="0" w:line="240" w:lineRule="auto"/>
        <w:jc w:val="both"/>
        <w:rPr>
          <w:rFonts w:cs="Times New Roman"/>
          <w:szCs w:val="24"/>
        </w:rPr>
      </w:pPr>
    </w:p>
    <w:p w:rsidR="00EE578E" w:rsidRPr="005C2A78" w:rsidRDefault="00EE57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AD69EA75764774A133192DC677EB4F"/>
          </w:placeholder>
        </w:sdtPr>
        <w:sdtContent>
          <w:r>
            <w:rPr>
              <w:rFonts w:eastAsia="Times New Roman" w:cs="Times New Roman"/>
              <w:b/>
              <w:szCs w:val="24"/>
              <w:u w:val="single"/>
            </w:rPr>
            <w:t>SECTION BY SECTION ANALYSIS</w:t>
          </w:r>
        </w:sdtContent>
      </w:sdt>
    </w:p>
    <w:p w:rsidR="00EE578E" w:rsidRPr="00D811DB" w:rsidRDefault="00EE578E" w:rsidP="004C7009">
      <w:pPr>
        <w:spacing w:after="0" w:line="240" w:lineRule="auto"/>
        <w:jc w:val="both"/>
        <w:rPr>
          <w:rFonts w:eastAsia="Times New Roman" w:cs="Times New Roman"/>
          <w:szCs w:val="24"/>
        </w:rPr>
      </w:pPr>
    </w:p>
    <w:p w:rsidR="00EE578E" w:rsidRPr="00D811DB" w:rsidRDefault="00EE578E" w:rsidP="004C7009">
      <w:pPr>
        <w:spacing w:after="0" w:line="240" w:lineRule="auto"/>
        <w:jc w:val="both"/>
        <w:rPr>
          <w:rFonts w:eastAsia="Times New Roman" w:cs="Times New Roman"/>
          <w:szCs w:val="24"/>
        </w:rPr>
      </w:pPr>
      <w:r w:rsidRPr="00D811DB">
        <w:rPr>
          <w:rFonts w:eastAsia="Times New Roman" w:cs="Times New Roman"/>
          <w:szCs w:val="24"/>
        </w:rPr>
        <w:t>SECTION 1. Amends Chapter 351, Local Government Code, by adding Subchapter J, as follows:</w:t>
      </w:r>
    </w:p>
    <w:p w:rsidR="00EE578E" w:rsidRPr="00D811DB" w:rsidRDefault="00EE578E" w:rsidP="004C7009">
      <w:pPr>
        <w:spacing w:after="0" w:line="240" w:lineRule="auto"/>
        <w:jc w:val="center"/>
        <w:rPr>
          <w:rFonts w:eastAsia="Times New Roman" w:cs="Times New Roman"/>
          <w:szCs w:val="24"/>
        </w:rPr>
      </w:pPr>
    </w:p>
    <w:p w:rsidR="00EE578E" w:rsidRPr="00D811DB" w:rsidRDefault="00EE578E" w:rsidP="004C7009">
      <w:pPr>
        <w:spacing w:after="0" w:line="240" w:lineRule="auto"/>
        <w:jc w:val="center"/>
        <w:rPr>
          <w:rFonts w:eastAsia="Times New Roman" w:cs="Times New Roman"/>
          <w:szCs w:val="24"/>
        </w:rPr>
      </w:pPr>
      <w:r w:rsidRPr="00D811DB">
        <w:rPr>
          <w:rFonts w:eastAsia="Times New Roman" w:cs="Times New Roman"/>
          <w:szCs w:val="24"/>
        </w:rPr>
        <w:t xml:space="preserve">SUBCHAPTER J. COUNTY </w:t>
      </w:r>
      <w:r>
        <w:rPr>
          <w:rFonts w:eastAsia="Times New Roman" w:cs="Times New Roman"/>
          <w:szCs w:val="24"/>
        </w:rPr>
        <w:t xml:space="preserve">ADULT </w:t>
      </w:r>
      <w:r w:rsidRPr="00D811DB">
        <w:rPr>
          <w:rFonts w:eastAsia="Times New Roman" w:cs="Times New Roman"/>
          <w:szCs w:val="24"/>
        </w:rPr>
        <w:t>SEXUAL ASSAULT RESPONSE TEAMS</w:t>
      </w:r>
    </w:p>
    <w:p w:rsidR="00EE578E" w:rsidRPr="00D811DB" w:rsidRDefault="00EE578E" w:rsidP="004C7009">
      <w:pPr>
        <w:spacing w:after="0" w:line="240" w:lineRule="auto"/>
        <w:ind w:left="720"/>
        <w:jc w:val="both"/>
        <w:rPr>
          <w:rFonts w:eastAsia="Times New Roman" w:cs="Times New Roman"/>
          <w:szCs w:val="24"/>
        </w:rPr>
      </w:pPr>
    </w:p>
    <w:p w:rsidR="00EE578E" w:rsidRPr="00D811DB" w:rsidRDefault="00EE578E" w:rsidP="004C7009">
      <w:pPr>
        <w:spacing w:after="0" w:line="240" w:lineRule="auto"/>
        <w:ind w:left="720"/>
        <w:jc w:val="both"/>
        <w:rPr>
          <w:rFonts w:eastAsia="Times New Roman" w:cs="Times New Roman"/>
          <w:szCs w:val="24"/>
        </w:rPr>
      </w:pPr>
      <w:r w:rsidRPr="00D811DB">
        <w:rPr>
          <w:rFonts w:eastAsia="Times New Roman" w:cs="Times New Roman"/>
          <w:szCs w:val="24"/>
        </w:rPr>
        <w:t xml:space="preserve">Sec. 351.251. DEFINITIONS. Defines </w:t>
      </w:r>
      <w:r>
        <w:rPr>
          <w:rFonts w:eastAsia="Times New Roman" w:cs="Times New Roman"/>
          <w:szCs w:val="24"/>
        </w:rPr>
        <w:t xml:space="preserve">"adult," "response team," </w:t>
      </w:r>
      <w:r w:rsidRPr="00D811DB">
        <w:rPr>
          <w:rFonts w:eastAsia="Times New Roman" w:cs="Times New Roman"/>
          <w:szCs w:val="24"/>
        </w:rPr>
        <w:t>"</w:t>
      </w:r>
      <w:r>
        <w:rPr>
          <w:rFonts w:eastAsia="Times New Roman" w:cs="Times New Roman"/>
          <w:szCs w:val="24"/>
        </w:rPr>
        <w:t xml:space="preserve">sexual assault </w:t>
      </w:r>
      <w:r w:rsidRPr="00D811DB">
        <w:rPr>
          <w:rFonts w:eastAsia="Times New Roman" w:cs="Times New Roman"/>
          <w:szCs w:val="24"/>
        </w:rPr>
        <w:t>program," and "survivor."</w:t>
      </w:r>
    </w:p>
    <w:p w:rsidR="00EE578E" w:rsidRPr="00D811DB" w:rsidRDefault="00EE578E" w:rsidP="004C7009">
      <w:pPr>
        <w:spacing w:after="0" w:line="240" w:lineRule="auto"/>
        <w:ind w:left="720"/>
        <w:jc w:val="both"/>
        <w:rPr>
          <w:rFonts w:eastAsia="Times New Roman" w:cs="Times New Roman"/>
          <w:szCs w:val="24"/>
        </w:rPr>
      </w:pPr>
    </w:p>
    <w:p w:rsidR="00EE578E" w:rsidRPr="00D811DB" w:rsidRDefault="00EE578E" w:rsidP="004C7009">
      <w:pPr>
        <w:spacing w:after="0" w:line="240" w:lineRule="auto"/>
        <w:ind w:left="720"/>
        <w:jc w:val="both"/>
        <w:rPr>
          <w:rFonts w:eastAsia="Times New Roman" w:cs="Times New Roman"/>
          <w:szCs w:val="24"/>
        </w:rPr>
      </w:pPr>
      <w:r w:rsidRPr="00D811DB">
        <w:rPr>
          <w:rFonts w:eastAsia="Times New Roman" w:cs="Times New Roman"/>
          <w:szCs w:val="24"/>
        </w:rPr>
        <w:t>Sec. 351.252. ESTABLISHMENT. (a) Requires the commissioners court of each county, except as provided by Subsection (b), to establish a</w:t>
      </w:r>
      <w:r>
        <w:rPr>
          <w:rFonts w:eastAsia="Times New Roman" w:cs="Times New Roman"/>
          <w:szCs w:val="24"/>
        </w:rPr>
        <w:t>n adult</w:t>
      </w:r>
      <w:r w:rsidRPr="00D811DB">
        <w:rPr>
          <w:rFonts w:eastAsia="Times New Roman" w:cs="Times New Roman"/>
          <w:szCs w:val="24"/>
        </w:rPr>
        <w:t xml:space="preserve"> sexual assault response team and sets forth certain members to be appointed by the commissioners court.</w:t>
      </w:r>
    </w:p>
    <w:p w:rsidR="00EE578E" w:rsidRPr="00D811DB" w:rsidRDefault="00EE578E" w:rsidP="004C7009">
      <w:pPr>
        <w:spacing w:after="0" w:line="240" w:lineRule="auto"/>
        <w:ind w:left="1440"/>
        <w:jc w:val="both"/>
        <w:rPr>
          <w:rFonts w:eastAsia="Times New Roman" w:cs="Times New Roman"/>
          <w:szCs w:val="24"/>
        </w:rPr>
      </w:pPr>
    </w:p>
    <w:p w:rsidR="00EE578E" w:rsidRPr="00D811DB" w:rsidRDefault="00EE578E" w:rsidP="004C7009">
      <w:pPr>
        <w:spacing w:after="0" w:line="240" w:lineRule="auto"/>
        <w:ind w:left="1440"/>
        <w:jc w:val="both"/>
        <w:rPr>
          <w:rFonts w:eastAsia="Times New Roman" w:cs="Times New Roman"/>
          <w:szCs w:val="24"/>
        </w:rPr>
      </w:pPr>
      <w:r w:rsidRPr="00D811DB">
        <w:rPr>
          <w:rFonts w:eastAsia="Times New Roman" w:cs="Times New Roman"/>
          <w:szCs w:val="24"/>
        </w:rPr>
        <w:t xml:space="preserve"> (b) Authorizes two or more counties, each with a population of </w:t>
      </w:r>
      <w:r>
        <w:rPr>
          <w:rFonts w:eastAsia="Times New Roman" w:cs="Times New Roman"/>
          <w:szCs w:val="24"/>
        </w:rPr>
        <w:t>2</w:t>
      </w:r>
      <w:r w:rsidRPr="00D811DB">
        <w:rPr>
          <w:rFonts w:eastAsia="Times New Roman" w:cs="Times New Roman"/>
          <w:szCs w:val="24"/>
        </w:rPr>
        <w:t xml:space="preserve">50,000 or less, </w:t>
      </w:r>
      <w:r>
        <w:rPr>
          <w:rFonts w:eastAsia="Times New Roman" w:cs="Times New Roman"/>
          <w:szCs w:val="24"/>
        </w:rPr>
        <w:t xml:space="preserve">within a contiguous area </w:t>
      </w:r>
      <w:r w:rsidRPr="00D811DB">
        <w:rPr>
          <w:rFonts w:eastAsia="Times New Roman" w:cs="Times New Roman"/>
          <w:szCs w:val="24"/>
        </w:rPr>
        <w:t>to partner to form a multicounty response team.</w:t>
      </w:r>
    </w:p>
    <w:p w:rsidR="00EE578E" w:rsidRPr="00D811DB" w:rsidRDefault="00EE578E" w:rsidP="004C7009">
      <w:pPr>
        <w:spacing w:after="0" w:line="240" w:lineRule="auto"/>
        <w:ind w:left="1440"/>
        <w:jc w:val="both"/>
        <w:rPr>
          <w:rFonts w:eastAsia="Times New Roman" w:cs="Times New Roman"/>
          <w:szCs w:val="24"/>
        </w:rPr>
      </w:pPr>
    </w:p>
    <w:p w:rsidR="00EE578E" w:rsidRPr="00D811DB" w:rsidRDefault="00EE578E" w:rsidP="004C7009">
      <w:pPr>
        <w:spacing w:after="0" w:line="240" w:lineRule="auto"/>
        <w:ind w:left="720"/>
        <w:jc w:val="both"/>
        <w:rPr>
          <w:rFonts w:eastAsia="Times New Roman" w:cs="Times New Roman"/>
          <w:szCs w:val="24"/>
        </w:rPr>
      </w:pPr>
      <w:r w:rsidRPr="00D811DB">
        <w:rPr>
          <w:rFonts w:eastAsia="Times New Roman" w:cs="Times New Roman"/>
          <w:szCs w:val="24"/>
        </w:rPr>
        <w:t>Sec. 351.253. PRESIDING OFFICER. Requires the response team to elect a presiding officer from among its members.</w:t>
      </w:r>
    </w:p>
    <w:p w:rsidR="00EE578E" w:rsidRPr="00D811DB" w:rsidRDefault="00EE578E" w:rsidP="004C7009">
      <w:pPr>
        <w:spacing w:after="0" w:line="240" w:lineRule="auto"/>
        <w:ind w:left="720"/>
        <w:jc w:val="both"/>
        <w:rPr>
          <w:rFonts w:eastAsia="Times New Roman" w:cs="Times New Roman"/>
          <w:szCs w:val="24"/>
        </w:rPr>
      </w:pPr>
    </w:p>
    <w:p w:rsidR="00EE578E" w:rsidRPr="00D811DB" w:rsidRDefault="00EE578E" w:rsidP="004C7009">
      <w:pPr>
        <w:spacing w:after="0" w:line="240" w:lineRule="auto"/>
        <w:ind w:left="720"/>
        <w:jc w:val="both"/>
        <w:rPr>
          <w:rFonts w:eastAsia="Times New Roman" w:cs="Times New Roman"/>
          <w:szCs w:val="24"/>
        </w:rPr>
      </w:pPr>
      <w:r w:rsidRPr="00D811DB">
        <w:rPr>
          <w:rFonts w:eastAsia="Times New Roman" w:cs="Times New Roman"/>
          <w:szCs w:val="24"/>
        </w:rPr>
        <w:t>Sec. 351.254. MEETINGS. (a) R</w:t>
      </w:r>
      <w:r>
        <w:rPr>
          <w:rFonts w:eastAsia="Times New Roman" w:cs="Times New Roman"/>
          <w:szCs w:val="24"/>
        </w:rPr>
        <w:t>equires a response team to meet at certain times.</w:t>
      </w:r>
    </w:p>
    <w:p w:rsidR="00EE578E" w:rsidRPr="00D811DB" w:rsidRDefault="00EE578E" w:rsidP="004C7009">
      <w:pPr>
        <w:spacing w:after="0" w:line="240" w:lineRule="auto"/>
        <w:ind w:left="2160"/>
        <w:jc w:val="both"/>
        <w:rPr>
          <w:rFonts w:eastAsia="Times New Roman" w:cs="Times New Roman"/>
          <w:szCs w:val="24"/>
        </w:rPr>
      </w:pPr>
    </w:p>
    <w:p w:rsidR="00EE578E" w:rsidRPr="00D811DB" w:rsidRDefault="00EE578E" w:rsidP="004C7009">
      <w:pPr>
        <w:spacing w:after="0" w:line="240" w:lineRule="auto"/>
        <w:ind w:left="1440"/>
        <w:jc w:val="both"/>
        <w:rPr>
          <w:rFonts w:eastAsia="Times New Roman" w:cs="Times New Roman"/>
          <w:szCs w:val="24"/>
        </w:rPr>
      </w:pPr>
      <w:r w:rsidRPr="00D811DB">
        <w:rPr>
          <w:rFonts w:eastAsia="Times New Roman" w:cs="Times New Roman"/>
          <w:szCs w:val="24"/>
        </w:rPr>
        <w:t xml:space="preserve"> (b) Authorizes the member or entity the member is representing, if a response team member is unable to participate in a response team meeting, to designate another individual to represent the member or entity at the meeting. Requires each  member or a designee of that member to participate in all response team meetings.</w:t>
      </w:r>
    </w:p>
    <w:p w:rsidR="00EE578E" w:rsidRPr="00D811DB" w:rsidRDefault="00EE578E" w:rsidP="004C7009">
      <w:pPr>
        <w:spacing w:after="0" w:line="240" w:lineRule="auto"/>
        <w:ind w:left="1440"/>
        <w:jc w:val="both"/>
        <w:rPr>
          <w:rFonts w:eastAsia="Times New Roman" w:cs="Times New Roman"/>
          <w:szCs w:val="24"/>
        </w:rPr>
      </w:pPr>
    </w:p>
    <w:p w:rsidR="00EE578E" w:rsidRPr="00D811DB" w:rsidRDefault="00EE578E" w:rsidP="004C7009">
      <w:pPr>
        <w:spacing w:after="0" w:line="240" w:lineRule="auto"/>
        <w:ind w:left="1440"/>
        <w:jc w:val="both"/>
        <w:rPr>
          <w:rFonts w:eastAsia="Times New Roman" w:cs="Times New Roman"/>
          <w:szCs w:val="24"/>
        </w:rPr>
      </w:pPr>
      <w:r w:rsidRPr="00D811DB">
        <w:rPr>
          <w:rFonts w:eastAsia="Times New Roman" w:cs="Times New Roman"/>
          <w:szCs w:val="24"/>
        </w:rPr>
        <w:t xml:space="preserve">(c) Requires a response team member to attend the </w:t>
      </w:r>
      <w:r>
        <w:rPr>
          <w:rFonts w:eastAsia="Times New Roman" w:cs="Times New Roman"/>
          <w:szCs w:val="24"/>
        </w:rPr>
        <w:t xml:space="preserve">required </w:t>
      </w:r>
      <w:r w:rsidRPr="00D811DB">
        <w:rPr>
          <w:rFonts w:eastAsia="Times New Roman" w:cs="Times New Roman"/>
          <w:szCs w:val="24"/>
        </w:rPr>
        <w:t>quarterly meetings held to participate in response team functions.</w:t>
      </w:r>
    </w:p>
    <w:p w:rsidR="00EE578E" w:rsidRPr="00D811DB" w:rsidRDefault="00EE578E" w:rsidP="004C7009">
      <w:pPr>
        <w:spacing w:after="0" w:line="240" w:lineRule="auto"/>
        <w:ind w:left="1440"/>
        <w:jc w:val="both"/>
        <w:rPr>
          <w:rFonts w:eastAsia="Times New Roman" w:cs="Times New Roman"/>
          <w:szCs w:val="24"/>
        </w:rPr>
      </w:pPr>
    </w:p>
    <w:p w:rsidR="00EE578E" w:rsidRPr="00D811DB" w:rsidRDefault="00EE578E" w:rsidP="004C7009">
      <w:pPr>
        <w:spacing w:after="0" w:line="240" w:lineRule="auto"/>
        <w:ind w:left="1440"/>
        <w:jc w:val="both"/>
        <w:rPr>
          <w:rFonts w:eastAsia="Times New Roman" w:cs="Times New Roman"/>
          <w:szCs w:val="24"/>
        </w:rPr>
      </w:pPr>
      <w:r w:rsidRPr="00D811DB">
        <w:rPr>
          <w:rFonts w:eastAsia="Times New Roman" w:cs="Times New Roman"/>
          <w:szCs w:val="24"/>
        </w:rPr>
        <w:t xml:space="preserve">(d) Requires a response team to meet independently of a </w:t>
      </w:r>
      <w:r>
        <w:rPr>
          <w:rFonts w:eastAsia="Times New Roman" w:cs="Times New Roman"/>
          <w:szCs w:val="24"/>
        </w:rPr>
        <w:t>children's advocacy center multidisciplinary team described by Section 264.406 (Multidisciplinary Team), Family Code.</w:t>
      </w:r>
    </w:p>
    <w:p w:rsidR="00EE578E" w:rsidRPr="00D811DB" w:rsidRDefault="00EE578E" w:rsidP="004C7009">
      <w:pPr>
        <w:spacing w:after="0" w:line="240" w:lineRule="auto"/>
        <w:ind w:left="1440"/>
        <w:jc w:val="both"/>
        <w:rPr>
          <w:rFonts w:eastAsia="Times New Roman" w:cs="Times New Roman"/>
          <w:szCs w:val="24"/>
        </w:rPr>
      </w:pPr>
    </w:p>
    <w:p w:rsidR="00EE578E" w:rsidRPr="00D811DB" w:rsidRDefault="00EE578E" w:rsidP="004C7009">
      <w:pPr>
        <w:spacing w:after="0" w:line="240" w:lineRule="auto"/>
        <w:ind w:left="720"/>
        <w:jc w:val="both"/>
        <w:rPr>
          <w:rFonts w:eastAsia="Times New Roman" w:cs="Times New Roman"/>
          <w:szCs w:val="24"/>
        </w:rPr>
      </w:pPr>
      <w:r w:rsidRPr="00D811DB">
        <w:rPr>
          <w:rFonts w:eastAsia="Times New Roman" w:cs="Times New Roman"/>
          <w:szCs w:val="24"/>
        </w:rPr>
        <w:t>Sec. 351.255. VACANCIES. Requires the commissioners court of a county to fill a vacancy for a response team member not later than the 30th day after the date the vacancy occurs and in the same manner as the original appointment.</w:t>
      </w:r>
    </w:p>
    <w:p w:rsidR="00EE578E" w:rsidRPr="00D811DB" w:rsidRDefault="00EE578E" w:rsidP="004C7009">
      <w:pPr>
        <w:spacing w:after="0" w:line="240" w:lineRule="auto"/>
        <w:ind w:left="720"/>
        <w:jc w:val="both"/>
        <w:rPr>
          <w:rFonts w:eastAsia="Times New Roman" w:cs="Times New Roman"/>
          <w:szCs w:val="24"/>
        </w:rPr>
      </w:pPr>
    </w:p>
    <w:p w:rsidR="00EE578E" w:rsidRPr="00D811DB" w:rsidRDefault="00EE578E" w:rsidP="004C7009">
      <w:pPr>
        <w:spacing w:after="0" w:line="240" w:lineRule="auto"/>
        <w:ind w:left="720"/>
        <w:jc w:val="both"/>
        <w:rPr>
          <w:rFonts w:eastAsia="Times New Roman" w:cs="Times New Roman"/>
          <w:szCs w:val="24"/>
        </w:rPr>
      </w:pPr>
      <w:r>
        <w:rPr>
          <w:rFonts w:eastAsia="Times New Roman" w:cs="Times New Roman"/>
          <w:szCs w:val="24"/>
        </w:rPr>
        <w:t xml:space="preserve">Sec. 351.256. ADULT </w:t>
      </w:r>
      <w:r w:rsidRPr="00D811DB">
        <w:rPr>
          <w:rFonts w:eastAsia="Times New Roman" w:cs="Times New Roman"/>
          <w:szCs w:val="24"/>
        </w:rPr>
        <w:t>SEXUAL ASSAULT RESPONSE PROTOCOL. (a) Requires a response team to develop a written protocol addressing the coordinated response for adult survivors in the county and sets forth certain requirements of such a protocol.</w:t>
      </w:r>
    </w:p>
    <w:p w:rsidR="00EE578E" w:rsidRPr="00D811DB" w:rsidRDefault="00EE578E" w:rsidP="004C7009">
      <w:pPr>
        <w:spacing w:after="0" w:line="240" w:lineRule="auto"/>
        <w:ind w:left="720"/>
        <w:jc w:val="both"/>
        <w:rPr>
          <w:rFonts w:eastAsia="Times New Roman" w:cs="Times New Roman"/>
          <w:szCs w:val="24"/>
        </w:rPr>
      </w:pPr>
    </w:p>
    <w:p w:rsidR="00EE578E" w:rsidRPr="00D811DB" w:rsidRDefault="00EE578E" w:rsidP="004C7009">
      <w:pPr>
        <w:spacing w:after="0" w:line="240" w:lineRule="auto"/>
        <w:ind w:left="1440"/>
        <w:jc w:val="both"/>
        <w:rPr>
          <w:rFonts w:eastAsia="Times New Roman" w:cs="Times New Roman"/>
          <w:szCs w:val="24"/>
        </w:rPr>
      </w:pPr>
      <w:r w:rsidRPr="00D811DB">
        <w:rPr>
          <w:rFonts w:eastAsia="Times New Roman" w:cs="Times New Roman"/>
          <w:szCs w:val="24"/>
        </w:rPr>
        <w:t>(b) Provides that, in developing a protocol under this section, the response team:</w:t>
      </w:r>
    </w:p>
    <w:p w:rsidR="00EE578E" w:rsidRPr="00D811DB" w:rsidRDefault="00EE578E" w:rsidP="004C7009">
      <w:pPr>
        <w:spacing w:after="0" w:line="240" w:lineRule="auto"/>
        <w:ind w:left="2160"/>
        <w:jc w:val="both"/>
        <w:rPr>
          <w:rFonts w:eastAsia="Times New Roman" w:cs="Times New Roman"/>
          <w:szCs w:val="24"/>
        </w:rPr>
      </w:pPr>
    </w:p>
    <w:p w:rsidR="00EE578E" w:rsidRPr="00D811DB" w:rsidRDefault="00EE578E" w:rsidP="004C7009">
      <w:pPr>
        <w:spacing w:after="0" w:line="240" w:lineRule="auto"/>
        <w:ind w:left="2160"/>
        <w:jc w:val="both"/>
        <w:rPr>
          <w:rFonts w:eastAsia="Times New Roman" w:cs="Times New Roman"/>
          <w:szCs w:val="24"/>
        </w:rPr>
      </w:pPr>
      <w:r w:rsidRPr="00D811DB">
        <w:rPr>
          <w:rFonts w:eastAsia="Times New Roman" w:cs="Times New Roman"/>
          <w:szCs w:val="24"/>
        </w:rPr>
        <w:t>(1) is required to consider Chapter 56A (Rights of Crime Victims), Code of Criminal Procedure;</w:t>
      </w:r>
    </w:p>
    <w:p w:rsidR="00EE578E" w:rsidRPr="00D811DB" w:rsidRDefault="00EE578E" w:rsidP="004C7009">
      <w:pPr>
        <w:spacing w:after="0" w:line="240" w:lineRule="auto"/>
        <w:ind w:left="2160"/>
        <w:jc w:val="both"/>
        <w:rPr>
          <w:rFonts w:eastAsia="Times New Roman" w:cs="Times New Roman"/>
          <w:szCs w:val="24"/>
        </w:rPr>
      </w:pPr>
    </w:p>
    <w:p w:rsidR="00EE578E" w:rsidRPr="00D811DB" w:rsidRDefault="00EE578E" w:rsidP="004C7009">
      <w:pPr>
        <w:spacing w:after="0" w:line="240" w:lineRule="auto"/>
        <w:ind w:left="2160"/>
        <w:jc w:val="both"/>
        <w:rPr>
          <w:rFonts w:eastAsia="Times New Roman" w:cs="Times New Roman"/>
          <w:szCs w:val="24"/>
        </w:rPr>
      </w:pPr>
      <w:r w:rsidRPr="00D811DB">
        <w:rPr>
          <w:rFonts w:eastAsia="Times New Roman" w:cs="Times New Roman"/>
          <w:szCs w:val="24"/>
        </w:rPr>
        <w:t>(2) is authorized to provide different procedures for use within a particular municipality or area of the county served by the response team; and</w:t>
      </w:r>
    </w:p>
    <w:p w:rsidR="00EE578E" w:rsidRPr="00D811DB" w:rsidRDefault="00EE578E" w:rsidP="004C7009">
      <w:pPr>
        <w:spacing w:after="0" w:line="240" w:lineRule="auto"/>
        <w:ind w:left="2160"/>
        <w:jc w:val="both"/>
        <w:rPr>
          <w:rFonts w:eastAsia="Times New Roman" w:cs="Times New Roman"/>
          <w:szCs w:val="24"/>
        </w:rPr>
      </w:pPr>
    </w:p>
    <w:p w:rsidR="00EE578E" w:rsidRPr="00D811DB" w:rsidRDefault="00EE578E" w:rsidP="004C7009">
      <w:pPr>
        <w:spacing w:after="0" w:line="240" w:lineRule="auto"/>
        <w:ind w:left="2160"/>
        <w:jc w:val="both"/>
        <w:rPr>
          <w:rFonts w:eastAsia="Times New Roman" w:cs="Times New Roman"/>
          <w:szCs w:val="24"/>
        </w:rPr>
      </w:pPr>
      <w:r w:rsidRPr="00D811DB">
        <w:rPr>
          <w:rFonts w:eastAsia="Times New Roman" w:cs="Times New Roman"/>
          <w:szCs w:val="24"/>
        </w:rPr>
        <w:t>(3) is required to prioritize the health and safety of survivors.</w:t>
      </w:r>
    </w:p>
    <w:p w:rsidR="00EE578E" w:rsidRPr="00D811DB" w:rsidRDefault="00EE578E" w:rsidP="004C7009">
      <w:pPr>
        <w:spacing w:after="0" w:line="240" w:lineRule="auto"/>
        <w:ind w:left="2160"/>
        <w:jc w:val="both"/>
        <w:rPr>
          <w:rFonts w:eastAsia="Times New Roman" w:cs="Times New Roman"/>
          <w:szCs w:val="24"/>
        </w:rPr>
      </w:pPr>
    </w:p>
    <w:p w:rsidR="00EE578E" w:rsidRPr="00D811DB" w:rsidRDefault="00EE578E" w:rsidP="004C7009">
      <w:pPr>
        <w:spacing w:after="0" w:line="240" w:lineRule="auto"/>
        <w:ind w:left="1440"/>
        <w:jc w:val="both"/>
        <w:rPr>
          <w:rFonts w:eastAsia="Times New Roman" w:cs="Times New Roman"/>
          <w:szCs w:val="24"/>
        </w:rPr>
      </w:pPr>
      <w:r w:rsidRPr="00D811DB">
        <w:rPr>
          <w:rFonts w:eastAsia="Times New Roman" w:cs="Times New Roman"/>
          <w:szCs w:val="24"/>
        </w:rPr>
        <w:t>(c) Provides that the purpose of the protocol developed under this section is to ensure coordination between all agencies involved in sexual assault cases to increase the efficacy of response and to minimize survivor traumatization. Requires the response team to provide the protocol to each agency in the county that responds to disclosures of sexual assault.</w:t>
      </w:r>
    </w:p>
    <w:p w:rsidR="00EE578E" w:rsidRPr="00D811DB" w:rsidRDefault="00EE578E" w:rsidP="004C7009">
      <w:pPr>
        <w:spacing w:after="0" w:line="240" w:lineRule="auto"/>
        <w:ind w:left="1440"/>
        <w:jc w:val="both"/>
        <w:rPr>
          <w:rFonts w:eastAsia="Times New Roman" w:cs="Times New Roman"/>
          <w:szCs w:val="24"/>
        </w:rPr>
      </w:pPr>
    </w:p>
    <w:p w:rsidR="00EE578E" w:rsidRPr="00D811DB" w:rsidRDefault="00EE578E" w:rsidP="004C7009">
      <w:pPr>
        <w:spacing w:after="0" w:line="240" w:lineRule="auto"/>
        <w:ind w:left="1440"/>
        <w:jc w:val="both"/>
        <w:rPr>
          <w:rFonts w:eastAsia="Times New Roman" w:cs="Times New Roman"/>
          <w:szCs w:val="24"/>
        </w:rPr>
      </w:pPr>
      <w:r w:rsidRPr="00D811DB">
        <w:rPr>
          <w:rFonts w:eastAsia="Times New Roman" w:cs="Times New Roman"/>
          <w:szCs w:val="24"/>
        </w:rPr>
        <w:t>(d) Provides that failure to follow a protocol developed under this section does not constitute the basis for a claim or defense to a civil or criminal action or preclude the admissibility of evidence.</w:t>
      </w:r>
    </w:p>
    <w:p w:rsidR="00EE578E" w:rsidRPr="00D811DB" w:rsidRDefault="00EE578E" w:rsidP="004C7009">
      <w:pPr>
        <w:spacing w:after="0" w:line="240" w:lineRule="auto"/>
        <w:ind w:left="1440"/>
        <w:jc w:val="both"/>
        <w:rPr>
          <w:rFonts w:eastAsia="Times New Roman" w:cs="Times New Roman"/>
          <w:szCs w:val="24"/>
        </w:rPr>
      </w:pPr>
    </w:p>
    <w:p w:rsidR="00EE578E" w:rsidRDefault="00EE578E" w:rsidP="004C7009">
      <w:pPr>
        <w:spacing w:after="0" w:line="240" w:lineRule="auto"/>
        <w:ind w:left="720"/>
        <w:jc w:val="both"/>
        <w:rPr>
          <w:rFonts w:eastAsia="Times New Roman" w:cs="Times New Roman"/>
          <w:szCs w:val="24"/>
        </w:rPr>
      </w:pPr>
      <w:r w:rsidRPr="00D811DB">
        <w:rPr>
          <w:rFonts w:eastAsia="Times New Roman" w:cs="Times New Roman"/>
          <w:szCs w:val="24"/>
        </w:rPr>
        <w:t xml:space="preserve">Sec. 351.257. REPORT. Requires a response team, not later than December 1 of each odd-numbered year, to provide to the commissioners court of each county the response team serves a report that includes certain information. </w:t>
      </w:r>
    </w:p>
    <w:p w:rsidR="00EE578E" w:rsidRDefault="00EE578E" w:rsidP="004C7009">
      <w:pPr>
        <w:spacing w:after="0" w:line="240" w:lineRule="auto"/>
        <w:ind w:left="720"/>
        <w:jc w:val="both"/>
        <w:rPr>
          <w:rFonts w:eastAsia="Times New Roman" w:cs="Times New Roman"/>
          <w:szCs w:val="24"/>
        </w:rPr>
      </w:pPr>
    </w:p>
    <w:p w:rsidR="00EE578E" w:rsidRDefault="00EE578E" w:rsidP="004C7009">
      <w:pPr>
        <w:spacing w:after="0" w:line="240" w:lineRule="auto"/>
        <w:ind w:left="720"/>
        <w:jc w:val="both"/>
        <w:rPr>
          <w:rFonts w:eastAsia="Times New Roman" w:cs="Times New Roman"/>
          <w:szCs w:val="24"/>
        </w:rPr>
      </w:pPr>
      <w:r>
        <w:rPr>
          <w:rFonts w:eastAsia="Times New Roman" w:cs="Times New Roman"/>
          <w:szCs w:val="24"/>
        </w:rPr>
        <w:t>Sec. 351.258. MEETINGS AND RECORDS; CONFIDENTIALITY. (a) Provides that a response team meeting is not subject to Chapter 551 (Open Meetings), Government Code.</w:t>
      </w:r>
    </w:p>
    <w:p w:rsidR="00EE578E" w:rsidRDefault="00EE578E" w:rsidP="004C7009">
      <w:pPr>
        <w:spacing w:after="0" w:line="240" w:lineRule="auto"/>
        <w:ind w:left="720"/>
        <w:jc w:val="both"/>
        <w:rPr>
          <w:rFonts w:eastAsia="Times New Roman" w:cs="Times New Roman"/>
          <w:szCs w:val="24"/>
        </w:rPr>
      </w:pPr>
    </w:p>
    <w:p w:rsidR="00EE578E" w:rsidRDefault="00EE578E" w:rsidP="004C7009">
      <w:pPr>
        <w:spacing w:after="0" w:line="240" w:lineRule="auto"/>
        <w:ind w:left="1440"/>
        <w:jc w:val="both"/>
        <w:rPr>
          <w:rFonts w:eastAsia="Times New Roman" w:cs="Times New Roman"/>
          <w:szCs w:val="24"/>
        </w:rPr>
      </w:pPr>
      <w:r>
        <w:rPr>
          <w:rFonts w:eastAsia="Times New Roman" w:cs="Times New Roman"/>
          <w:szCs w:val="24"/>
        </w:rPr>
        <w:t>(b) Provides that this section does not prohibit a response team from requesting or allowing the attendance of a person who is not a response team member at a response team meeting.</w:t>
      </w:r>
    </w:p>
    <w:p w:rsidR="00EE578E" w:rsidRDefault="00EE578E" w:rsidP="004C7009">
      <w:pPr>
        <w:spacing w:after="0" w:line="240" w:lineRule="auto"/>
        <w:ind w:left="1440"/>
        <w:jc w:val="both"/>
        <w:rPr>
          <w:rFonts w:eastAsia="Times New Roman" w:cs="Times New Roman"/>
          <w:szCs w:val="24"/>
        </w:rPr>
      </w:pPr>
    </w:p>
    <w:p w:rsidR="00EE578E" w:rsidRDefault="00EE578E" w:rsidP="004C7009">
      <w:pPr>
        <w:spacing w:after="0" w:line="240" w:lineRule="auto"/>
        <w:ind w:left="1440"/>
        <w:jc w:val="both"/>
        <w:rPr>
          <w:rFonts w:eastAsia="Times New Roman" w:cs="Times New Roman"/>
          <w:szCs w:val="24"/>
        </w:rPr>
      </w:pPr>
      <w:r>
        <w:rPr>
          <w:rFonts w:eastAsia="Times New Roman" w:cs="Times New Roman"/>
          <w:szCs w:val="24"/>
        </w:rPr>
        <w:t>(c) Provides that information and records acquired by a response team in the exercise of its purpose and duties under this subchapter are confidential and not subject to disclosure under Chapter 552 (Public Information), Government Code, and authorizes their disclosure only as necessary to implement the response team's purpose and duties.</w:t>
      </w:r>
    </w:p>
    <w:p w:rsidR="00EE578E" w:rsidRDefault="00EE578E" w:rsidP="004C7009">
      <w:pPr>
        <w:spacing w:after="0" w:line="240" w:lineRule="auto"/>
        <w:ind w:left="1440"/>
        <w:jc w:val="both"/>
        <w:rPr>
          <w:rFonts w:eastAsia="Times New Roman" w:cs="Times New Roman"/>
          <w:szCs w:val="24"/>
        </w:rPr>
      </w:pPr>
    </w:p>
    <w:p w:rsidR="00EE578E" w:rsidRDefault="00EE578E" w:rsidP="004C7009">
      <w:pPr>
        <w:spacing w:after="0" w:line="240" w:lineRule="auto"/>
        <w:ind w:left="1440"/>
        <w:jc w:val="both"/>
        <w:rPr>
          <w:rFonts w:eastAsia="Times New Roman" w:cs="Times New Roman"/>
          <w:szCs w:val="24"/>
        </w:rPr>
      </w:pPr>
      <w:r>
        <w:rPr>
          <w:rFonts w:eastAsia="Times New Roman" w:cs="Times New Roman"/>
          <w:szCs w:val="24"/>
        </w:rPr>
        <w:t>(d) Provides that a report or a statistical compilation of data reports created by the response team is public information subject to Chapter 552, Government Code, provided the report or compilation does not contain any personally identifiable information.</w:t>
      </w:r>
    </w:p>
    <w:p w:rsidR="00EE578E" w:rsidRDefault="00EE578E" w:rsidP="004C7009">
      <w:pPr>
        <w:spacing w:after="0" w:line="240" w:lineRule="auto"/>
        <w:ind w:left="1440"/>
        <w:jc w:val="both"/>
        <w:rPr>
          <w:rFonts w:eastAsia="Times New Roman" w:cs="Times New Roman"/>
          <w:szCs w:val="24"/>
        </w:rPr>
      </w:pPr>
    </w:p>
    <w:p w:rsidR="00EE578E" w:rsidRDefault="00EE578E" w:rsidP="004C7009">
      <w:pPr>
        <w:spacing w:after="0" w:line="240" w:lineRule="auto"/>
        <w:ind w:left="1440"/>
        <w:jc w:val="both"/>
        <w:rPr>
          <w:rFonts w:eastAsia="Times New Roman" w:cs="Times New Roman"/>
          <w:szCs w:val="24"/>
        </w:rPr>
      </w:pPr>
      <w:r>
        <w:rPr>
          <w:rFonts w:eastAsia="Times New Roman" w:cs="Times New Roman"/>
          <w:szCs w:val="24"/>
        </w:rPr>
        <w:t xml:space="preserve">(e) Provides that information, documents, and records of the response team that are confidential under this section are not subject to subpoena or discovery and are prohibited from being introduced into evidence in any civil, criminal, or administrative proceeding, except that information, documents, and records otherwise available from other sources are not immune from subpoena, discovery, or introduction into evidence solely because that information or those documents or records were presented during a response team meeting or maintained by the response team. </w:t>
      </w:r>
    </w:p>
    <w:p w:rsidR="00EE578E" w:rsidRDefault="00EE578E" w:rsidP="004C7009">
      <w:pPr>
        <w:spacing w:after="0" w:line="240" w:lineRule="auto"/>
        <w:ind w:left="1440"/>
        <w:jc w:val="both"/>
        <w:rPr>
          <w:rFonts w:eastAsia="Times New Roman" w:cs="Times New Roman"/>
          <w:szCs w:val="24"/>
        </w:rPr>
      </w:pPr>
    </w:p>
    <w:p w:rsidR="00EE578E" w:rsidRPr="00D811DB" w:rsidRDefault="00EE578E" w:rsidP="004C7009">
      <w:pPr>
        <w:spacing w:after="0" w:line="240" w:lineRule="auto"/>
        <w:ind w:left="1440"/>
        <w:jc w:val="both"/>
        <w:rPr>
          <w:rFonts w:eastAsia="Times New Roman" w:cs="Times New Roman"/>
          <w:szCs w:val="24"/>
        </w:rPr>
      </w:pPr>
      <w:r>
        <w:rPr>
          <w:rFonts w:eastAsia="Times New Roman" w:cs="Times New Roman"/>
          <w:szCs w:val="24"/>
        </w:rPr>
        <w:t xml:space="preserve">(f) Authorizes a response team to only review a sexual assault case of an adult survivor with the signed, written consent of the survivor. Requires that the consent specify the information or records covered by the release, the reason or purpose for the release, and the person or agency to which the information is to be released. </w:t>
      </w:r>
    </w:p>
    <w:p w:rsidR="00EE578E" w:rsidRPr="00D811DB" w:rsidRDefault="00EE578E" w:rsidP="004C7009">
      <w:pPr>
        <w:spacing w:after="0" w:line="240" w:lineRule="auto"/>
        <w:jc w:val="both"/>
        <w:rPr>
          <w:rFonts w:eastAsia="Times New Roman" w:cs="Times New Roman"/>
          <w:szCs w:val="24"/>
        </w:rPr>
      </w:pPr>
    </w:p>
    <w:p w:rsidR="00EE578E" w:rsidRPr="00D811DB" w:rsidRDefault="00EE578E" w:rsidP="004C7009">
      <w:pPr>
        <w:spacing w:after="0" w:line="240" w:lineRule="auto"/>
        <w:jc w:val="both"/>
        <w:rPr>
          <w:rFonts w:eastAsia="Times New Roman" w:cs="Times New Roman"/>
          <w:szCs w:val="24"/>
        </w:rPr>
      </w:pPr>
      <w:r w:rsidRPr="00D811DB">
        <w:rPr>
          <w:rFonts w:eastAsia="Times New Roman" w:cs="Times New Roman"/>
          <w:szCs w:val="24"/>
        </w:rPr>
        <w:t>SECTION 2. (a) Requires the commissioners court of each county, not later than December 1, 2021, to appoint the members to</w:t>
      </w:r>
      <w:r>
        <w:rPr>
          <w:rFonts w:eastAsia="Times New Roman" w:cs="Times New Roman"/>
          <w:szCs w:val="24"/>
        </w:rPr>
        <w:t xml:space="preserve"> and call the first meeting of the county's adult</w:t>
      </w:r>
      <w:r w:rsidRPr="00D811DB">
        <w:rPr>
          <w:rFonts w:eastAsia="Times New Roman" w:cs="Times New Roman"/>
          <w:szCs w:val="24"/>
        </w:rPr>
        <w:t xml:space="preserve"> sexual assault response team in accordance with Subchapter J, Chapter 351, Local Government Code, as added by this Act, and requires the members of the team to appoint the initial presiding officer at the first meeting of each </w:t>
      </w:r>
      <w:r>
        <w:rPr>
          <w:rFonts w:eastAsia="Times New Roman" w:cs="Times New Roman"/>
          <w:szCs w:val="24"/>
        </w:rPr>
        <w:t xml:space="preserve">adult </w:t>
      </w:r>
      <w:r w:rsidRPr="00D811DB">
        <w:rPr>
          <w:rFonts w:eastAsia="Times New Roman" w:cs="Times New Roman"/>
          <w:szCs w:val="24"/>
        </w:rPr>
        <w:t>sexual assault response team.</w:t>
      </w:r>
    </w:p>
    <w:p w:rsidR="00EE578E" w:rsidRPr="00D811DB" w:rsidRDefault="00EE578E" w:rsidP="004C7009">
      <w:pPr>
        <w:spacing w:after="0" w:line="240" w:lineRule="auto"/>
        <w:ind w:left="720"/>
        <w:jc w:val="both"/>
        <w:rPr>
          <w:rFonts w:eastAsia="Times New Roman" w:cs="Times New Roman"/>
          <w:szCs w:val="24"/>
        </w:rPr>
      </w:pPr>
    </w:p>
    <w:p w:rsidR="00EE578E" w:rsidRPr="00D811DB" w:rsidRDefault="00EE578E" w:rsidP="004C7009">
      <w:pPr>
        <w:spacing w:after="0" w:line="240" w:lineRule="auto"/>
        <w:ind w:left="720"/>
        <w:jc w:val="both"/>
        <w:rPr>
          <w:rFonts w:eastAsia="Times New Roman" w:cs="Times New Roman"/>
          <w:szCs w:val="24"/>
        </w:rPr>
      </w:pPr>
      <w:r w:rsidRPr="00D811DB">
        <w:rPr>
          <w:rFonts w:eastAsia="Times New Roman" w:cs="Times New Roman"/>
          <w:szCs w:val="24"/>
        </w:rPr>
        <w:t xml:space="preserve">(b) Requires each </w:t>
      </w:r>
      <w:r>
        <w:rPr>
          <w:rFonts w:eastAsia="Times New Roman" w:cs="Times New Roman"/>
          <w:szCs w:val="24"/>
        </w:rPr>
        <w:t xml:space="preserve">adult </w:t>
      </w:r>
      <w:r w:rsidRPr="00D811DB">
        <w:rPr>
          <w:rFonts w:eastAsia="Times New Roman" w:cs="Times New Roman"/>
          <w:szCs w:val="24"/>
        </w:rPr>
        <w:t xml:space="preserve">sexual assault response team, not later than December 1, 2022, to develop a written protocol as required by Section 351.256, Local Government Code, as added by this Act. </w:t>
      </w:r>
    </w:p>
    <w:p w:rsidR="00EE578E" w:rsidRPr="00D811DB" w:rsidRDefault="00EE578E" w:rsidP="004C7009">
      <w:pPr>
        <w:spacing w:after="0" w:line="240" w:lineRule="auto"/>
        <w:jc w:val="both"/>
        <w:rPr>
          <w:rFonts w:eastAsia="Times New Roman" w:cs="Times New Roman"/>
          <w:szCs w:val="24"/>
        </w:rPr>
      </w:pPr>
    </w:p>
    <w:p w:rsidR="00EE578E" w:rsidRPr="00D811DB" w:rsidRDefault="00EE578E" w:rsidP="004C7009">
      <w:pPr>
        <w:spacing w:after="0" w:line="240" w:lineRule="auto"/>
        <w:jc w:val="both"/>
        <w:rPr>
          <w:rFonts w:eastAsia="Times New Roman" w:cs="Times New Roman"/>
          <w:szCs w:val="24"/>
        </w:rPr>
      </w:pPr>
      <w:r w:rsidRPr="00D811DB">
        <w:rPr>
          <w:rFonts w:eastAsia="Times New Roman" w:cs="Times New Roman"/>
          <w:szCs w:val="24"/>
        </w:rPr>
        <w:t>SECTION 3. Effective date: September 1, 2021.</w:t>
      </w:r>
    </w:p>
    <w:p w:rsidR="00EE578E" w:rsidRPr="00C8671F" w:rsidRDefault="00EE578E" w:rsidP="004C7009">
      <w:pPr>
        <w:spacing w:after="0" w:line="240" w:lineRule="auto"/>
        <w:jc w:val="both"/>
        <w:rPr>
          <w:rFonts w:eastAsia="Times New Roman" w:cs="Times New Roman"/>
          <w:szCs w:val="24"/>
        </w:rPr>
      </w:pPr>
    </w:p>
    <w:p w:rsidR="00EE578E" w:rsidRPr="00C8671F" w:rsidRDefault="00EE578E" w:rsidP="004C7009">
      <w:pPr>
        <w:spacing w:after="0" w:line="240" w:lineRule="auto"/>
        <w:jc w:val="both"/>
        <w:rPr>
          <w:rFonts w:eastAsia="Times New Roman" w:cs="Times New Roman"/>
          <w:szCs w:val="24"/>
        </w:rPr>
      </w:pPr>
    </w:p>
    <w:sectPr w:rsidR="00EE57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A0" w:rsidRDefault="00FB4BA0" w:rsidP="000F1DF9">
      <w:pPr>
        <w:spacing w:after="0" w:line="240" w:lineRule="auto"/>
      </w:pPr>
      <w:r>
        <w:separator/>
      </w:r>
    </w:p>
  </w:endnote>
  <w:endnote w:type="continuationSeparator" w:id="0">
    <w:p w:rsidR="00FB4BA0" w:rsidRDefault="00FB4B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4B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578E">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578E">
                <w:rPr>
                  <w:sz w:val="20"/>
                  <w:szCs w:val="20"/>
                </w:rPr>
                <w:t>S.B. 476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578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4B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E578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E578E">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A0" w:rsidRDefault="00FB4BA0" w:rsidP="000F1DF9">
      <w:pPr>
        <w:spacing w:after="0" w:line="240" w:lineRule="auto"/>
      </w:pPr>
      <w:r>
        <w:separator/>
      </w:r>
    </w:p>
  </w:footnote>
  <w:footnote w:type="continuationSeparator" w:id="0">
    <w:p w:rsidR="00FB4BA0" w:rsidRDefault="00FB4B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578E"/>
    <w:rsid w:val="00F30915"/>
    <w:rsid w:val="00FB4BA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8D9CE"/>
  <w15:docId w15:val="{0B82249C-B204-447F-918F-C7FB918A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57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81E158607A461982517D1C95BD5B4D"/>
        <w:category>
          <w:name w:val="General"/>
          <w:gallery w:val="placeholder"/>
        </w:category>
        <w:types>
          <w:type w:val="bbPlcHdr"/>
        </w:types>
        <w:behaviors>
          <w:behavior w:val="content"/>
        </w:behaviors>
        <w:guid w:val="{CB32BA0F-47B6-4E2E-A067-67F7BDC5EBCD}"/>
      </w:docPartPr>
      <w:docPartBody>
        <w:p w:rsidR="00000000" w:rsidRDefault="004636E3"/>
      </w:docPartBody>
    </w:docPart>
    <w:docPart>
      <w:docPartPr>
        <w:name w:val="578E831A9AF848F1BD9AEDB3B1911B3D"/>
        <w:category>
          <w:name w:val="General"/>
          <w:gallery w:val="placeholder"/>
        </w:category>
        <w:types>
          <w:type w:val="bbPlcHdr"/>
        </w:types>
        <w:behaviors>
          <w:behavior w:val="content"/>
        </w:behaviors>
        <w:guid w:val="{46B81DB1-DF56-47A9-92A6-E6DFAB4DEE14}"/>
      </w:docPartPr>
      <w:docPartBody>
        <w:p w:rsidR="00000000" w:rsidRDefault="004636E3"/>
      </w:docPartBody>
    </w:docPart>
    <w:docPart>
      <w:docPartPr>
        <w:name w:val="7F3035D600124065976176F73D8B9B3B"/>
        <w:category>
          <w:name w:val="General"/>
          <w:gallery w:val="placeholder"/>
        </w:category>
        <w:types>
          <w:type w:val="bbPlcHdr"/>
        </w:types>
        <w:behaviors>
          <w:behavior w:val="content"/>
        </w:behaviors>
        <w:guid w:val="{8E463A2C-E438-4620-84FA-B7A94DF545F5}"/>
      </w:docPartPr>
      <w:docPartBody>
        <w:p w:rsidR="00000000" w:rsidRDefault="004636E3"/>
      </w:docPartBody>
    </w:docPart>
    <w:docPart>
      <w:docPartPr>
        <w:name w:val="E63AEFE2EEA0418D95F76AA9F348899F"/>
        <w:category>
          <w:name w:val="General"/>
          <w:gallery w:val="placeholder"/>
        </w:category>
        <w:types>
          <w:type w:val="bbPlcHdr"/>
        </w:types>
        <w:behaviors>
          <w:behavior w:val="content"/>
        </w:behaviors>
        <w:guid w:val="{0DC74FED-7192-401E-8322-BA823ABFB94C}"/>
      </w:docPartPr>
      <w:docPartBody>
        <w:p w:rsidR="00000000" w:rsidRDefault="004636E3"/>
      </w:docPartBody>
    </w:docPart>
    <w:docPart>
      <w:docPartPr>
        <w:name w:val="041C99B00ED54F7D88CA3F9BA9A9E25A"/>
        <w:category>
          <w:name w:val="General"/>
          <w:gallery w:val="placeholder"/>
        </w:category>
        <w:types>
          <w:type w:val="bbPlcHdr"/>
        </w:types>
        <w:behaviors>
          <w:behavior w:val="content"/>
        </w:behaviors>
        <w:guid w:val="{6DDEB361-F624-4EA8-8E3F-1F61B3EC2BAD}"/>
      </w:docPartPr>
      <w:docPartBody>
        <w:p w:rsidR="00000000" w:rsidRDefault="004636E3"/>
      </w:docPartBody>
    </w:docPart>
    <w:docPart>
      <w:docPartPr>
        <w:name w:val="7BCB0AF4ED32449486F2CFE933E9428B"/>
        <w:category>
          <w:name w:val="General"/>
          <w:gallery w:val="placeholder"/>
        </w:category>
        <w:types>
          <w:type w:val="bbPlcHdr"/>
        </w:types>
        <w:behaviors>
          <w:behavior w:val="content"/>
        </w:behaviors>
        <w:guid w:val="{38C71586-B980-4F5E-B203-9C95BCF40BDD}"/>
      </w:docPartPr>
      <w:docPartBody>
        <w:p w:rsidR="00000000" w:rsidRDefault="004636E3"/>
      </w:docPartBody>
    </w:docPart>
    <w:docPart>
      <w:docPartPr>
        <w:name w:val="1A9DC76620FE45A5AF61F386E47656B3"/>
        <w:category>
          <w:name w:val="General"/>
          <w:gallery w:val="placeholder"/>
        </w:category>
        <w:types>
          <w:type w:val="bbPlcHdr"/>
        </w:types>
        <w:behaviors>
          <w:behavior w:val="content"/>
        </w:behaviors>
        <w:guid w:val="{0F9E16DC-DF40-4D7D-AD61-19E8659EAC17}"/>
      </w:docPartPr>
      <w:docPartBody>
        <w:p w:rsidR="00000000" w:rsidRDefault="004636E3"/>
      </w:docPartBody>
    </w:docPart>
    <w:docPart>
      <w:docPartPr>
        <w:name w:val="E9DFF75D6CBE49148CFD85FC26295B6C"/>
        <w:category>
          <w:name w:val="General"/>
          <w:gallery w:val="placeholder"/>
        </w:category>
        <w:types>
          <w:type w:val="bbPlcHdr"/>
        </w:types>
        <w:behaviors>
          <w:behavior w:val="content"/>
        </w:behaviors>
        <w:guid w:val="{CEAEA14D-4C1E-433A-B0EE-4134B32395CF}"/>
      </w:docPartPr>
      <w:docPartBody>
        <w:p w:rsidR="00000000" w:rsidRDefault="004636E3"/>
      </w:docPartBody>
    </w:docPart>
    <w:docPart>
      <w:docPartPr>
        <w:name w:val="45DC9F34C7A44462A15C2BC17209223E"/>
        <w:category>
          <w:name w:val="General"/>
          <w:gallery w:val="placeholder"/>
        </w:category>
        <w:types>
          <w:type w:val="bbPlcHdr"/>
        </w:types>
        <w:behaviors>
          <w:behavior w:val="content"/>
        </w:behaviors>
        <w:guid w:val="{50906164-6630-4F15-A40A-609D275F327C}"/>
      </w:docPartPr>
      <w:docPartBody>
        <w:p w:rsidR="00000000" w:rsidRDefault="004636E3"/>
      </w:docPartBody>
    </w:docPart>
    <w:docPart>
      <w:docPartPr>
        <w:name w:val="48C2A3CD370B4026A6F90228223C556A"/>
        <w:category>
          <w:name w:val="General"/>
          <w:gallery w:val="placeholder"/>
        </w:category>
        <w:types>
          <w:type w:val="bbPlcHdr"/>
        </w:types>
        <w:behaviors>
          <w:behavior w:val="content"/>
        </w:behaviors>
        <w:guid w:val="{CF13F249-67EF-4A80-913F-007A527F4FD9}"/>
      </w:docPartPr>
      <w:docPartBody>
        <w:p w:rsidR="00000000" w:rsidRDefault="00CF6216" w:rsidP="00CF6216">
          <w:pPr>
            <w:pStyle w:val="48C2A3CD370B4026A6F90228223C556A"/>
          </w:pPr>
          <w:r w:rsidRPr="00A30DD1">
            <w:rPr>
              <w:rStyle w:val="PlaceholderText"/>
            </w:rPr>
            <w:t>Click here to enter a date.</w:t>
          </w:r>
        </w:p>
      </w:docPartBody>
    </w:docPart>
    <w:docPart>
      <w:docPartPr>
        <w:name w:val="201AE4A99CE244E3A34DE33FE88AF732"/>
        <w:category>
          <w:name w:val="General"/>
          <w:gallery w:val="placeholder"/>
        </w:category>
        <w:types>
          <w:type w:val="bbPlcHdr"/>
        </w:types>
        <w:behaviors>
          <w:behavior w:val="content"/>
        </w:behaviors>
        <w:guid w:val="{F40D9FCE-5E76-489A-ADD1-700B9F3C54F1}"/>
      </w:docPartPr>
      <w:docPartBody>
        <w:p w:rsidR="00000000" w:rsidRDefault="004636E3"/>
      </w:docPartBody>
    </w:docPart>
    <w:docPart>
      <w:docPartPr>
        <w:name w:val="34762A64A3B044D28FBF03B47FCE65B6"/>
        <w:category>
          <w:name w:val="General"/>
          <w:gallery w:val="placeholder"/>
        </w:category>
        <w:types>
          <w:type w:val="bbPlcHdr"/>
        </w:types>
        <w:behaviors>
          <w:behavior w:val="content"/>
        </w:behaviors>
        <w:guid w:val="{25381C62-6184-4732-A2CB-10916B8DF1E4}"/>
      </w:docPartPr>
      <w:docPartBody>
        <w:p w:rsidR="00000000" w:rsidRDefault="004636E3"/>
      </w:docPartBody>
    </w:docPart>
    <w:docPart>
      <w:docPartPr>
        <w:name w:val="25637E6A7C2F4DE6A345433AF88E7803"/>
        <w:category>
          <w:name w:val="General"/>
          <w:gallery w:val="placeholder"/>
        </w:category>
        <w:types>
          <w:type w:val="bbPlcHdr"/>
        </w:types>
        <w:behaviors>
          <w:behavior w:val="content"/>
        </w:behaviors>
        <w:guid w:val="{A4FA8784-B8EF-4AFF-B6B4-B4B9272E750E}"/>
      </w:docPartPr>
      <w:docPartBody>
        <w:p w:rsidR="00000000" w:rsidRDefault="00CF6216" w:rsidP="00CF6216">
          <w:pPr>
            <w:pStyle w:val="25637E6A7C2F4DE6A345433AF88E7803"/>
          </w:pPr>
          <w:r>
            <w:rPr>
              <w:rFonts w:eastAsia="Times New Roman" w:cs="Times New Roman"/>
              <w:bCs/>
              <w:szCs w:val="24"/>
            </w:rPr>
            <w:t xml:space="preserve"> </w:t>
          </w:r>
        </w:p>
      </w:docPartBody>
    </w:docPart>
    <w:docPart>
      <w:docPartPr>
        <w:name w:val="2F49792F7EAB431EBD43F07F244F59BB"/>
        <w:category>
          <w:name w:val="General"/>
          <w:gallery w:val="placeholder"/>
        </w:category>
        <w:types>
          <w:type w:val="bbPlcHdr"/>
        </w:types>
        <w:behaviors>
          <w:behavior w:val="content"/>
        </w:behaviors>
        <w:guid w:val="{AFC184B5-59C2-4E9E-8A22-BDE246938D3F}"/>
      </w:docPartPr>
      <w:docPartBody>
        <w:p w:rsidR="00000000" w:rsidRDefault="004636E3"/>
      </w:docPartBody>
    </w:docPart>
    <w:docPart>
      <w:docPartPr>
        <w:name w:val="D1AD69EA75764774A133192DC677EB4F"/>
        <w:category>
          <w:name w:val="General"/>
          <w:gallery w:val="placeholder"/>
        </w:category>
        <w:types>
          <w:type w:val="bbPlcHdr"/>
        </w:types>
        <w:behaviors>
          <w:behavior w:val="content"/>
        </w:behaviors>
        <w:guid w:val="{051CB4D0-0AE1-4B11-9F95-32C5A19E56FF}"/>
      </w:docPartPr>
      <w:docPartBody>
        <w:p w:rsidR="00000000" w:rsidRDefault="004636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36E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621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21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8C2A3CD370B4026A6F90228223C556A">
    <w:name w:val="48C2A3CD370B4026A6F90228223C556A"/>
    <w:rsid w:val="00CF6216"/>
    <w:pPr>
      <w:spacing w:after="160" w:line="259" w:lineRule="auto"/>
    </w:pPr>
  </w:style>
  <w:style w:type="paragraph" w:customStyle="1" w:styleId="25637E6A7C2F4DE6A345433AF88E7803">
    <w:name w:val="25637E6A7C2F4DE6A345433AF88E7803"/>
    <w:rsid w:val="00CF62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FD0ED50-D6AF-4A78-9F8C-B631A2CF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1</Pages>
  <Words>996</Words>
  <Characters>5681</Characters>
  <Application>Microsoft Office Word</Application>
  <DocSecurity>0</DocSecurity>
  <Lines>47</Lines>
  <Paragraphs>13</Paragraphs>
  <ScaleCrop>false</ScaleCrop>
  <Company>Texas Legislative Council</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2021-06-07T17:52:00Z</cp:lastPrinted>
  <dcterms:created xsi:type="dcterms:W3CDTF">2015-05-29T14:24:00Z</dcterms:created>
  <dcterms:modified xsi:type="dcterms:W3CDTF">2021-06-07T17:58:00Z</dcterms:modified>
</cp:coreProperties>
</file>

<file path=docProps/custom.xml><?xml version="1.0" encoding="utf-8"?>
<op:Properties xmlns:vt="http://schemas.openxmlformats.org/officeDocument/2006/docPropsVTypes" xmlns:op="http://schemas.openxmlformats.org/officeDocument/2006/custom-properties"/>
</file>