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C56" w:rsidRDefault="00C76C5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828085D36DC42838E40AC063FEE0158"/>
          </w:placeholder>
        </w:sdtPr>
        <w:sdtContent>
          <w:r w:rsidRPr="005C2A78">
            <w:rPr>
              <w:rFonts w:cs="Times New Roman"/>
              <w:b/>
              <w:szCs w:val="24"/>
              <w:u w:val="single"/>
            </w:rPr>
            <w:t>BILL ANALYSIS</w:t>
          </w:r>
        </w:sdtContent>
      </w:sdt>
    </w:p>
    <w:p w:rsidR="00C76C56" w:rsidRPr="00585C31" w:rsidRDefault="00C76C56" w:rsidP="000F1DF9">
      <w:pPr>
        <w:spacing w:after="0" w:line="240" w:lineRule="auto"/>
        <w:rPr>
          <w:rFonts w:cs="Times New Roman"/>
          <w:szCs w:val="24"/>
        </w:rPr>
      </w:pPr>
    </w:p>
    <w:p w:rsidR="00C76C56" w:rsidRPr="00585C31" w:rsidRDefault="00C76C5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76C56" w:rsidTr="000F1DF9">
        <w:tc>
          <w:tcPr>
            <w:tcW w:w="2718" w:type="dxa"/>
          </w:tcPr>
          <w:p w:rsidR="00C76C56" w:rsidRPr="005C2A78" w:rsidRDefault="00C76C56" w:rsidP="006D756B">
            <w:pPr>
              <w:rPr>
                <w:rFonts w:cs="Times New Roman"/>
                <w:szCs w:val="24"/>
              </w:rPr>
            </w:pPr>
            <w:sdt>
              <w:sdtPr>
                <w:rPr>
                  <w:rFonts w:cs="Times New Roman"/>
                  <w:szCs w:val="24"/>
                </w:rPr>
                <w:alias w:val="Agency Title"/>
                <w:tag w:val="AgencyTitleContentControl"/>
                <w:id w:val="1920747753"/>
                <w:lock w:val="sdtContentLocked"/>
                <w:placeholder>
                  <w:docPart w:val="63414C6641F14AEE844F2A8F2B4AF839"/>
                </w:placeholder>
              </w:sdtPr>
              <w:sdtEndPr>
                <w:rPr>
                  <w:rFonts w:cstheme="minorBidi"/>
                  <w:szCs w:val="22"/>
                </w:rPr>
              </w:sdtEndPr>
              <w:sdtContent>
                <w:r>
                  <w:rPr>
                    <w:rFonts w:cs="Times New Roman"/>
                    <w:szCs w:val="24"/>
                  </w:rPr>
                  <w:t>Senate Research Center</w:t>
                </w:r>
              </w:sdtContent>
            </w:sdt>
          </w:p>
        </w:tc>
        <w:tc>
          <w:tcPr>
            <w:tcW w:w="6858" w:type="dxa"/>
          </w:tcPr>
          <w:p w:rsidR="00C76C56" w:rsidRPr="00FF6471" w:rsidRDefault="00C76C56" w:rsidP="000F1DF9">
            <w:pPr>
              <w:jc w:val="right"/>
              <w:rPr>
                <w:rFonts w:cs="Times New Roman"/>
                <w:szCs w:val="24"/>
              </w:rPr>
            </w:pPr>
            <w:sdt>
              <w:sdtPr>
                <w:rPr>
                  <w:rFonts w:cs="Times New Roman"/>
                  <w:szCs w:val="24"/>
                </w:rPr>
                <w:alias w:val="Bill Number"/>
                <w:tag w:val="BillNumberOne"/>
                <w:id w:val="-410784069"/>
                <w:lock w:val="sdtContentLocked"/>
                <w:placeholder>
                  <w:docPart w:val="D4FE3949AD734A20BCDDBF31B817C8FE"/>
                </w:placeholder>
              </w:sdtPr>
              <w:sdtContent>
                <w:r>
                  <w:rPr>
                    <w:rFonts w:cs="Times New Roman"/>
                    <w:szCs w:val="24"/>
                  </w:rPr>
                  <w:t>S.B. 481</w:t>
                </w:r>
              </w:sdtContent>
            </w:sdt>
          </w:p>
        </w:tc>
      </w:tr>
      <w:tr w:rsidR="00C76C56" w:rsidTr="000F1DF9">
        <w:sdt>
          <w:sdtPr>
            <w:rPr>
              <w:rFonts w:cs="Times New Roman"/>
              <w:szCs w:val="24"/>
            </w:rPr>
            <w:alias w:val="TLCNumber"/>
            <w:tag w:val="TLCNumber"/>
            <w:id w:val="-542600604"/>
            <w:lock w:val="sdtLocked"/>
            <w:placeholder>
              <w:docPart w:val="F3ECA261884B457AB0B0B6DDFACC45DD"/>
            </w:placeholder>
            <w:showingPlcHdr/>
          </w:sdtPr>
          <w:sdtContent>
            <w:tc>
              <w:tcPr>
                <w:tcW w:w="2718" w:type="dxa"/>
              </w:tcPr>
              <w:p w:rsidR="00C76C56" w:rsidRPr="000F1DF9" w:rsidRDefault="00C76C56" w:rsidP="00C65088">
                <w:pPr>
                  <w:rPr>
                    <w:rFonts w:cs="Times New Roman"/>
                    <w:szCs w:val="24"/>
                  </w:rPr>
                </w:pPr>
              </w:p>
            </w:tc>
          </w:sdtContent>
        </w:sdt>
        <w:tc>
          <w:tcPr>
            <w:tcW w:w="6858" w:type="dxa"/>
          </w:tcPr>
          <w:p w:rsidR="00C76C56" w:rsidRPr="005C2A78" w:rsidRDefault="00C76C56" w:rsidP="00073EDD">
            <w:pPr>
              <w:jc w:val="right"/>
              <w:rPr>
                <w:rFonts w:cs="Times New Roman"/>
                <w:szCs w:val="24"/>
              </w:rPr>
            </w:pPr>
            <w:sdt>
              <w:sdtPr>
                <w:rPr>
                  <w:rFonts w:cs="Times New Roman"/>
                  <w:szCs w:val="24"/>
                </w:rPr>
                <w:alias w:val="Author Label"/>
                <w:tag w:val="By"/>
                <w:id w:val="72399597"/>
                <w:lock w:val="sdtLocked"/>
                <w:placeholder>
                  <w:docPart w:val="958A4A085BA3408FA1E302EC2F1FF02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2426A421FD44FE997D95107EBA24902"/>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5D0BD2E66F56486AA46990A8CF647070"/>
                </w:placeholder>
                <w:showingPlcHdr/>
              </w:sdtPr>
              <w:sdtContent/>
            </w:sdt>
            <w:sdt>
              <w:sdtPr>
                <w:rPr>
                  <w:rFonts w:cs="Times New Roman"/>
                  <w:szCs w:val="24"/>
                </w:rPr>
                <w:alias w:val="DualSponsor"/>
                <w:tag w:val="DualSponsor"/>
                <w:id w:val="1029379812"/>
                <w:lock w:val="sdtContentLocked"/>
                <w:placeholder>
                  <w:docPart w:val="A773BF847D6B4DAFA6E6F2163C090A3C"/>
                </w:placeholder>
                <w:showingPlcHdr/>
              </w:sdtPr>
              <w:sdtContent/>
            </w:sdt>
          </w:p>
        </w:tc>
      </w:tr>
      <w:tr w:rsidR="00C76C56" w:rsidTr="000F1DF9">
        <w:tc>
          <w:tcPr>
            <w:tcW w:w="2718" w:type="dxa"/>
          </w:tcPr>
          <w:p w:rsidR="00C76C56" w:rsidRPr="00BC7495" w:rsidRDefault="00C76C56" w:rsidP="000F1DF9">
            <w:pPr>
              <w:rPr>
                <w:rFonts w:cs="Times New Roman"/>
                <w:szCs w:val="24"/>
              </w:rPr>
            </w:pPr>
          </w:p>
        </w:tc>
        <w:sdt>
          <w:sdtPr>
            <w:rPr>
              <w:rFonts w:cs="Times New Roman"/>
              <w:szCs w:val="24"/>
            </w:rPr>
            <w:alias w:val="Committee"/>
            <w:tag w:val="Committee"/>
            <w:id w:val="1914272295"/>
            <w:lock w:val="sdtContentLocked"/>
            <w:placeholder>
              <w:docPart w:val="EF75C65E548D488CA5A282A73FCE8839"/>
            </w:placeholder>
          </w:sdtPr>
          <w:sdtContent>
            <w:tc>
              <w:tcPr>
                <w:tcW w:w="6858" w:type="dxa"/>
              </w:tcPr>
              <w:p w:rsidR="00C76C56" w:rsidRPr="00FF6471" w:rsidRDefault="00C76C56" w:rsidP="000F1DF9">
                <w:pPr>
                  <w:jc w:val="right"/>
                  <w:rPr>
                    <w:rFonts w:cs="Times New Roman"/>
                    <w:szCs w:val="24"/>
                  </w:rPr>
                </w:pPr>
                <w:r>
                  <w:rPr>
                    <w:rFonts w:cs="Times New Roman"/>
                    <w:szCs w:val="24"/>
                  </w:rPr>
                  <w:t>Education</w:t>
                </w:r>
              </w:p>
            </w:tc>
          </w:sdtContent>
        </w:sdt>
      </w:tr>
      <w:tr w:rsidR="00C76C56" w:rsidTr="000F1DF9">
        <w:tc>
          <w:tcPr>
            <w:tcW w:w="2718" w:type="dxa"/>
          </w:tcPr>
          <w:p w:rsidR="00C76C56" w:rsidRPr="00BC7495" w:rsidRDefault="00C76C56" w:rsidP="000F1DF9">
            <w:pPr>
              <w:rPr>
                <w:rFonts w:cs="Times New Roman"/>
                <w:szCs w:val="24"/>
              </w:rPr>
            </w:pPr>
          </w:p>
        </w:tc>
        <w:sdt>
          <w:sdtPr>
            <w:rPr>
              <w:rFonts w:cs="Times New Roman"/>
              <w:szCs w:val="24"/>
            </w:rPr>
            <w:alias w:val="Date"/>
            <w:tag w:val="DateContentControl"/>
            <w:id w:val="1178081906"/>
            <w:lock w:val="sdtLocked"/>
            <w:placeholder>
              <w:docPart w:val="3254474B22A54016A1EC3D504F25DE7C"/>
            </w:placeholder>
            <w:date w:fullDate="2021-05-25T00:00:00Z">
              <w:dateFormat w:val="M/d/yyyy"/>
              <w:lid w:val="en-US"/>
              <w:storeMappedDataAs w:val="dateTime"/>
              <w:calendar w:val="gregorian"/>
            </w:date>
          </w:sdtPr>
          <w:sdtContent>
            <w:tc>
              <w:tcPr>
                <w:tcW w:w="6858" w:type="dxa"/>
              </w:tcPr>
              <w:p w:rsidR="00C76C56" w:rsidRPr="00FF6471" w:rsidRDefault="00C76C56" w:rsidP="000F1DF9">
                <w:pPr>
                  <w:jc w:val="right"/>
                  <w:rPr>
                    <w:rFonts w:cs="Times New Roman"/>
                    <w:szCs w:val="24"/>
                  </w:rPr>
                </w:pPr>
                <w:r>
                  <w:rPr>
                    <w:rFonts w:cs="Times New Roman"/>
                    <w:szCs w:val="24"/>
                  </w:rPr>
                  <w:t>5/25/2021</w:t>
                </w:r>
              </w:p>
            </w:tc>
          </w:sdtContent>
        </w:sdt>
      </w:tr>
      <w:tr w:rsidR="00C76C56" w:rsidTr="000F1DF9">
        <w:tc>
          <w:tcPr>
            <w:tcW w:w="2718" w:type="dxa"/>
          </w:tcPr>
          <w:p w:rsidR="00C76C56" w:rsidRPr="00BC7495" w:rsidRDefault="00C76C56" w:rsidP="000F1DF9">
            <w:pPr>
              <w:rPr>
                <w:rFonts w:cs="Times New Roman"/>
                <w:szCs w:val="24"/>
              </w:rPr>
            </w:pPr>
          </w:p>
        </w:tc>
        <w:sdt>
          <w:sdtPr>
            <w:rPr>
              <w:rFonts w:cs="Times New Roman"/>
              <w:szCs w:val="24"/>
            </w:rPr>
            <w:alias w:val="BA Version"/>
            <w:tag w:val="BAVersion"/>
            <w:id w:val="-1685590809"/>
            <w:lock w:val="sdtContentLocked"/>
            <w:placeholder>
              <w:docPart w:val="88B2C3E0F18C4A318C5BBF3A181A489B"/>
            </w:placeholder>
          </w:sdtPr>
          <w:sdtContent>
            <w:tc>
              <w:tcPr>
                <w:tcW w:w="6858" w:type="dxa"/>
              </w:tcPr>
              <w:p w:rsidR="00C76C56" w:rsidRPr="00FF6471" w:rsidRDefault="00C76C56" w:rsidP="000F1DF9">
                <w:pPr>
                  <w:jc w:val="right"/>
                  <w:rPr>
                    <w:rFonts w:cs="Times New Roman"/>
                    <w:szCs w:val="24"/>
                  </w:rPr>
                </w:pPr>
                <w:r>
                  <w:rPr>
                    <w:rFonts w:cs="Times New Roman"/>
                    <w:szCs w:val="24"/>
                  </w:rPr>
                  <w:t>Enrolled</w:t>
                </w:r>
              </w:p>
            </w:tc>
          </w:sdtContent>
        </w:sdt>
      </w:tr>
    </w:tbl>
    <w:p w:rsidR="00C76C56" w:rsidRPr="00FF6471" w:rsidRDefault="00C76C56" w:rsidP="000F1DF9">
      <w:pPr>
        <w:spacing w:after="0" w:line="240" w:lineRule="auto"/>
        <w:rPr>
          <w:rFonts w:cs="Times New Roman"/>
          <w:szCs w:val="24"/>
        </w:rPr>
      </w:pPr>
    </w:p>
    <w:p w:rsidR="00C76C56" w:rsidRPr="00FF6471" w:rsidRDefault="00C76C56" w:rsidP="000F1DF9">
      <w:pPr>
        <w:spacing w:after="0" w:line="240" w:lineRule="auto"/>
        <w:rPr>
          <w:rFonts w:cs="Times New Roman"/>
          <w:szCs w:val="24"/>
        </w:rPr>
      </w:pPr>
    </w:p>
    <w:p w:rsidR="00C76C56" w:rsidRPr="00FF6471" w:rsidRDefault="00C76C5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AF97759A7BE4144A61702BCAF65A8CA"/>
        </w:placeholder>
      </w:sdtPr>
      <w:sdtContent>
        <w:p w:rsidR="00C76C56" w:rsidRDefault="00C76C5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C923FD1851F94969A8D077383F5CA2B1"/>
        </w:placeholder>
      </w:sdtPr>
      <w:sdtContent>
        <w:p w:rsidR="00C76C56" w:rsidRDefault="00C76C56" w:rsidP="00C76C56">
          <w:pPr>
            <w:pStyle w:val="NormalWeb"/>
            <w:spacing w:before="0" w:beforeAutospacing="0" w:after="0" w:afterAutospacing="0"/>
            <w:jc w:val="both"/>
            <w:divId w:val="944768114"/>
            <w:rPr>
              <w:rFonts w:eastAsia="Times New Roman"/>
              <w:bCs/>
            </w:rPr>
          </w:pPr>
        </w:p>
        <w:p w:rsidR="00C76C56" w:rsidRPr="00AC36C2" w:rsidRDefault="00C76C56" w:rsidP="00C76C56">
          <w:pPr>
            <w:pStyle w:val="NormalWeb"/>
            <w:spacing w:before="0" w:beforeAutospacing="0" w:after="0" w:afterAutospacing="0"/>
            <w:jc w:val="both"/>
            <w:divId w:val="944768114"/>
            <w:rPr>
              <w:rFonts w:eastAsia="Times New Roman"/>
              <w:bCs/>
            </w:rPr>
          </w:pPr>
          <w:r w:rsidRPr="00AC36C2">
            <w:t>During the midst of the COVID pandemic, several school districts made a choice to offer only online instruction for their students. Based on guidance offered by the Texas Education Agency, parents could request virtual instruction from any school district that offered such instruction. However, parents of children in remote-only school districts who then desired to switch their child to on-campus instruction could do so, but only at the end of a grading period.</w:t>
          </w:r>
        </w:p>
        <w:p w:rsidR="00C76C56" w:rsidRPr="00AC36C2" w:rsidRDefault="00C76C56" w:rsidP="00C76C56">
          <w:pPr>
            <w:pStyle w:val="NormalWeb"/>
            <w:spacing w:before="0" w:beforeAutospacing="0" w:after="0" w:afterAutospacing="0"/>
            <w:jc w:val="both"/>
            <w:divId w:val="944768114"/>
          </w:pPr>
          <w:r w:rsidRPr="00AC36C2">
            <w:t> </w:t>
          </w:r>
        </w:p>
        <w:p w:rsidR="00C76C56" w:rsidRPr="00AC36C2" w:rsidRDefault="00C76C56" w:rsidP="00C76C56">
          <w:pPr>
            <w:pStyle w:val="NormalWeb"/>
            <w:spacing w:before="0" w:beforeAutospacing="0" w:after="0" w:afterAutospacing="0"/>
            <w:jc w:val="both"/>
            <w:divId w:val="944768114"/>
          </w:pPr>
          <w:r w:rsidRPr="00AC36C2">
            <w:t xml:space="preserve">Many parents of children in school districts </w:t>
          </w:r>
          <w:r>
            <w:t>that</w:t>
          </w:r>
          <w:r w:rsidRPr="00AC36C2">
            <w:t xml:space="preserve"> only offe</w:t>
          </w:r>
          <w:r>
            <w:t>red remote instruction</w:t>
          </w:r>
          <w:r w:rsidRPr="00AC36C2">
            <w:t xml:space="preserve"> made decisions to withdraw their child out of school and place their child in another educational setting offering on-campus instruction, some of which were outside of the public school system. While a number of students thrive with remote education, many others struggle academically to adapt to remote learning and require the engagement and discourse derived from in-person instruction.</w:t>
          </w:r>
        </w:p>
        <w:p w:rsidR="00C76C56" w:rsidRPr="00AC36C2" w:rsidRDefault="00C76C56" w:rsidP="00C76C56">
          <w:pPr>
            <w:pStyle w:val="NormalWeb"/>
            <w:spacing w:before="0" w:beforeAutospacing="0" w:after="0" w:afterAutospacing="0"/>
            <w:jc w:val="both"/>
            <w:divId w:val="944768114"/>
          </w:pPr>
          <w:r w:rsidRPr="00AC36C2">
            <w:t> </w:t>
          </w:r>
        </w:p>
        <w:p w:rsidR="00C76C56" w:rsidRPr="00F52A2B" w:rsidRDefault="00C76C56" w:rsidP="00C76C56">
          <w:pPr>
            <w:pStyle w:val="NormalWeb"/>
            <w:spacing w:before="0" w:beforeAutospacing="0" w:after="0" w:afterAutospacing="0"/>
            <w:jc w:val="both"/>
            <w:divId w:val="944768114"/>
            <w:rPr>
              <w:b/>
              <w:u w:val="single"/>
            </w:rPr>
          </w:pPr>
          <w:r w:rsidRPr="00F52A2B">
            <w:rPr>
              <w:b/>
              <w:u w:val="single"/>
            </w:rPr>
            <w:t>Key Provisions</w:t>
          </w:r>
        </w:p>
        <w:p w:rsidR="00C76C56" w:rsidRPr="00AC36C2" w:rsidRDefault="00C76C56" w:rsidP="00C76C56">
          <w:pPr>
            <w:pStyle w:val="NormalWeb"/>
            <w:spacing w:before="0" w:beforeAutospacing="0" w:after="0" w:afterAutospacing="0"/>
            <w:jc w:val="both"/>
            <w:divId w:val="944768114"/>
          </w:pPr>
          <w:r w:rsidRPr="00AC36C2">
            <w:t> </w:t>
          </w:r>
        </w:p>
        <w:p w:rsidR="00C76C56" w:rsidRPr="00AC36C2" w:rsidRDefault="00C76C56" w:rsidP="00C76C56">
          <w:pPr>
            <w:pStyle w:val="NormalWeb"/>
            <w:spacing w:before="0" w:beforeAutospacing="0" w:after="0" w:afterAutospacing="0"/>
            <w:jc w:val="both"/>
            <w:divId w:val="944768114"/>
          </w:pPr>
          <w:r w:rsidRPr="00AC36C2">
            <w:t xml:space="preserve">• S.B. 481 ensures that parents who wish to transfer their child out of a school district that provides only remote instruction to a district that provides in-person instruction, </w:t>
          </w:r>
          <w:r>
            <w:t xml:space="preserve">have </w:t>
          </w:r>
          <w:r w:rsidRPr="00AC36C2">
            <w:t>the ability to do so during any part of the school year.</w:t>
          </w:r>
        </w:p>
        <w:p w:rsidR="00C76C56" w:rsidRPr="00AC36C2" w:rsidRDefault="00C76C56" w:rsidP="00C76C56">
          <w:pPr>
            <w:pStyle w:val="NormalWeb"/>
            <w:spacing w:before="0" w:beforeAutospacing="0" w:after="0" w:afterAutospacing="0"/>
            <w:jc w:val="both"/>
            <w:divId w:val="944768114"/>
          </w:pPr>
          <w:r w:rsidRPr="00AC36C2">
            <w:t> </w:t>
          </w:r>
        </w:p>
        <w:p w:rsidR="00C76C56" w:rsidRPr="00C76C56" w:rsidRDefault="00C76C56" w:rsidP="00C76C56">
          <w:pPr>
            <w:pStyle w:val="NormalWeb"/>
            <w:spacing w:before="0" w:beforeAutospacing="0" w:after="0" w:afterAutospacing="0"/>
            <w:jc w:val="both"/>
            <w:divId w:val="944768114"/>
          </w:pPr>
          <w:r w:rsidRPr="00AC36C2">
            <w:t>• S.B. 481 provides that a student who transfers under this provision may not be charged tuition and is to be included in the average daily attendance of the district the student attends.</w:t>
          </w:r>
        </w:p>
        <w:p w:rsidR="00C76C56" w:rsidRPr="00AC36C2" w:rsidRDefault="00C76C56" w:rsidP="00C76C56">
          <w:pPr>
            <w:pStyle w:val="NormalWeb"/>
            <w:spacing w:before="0" w:beforeAutospacing="0" w:after="0" w:afterAutospacing="0"/>
            <w:jc w:val="both"/>
            <w:divId w:val="944768114"/>
          </w:pPr>
          <w:r w:rsidRPr="00AC36C2">
            <w:t> </w:t>
          </w:r>
        </w:p>
        <w:p w:rsidR="00C76C56" w:rsidRPr="00AC36C2" w:rsidRDefault="00C76C56" w:rsidP="00C76C56">
          <w:pPr>
            <w:pStyle w:val="NormalWeb"/>
            <w:spacing w:before="0" w:beforeAutospacing="0" w:after="0" w:afterAutospacing="0"/>
            <w:jc w:val="both"/>
            <w:divId w:val="944768114"/>
          </w:pPr>
          <w:r w:rsidRPr="00AC36C2">
            <w:t xml:space="preserve">• </w:t>
          </w:r>
          <w:r>
            <w:t>S.B. 481 clarifies</w:t>
          </w:r>
          <w:r w:rsidRPr="00AC36C2">
            <w:t xml:space="preserve"> that if a school district provides notice to the parent or person standing in parental relation to a student enrolled of the district's intent to offer only virtual instruction for more than one grading period, the student may transfer to a school district that offers in-person instruction and that agrees to accept the transfer student.</w:t>
          </w:r>
        </w:p>
        <w:p w:rsidR="00C76C56" w:rsidRPr="00AC36C2" w:rsidRDefault="00C76C56" w:rsidP="00C76C56">
          <w:pPr>
            <w:pStyle w:val="NormalWeb"/>
            <w:spacing w:before="0" w:beforeAutospacing="0" w:after="0" w:afterAutospacing="0"/>
            <w:jc w:val="both"/>
            <w:divId w:val="944768114"/>
          </w:pPr>
          <w:r w:rsidRPr="00AC36C2">
            <w:t> </w:t>
          </w:r>
        </w:p>
      </w:sdtContent>
    </w:sdt>
    <w:p w:rsidR="00C76C56" w:rsidRPr="00AC36C2" w:rsidRDefault="00C76C56" w:rsidP="00AC36C2">
      <w:pPr>
        <w:spacing w:after="0" w:line="240" w:lineRule="auto"/>
        <w:jc w:val="both"/>
        <w:rPr>
          <w:rFonts w:cs="Times New Roman"/>
          <w:b/>
          <w:szCs w:val="24"/>
          <w:u w:val="single"/>
        </w:rPr>
      </w:pPr>
      <w:bookmarkStart w:id="0" w:name="EnrolledProposed"/>
      <w:bookmarkEnd w:id="0"/>
      <w:r>
        <w:rPr>
          <w:rFonts w:cs="Times New Roman"/>
          <w:szCs w:val="24"/>
        </w:rPr>
        <w:t xml:space="preserve">S.B. 481 </w:t>
      </w:r>
      <w:bookmarkStart w:id="1" w:name="AmendsCurrentLaw"/>
      <w:bookmarkEnd w:id="1"/>
      <w:r>
        <w:rPr>
          <w:rFonts w:cs="Times New Roman"/>
          <w:szCs w:val="24"/>
        </w:rPr>
        <w:t xml:space="preserve">amends current law </w:t>
      </w:r>
      <w:r w:rsidRPr="00AC36C2">
        <w:rPr>
          <w:rFonts w:cs="Times New Roman"/>
          <w:szCs w:val="24"/>
        </w:rPr>
        <w:t>relating to the transfer of certain public school students to a school district offering in-person instruction.</w:t>
      </w:r>
    </w:p>
    <w:p w:rsidR="00C76C56" w:rsidRPr="00AC36C2" w:rsidRDefault="00C76C56" w:rsidP="000F1DF9">
      <w:pPr>
        <w:spacing w:after="0" w:line="240" w:lineRule="auto"/>
        <w:jc w:val="both"/>
        <w:rPr>
          <w:rFonts w:eastAsia="Times New Roman" w:cs="Times New Roman"/>
          <w:szCs w:val="24"/>
        </w:rPr>
      </w:pPr>
    </w:p>
    <w:p w:rsidR="00C76C56" w:rsidRPr="005C2A78" w:rsidRDefault="00C76C5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3DDAFF7978740A584AAA2D9B896C3EA"/>
          </w:placeholder>
        </w:sdtPr>
        <w:sdtContent>
          <w:r>
            <w:rPr>
              <w:rFonts w:eastAsia="Times New Roman" w:cs="Times New Roman"/>
              <w:b/>
              <w:szCs w:val="24"/>
              <w:u w:val="single"/>
            </w:rPr>
            <w:t>RULEMAKING AUTHORITY</w:t>
          </w:r>
        </w:sdtContent>
      </w:sdt>
    </w:p>
    <w:p w:rsidR="00C76C56" w:rsidRPr="006529C4" w:rsidRDefault="00C76C56" w:rsidP="00774EC7">
      <w:pPr>
        <w:spacing w:after="0" w:line="240" w:lineRule="auto"/>
        <w:jc w:val="both"/>
        <w:rPr>
          <w:rFonts w:cs="Times New Roman"/>
          <w:szCs w:val="24"/>
        </w:rPr>
      </w:pPr>
    </w:p>
    <w:p w:rsidR="00C76C56" w:rsidRPr="006529C4" w:rsidRDefault="00C76C56" w:rsidP="00774EC7">
      <w:pPr>
        <w:spacing w:after="0" w:line="240" w:lineRule="auto"/>
        <w:jc w:val="both"/>
        <w:rPr>
          <w:rFonts w:cs="Times New Roman"/>
          <w:szCs w:val="24"/>
        </w:rPr>
      </w:pPr>
      <w:r w:rsidRPr="00AC36C2">
        <w:rPr>
          <w:rFonts w:cs="Times New Roman"/>
          <w:szCs w:val="24"/>
        </w:rPr>
        <w:t xml:space="preserve">Rulemaking authority is expressly granted to the commissioner of education in SECTION 1 (Section 25.045, Education Code) of this bill. </w:t>
      </w:r>
    </w:p>
    <w:p w:rsidR="00C76C56" w:rsidRPr="006529C4" w:rsidRDefault="00C76C56" w:rsidP="00774EC7">
      <w:pPr>
        <w:spacing w:after="0" w:line="240" w:lineRule="auto"/>
        <w:jc w:val="both"/>
        <w:rPr>
          <w:rFonts w:cs="Times New Roman"/>
          <w:szCs w:val="24"/>
        </w:rPr>
      </w:pPr>
    </w:p>
    <w:p w:rsidR="00C76C56" w:rsidRPr="005C2A78" w:rsidRDefault="00C76C5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3010518574F4ECCB38DB855E56D8D06"/>
          </w:placeholder>
        </w:sdtPr>
        <w:sdtContent>
          <w:r>
            <w:rPr>
              <w:rFonts w:eastAsia="Times New Roman" w:cs="Times New Roman"/>
              <w:b/>
              <w:szCs w:val="24"/>
              <w:u w:val="single"/>
            </w:rPr>
            <w:t>SECTION BY SECTION ANALYSIS</w:t>
          </w:r>
        </w:sdtContent>
      </w:sdt>
    </w:p>
    <w:p w:rsidR="00C76C56" w:rsidRPr="005C2A78" w:rsidRDefault="00C76C56" w:rsidP="000F1DF9">
      <w:pPr>
        <w:spacing w:after="0" w:line="240" w:lineRule="auto"/>
        <w:jc w:val="both"/>
        <w:rPr>
          <w:rFonts w:eastAsia="Times New Roman" w:cs="Times New Roman"/>
          <w:szCs w:val="24"/>
        </w:rPr>
      </w:pPr>
    </w:p>
    <w:p w:rsidR="00C76C56" w:rsidRPr="00AC36C2" w:rsidRDefault="00C76C56" w:rsidP="00F52A2B">
      <w:pPr>
        <w:spacing w:after="0" w:line="240" w:lineRule="auto"/>
        <w:jc w:val="both"/>
        <w:rPr>
          <w:rFonts w:eastAsia="Times New Roman" w:cs="Times New Roman"/>
          <w:szCs w:val="24"/>
        </w:rPr>
      </w:pPr>
      <w:r w:rsidRPr="00AC36C2">
        <w:rPr>
          <w:rFonts w:eastAsia="Times New Roman" w:cs="Times New Roman"/>
          <w:szCs w:val="24"/>
        </w:rPr>
        <w:t xml:space="preserve">SECTION 1. Amends Subchapter B, Chapter 25, Education Code, by adding Section 25.045, as follows: </w:t>
      </w:r>
    </w:p>
    <w:p w:rsidR="00C76C56" w:rsidRPr="00AC36C2" w:rsidRDefault="00C76C56" w:rsidP="00F52A2B">
      <w:pPr>
        <w:spacing w:after="0" w:line="240" w:lineRule="auto"/>
        <w:jc w:val="both"/>
        <w:rPr>
          <w:rFonts w:eastAsia="Times New Roman" w:cs="Times New Roman"/>
          <w:szCs w:val="24"/>
        </w:rPr>
      </w:pPr>
    </w:p>
    <w:p w:rsidR="00C76C56" w:rsidRPr="00AC36C2" w:rsidRDefault="00C76C56" w:rsidP="00F52A2B">
      <w:pPr>
        <w:spacing w:after="0" w:line="240" w:lineRule="auto"/>
        <w:ind w:left="720"/>
        <w:jc w:val="both"/>
        <w:rPr>
          <w:rFonts w:eastAsia="Times New Roman" w:cs="Times New Roman"/>
          <w:szCs w:val="24"/>
        </w:rPr>
      </w:pPr>
      <w:r w:rsidRPr="00AC36C2">
        <w:rPr>
          <w:rFonts w:eastAsia="Times New Roman" w:cs="Times New Roman"/>
          <w:szCs w:val="24"/>
        </w:rPr>
        <w:t xml:space="preserve">Sec. 25.045. TRANSFER TO DISTRICT OFFERING IN-PERSON INSTRUCTION. (a) Defines "virtual instruction." </w:t>
      </w:r>
    </w:p>
    <w:p w:rsidR="00C76C56" w:rsidRPr="00AC36C2" w:rsidRDefault="00C76C56" w:rsidP="00F52A2B">
      <w:pPr>
        <w:spacing w:after="0" w:line="240" w:lineRule="auto"/>
        <w:jc w:val="both"/>
        <w:rPr>
          <w:rFonts w:eastAsia="Times New Roman" w:cs="Times New Roman"/>
          <w:szCs w:val="24"/>
        </w:rPr>
      </w:pPr>
      <w:r w:rsidRPr="00AC36C2">
        <w:rPr>
          <w:rFonts w:eastAsia="Times New Roman" w:cs="Times New Roman"/>
          <w:szCs w:val="24"/>
        </w:rPr>
        <w:tab/>
      </w:r>
      <w:r w:rsidRPr="00AC36C2">
        <w:rPr>
          <w:rFonts w:eastAsia="Times New Roman" w:cs="Times New Roman"/>
          <w:szCs w:val="24"/>
        </w:rPr>
        <w:tab/>
      </w:r>
      <w:r w:rsidRPr="00AC36C2">
        <w:rPr>
          <w:rFonts w:eastAsia="Times New Roman" w:cs="Times New Roman"/>
          <w:szCs w:val="24"/>
        </w:rPr>
        <w:tab/>
      </w:r>
    </w:p>
    <w:p w:rsidR="00C76C56" w:rsidRPr="00AC36C2" w:rsidRDefault="00C76C56" w:rsidP="00F52A2B">
      <w:pPr>
        <w:spacing w:after="0" w:line="240" w:lineRule="auto"/>
        <w:ind w:left="1440"/>
        <w:jc w:val="both"/>
        <w:rPr>
          <w:rFonts w:eastAsia="Times New Roman" w:cs="Times New Roman"/>
          <w:szCs w:val="24"/>
        </w:rPr>
      </w:pPr>
      <w:r w:rsidRPr="00AC36C2">
        <w:rPr>
          <w:rFonts w:eastAsia="Times New Roman" w:cs="Times New Roman"/>
          <w:szCs w:val="24"/>
        </w:rPr>
        <w:t xml:space="preserve">(b) Authorizes a student, if a school district provides notice to the parent or person standing in parental relation to a student enrolled in the district of the district's intent to offer only virtual instruction for more than one grading period during a school year, to transfer for that school year to another school district that offers in-person instruction during that school year, and that accepts the student's transfer. </w:t>
      </w:r>
    </w:p>
    <w:p w:rsidR="00C76C56" w:rsidRPr="00AC36C2" w:rsidRDefault="00C76C56" w:rsidP="00F52A2B">
      <w:pPr>
        <w:spacing w:after="0" w:line="240" w:lineRule="auto"/>
        <w:jc w:val="both"/>
        <w:rPr>
          <w:rFonts w:eastAsia="Times New Roman" w:cs="Times New Roman"/>
          <w:szCs w:val="24"/>
        </w:rPr>
      </w:pPr>
    </w:p>
    <w:p w:rsidR="00C76C56" w:rsidRPr="00AC36C2" w:rsidRDefault="00C76C56" w:rsidP="00F52A2B">
      <w:pPr>
        <w:spacing w:after="0" w:line="240" w:lineRule="auto"/>
        <w:ind w:left="1440"/>
        <w:jc w:val="both"/>
        <w:rPr>
          <w:rFonts w:eastAsia="Times New Roman" w:cs="Times New Roman"/>
          <w:szCs w:val="24"/>
        </w:rPr>
      </w:pPr>
      <w:r w:rsidRPr="00AC36C2">
        <w:rPr>
          <w:rFonts w:eastAsia="Times New Roman" w:cs="Times New Roman"/>
          <w:szCs w:val="24"/>
        </w:rPr>
        <w:t xml:space="preserve">(c) Prohibits a student who transfers to another school district under this section from being charged tuition. Provides that the student is included in the average daily attendance of the district in which the student attends school. </w:t>
      </w:r>
    </w:p>
    <w:p w:rsidR="00C76C56" w:rsidRPr="00AC36C2" w:rsidRDefault="00C76C56" w:rsidP="00F52A2B">
      <w:pPr>
        <w:spacing w:after="0" w:line="240" w:lineRule="auto"/>
        <w:ind w:left="720"/>
        <w:jc w:val="both"/>
        <w:rPr>
          <w:rFonts w:eastAsia="Times New Roman" w:cs="Times New Roman"/>
          <w:szCs w:val="24"/>
        </w:rPr>
      </w:pPr>
    </w:p>
    <w:p w:rsidR="00C76C56" w:rsidRPr="00AC36C2" w:rsidRDefault="00C76C56" w:rsidP="00F52A2B">
      <w:pPr>
        <w:spacing w:after="0" w:line="240" w:lineRule="auto"/>
        <w:ind w:left="1440"/>
        <w:jc w:val="both"/>
        <w:rPr>
          <w:rFonts w:eastAsia="Times New Roman" w:cs="Times New Roman"/>
          <w:szCs w:val="24"/>
        </w:rPr>
      </w:pPr>
      <w:r w:rsidRPr="00AC36C2">
        <w:rPr>
          <w:rFonts w:eastAsia="Times New Roman" w:cs="Times New Roman"/>
          <w:szCs w:val="24"/>
        </w:rPr>
        <w:t>(d) Authorizes the commissioner of education to adopt rules necessary to implement this section.</w:t>
      </w:r>
    </w:p>
    <w:p w:rsidR="00C76C56" w:rsidRPr="00AC36C2" w:rsidRDefault="00C76C56" w:rsidP="00F52A2B">
      <w:pPr>
        <w:spacing w:after="0" w:line="240" w:lineRule="auto"/>
        <w:jc w:val="both"/>
        <w:rPr>
          <w:rFonts w:eastAsia="Times New Roman" w:cs="Times New Roman"/>
          <w:szCs w:val="24"/>
        </w:rPr>
      </w:pPr>
    </w:p>
    <w:p w:rsidR="00C76C56" w:rsidRPr="00AC36C2" w:rsidRDefault="00C76C56" w:rsidP="00F52A2B">
      <w:pPr>
        <w:spacing w:after="0" w:line="240" w:lineRule="auto"/>
        <w:jc w:val="both"/>
        <w:rPr>
          <w:rFonts w:eastAsia="Times New Roman" w:cs="Times New Roman"/>
          <w:szCs w:val="24"/>
        </w:rPr>
      </w:pPr>
      <w:r w:rsidRPr="00AC36C2">
        <w:rPr>
          <w:rFonts w:eastAsia="Times New Roman" w:cs="Times New Roman"/>
          <w:szCs w:val="24"/>
        </w:rPr>
        <w:t xml:space="preserve">SECTION 2. Provides that this Act applies beginning with the 2021-2022 school year. </w:t>
      </w:r>
    </w:p>
    <w:p w:rsidR="00C76C56" w:rsidRPr="00AC36C2" w:rsidRDefault="00C76C56" w:rsidP="00F52A2B">
      <w:pPr>
        <w:spacing w:after="0" w:line="240" w:lineRule="auto"/>
        <w:jc w:val="both"/>
        <w:rPr>
          <w:rFonts w:eastAsia="Times New Roman" w:cs="Times New Roman"/>
          <w:szCs w:val="24"/>
        </w:rPr>
      </w:pPr>
    </w:p>
    <w:p w:rsidR="00C76C56" w:rsidRPr="00AC36C2" w:rsidRDefault="00C76C56" w:rsidP="00F52A2B">
      <w:pPr>
        <w:spacing w:after="0" w:line="240" w:lineRule="auto"/>
        <w:jc w:val="both"/>
        <w:rPr>
          <w:rFonts w:eastAsia="Times New Roman" w:cs="Times New Roman"/>
          <w:szCs w:val="24"/>
        </w:rPr>
      </w:pPr>
      <w:r w:rsidRPr="00AC36C2">
        <w:rPr>
          <w:rFonts w:eastAsia="Times New Roman" w:cs="Times New Roman"/>
          <w:szCs w:val="24"/>
        </w:rPr>
        <w:t xml:space="preserve">SECTION 3. Effective date: upon passage or September 1, 2021. </w:t>
      </w:r>
    </w:p>
    <w:p w:rsidR="00C76C56" w:rsidRPr="00AC36C2" w:rsidRDefault="00C76C56" w:rsidP="00F52A2B">
      <w:pPr>
        <w:spacing w:after="0" w:line="240" w:lineRule="auto"/>
        <w:jc w:val="both"/>
        <w:rPr>
          <w:rFonts w:eastAsia="Times New Roman" w:cs="Times New Roman"/>
          <w:szCs w:val="24"/>
        </w:rPr>
      </w:pPr>
    </w:p>
    <w:p w:rsidR="00C76C56" w:rsidRPr="00C8671F" w:rsidRDefault="00C76C56" w:rsidP="00F52A2B">
      <w:pPr>
        <w:spacing w:after="0" w:line="240" w:lineRule="auto"/>
        <w:jc w:val="both"/>
        <w:rPr>
          <w:rFonts w:eastAsia="Times New Roman" w:cs="Times New Roman"/>
          <w:szCs w:val="24"/>
        </w:rPr>
      </w:pPr>
    </w:p>
    <w:sectPr w:rsidR="00C76C5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F7A" w:rsidRDefault="00594F7A" w:rsidP="000F1DF9">
      <w:pPr>
        <w:spacing w:after="0" w:line="240" w:lineRule="auto"/>
      </w:pPr>
      <w:r>
        <w:separator/>
      </w:r>
    </w:p>
  </w:endnote>
  <w:endnote w:type="continuationSeparator" w:id="0">
    <w:p w:rsidR="00594F7A" w:rsidRDefault="00594F7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94F7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76C56">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76C56">
                <w:rPr>
                  <w:sz w:val="20"/>
                  <w:szCs w:val="20"/>
                </w:rPr>
                <w:t>S.B. 481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76C5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94F7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76C5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76C5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F7A" w:rsidRDefault="00594F7A" w:rsidP="000F1DF9">
      <w:pPr>
        <w:spacing w:after="0" w:line="240" w:lineRule="auto"/>
      </w:pPr>
      <w:r>
        <w:separator/>
      </w:r>
    </w:p>
  </w:footnote>
  <w:footnote w:type="continuationSeparator" w:id="0">
    <w:p w:rsidR="00594F7A" w:rsidRDefault="00594F7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4F7A"/>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76C56"/>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EC7EA"/>
  <w15:docId w15:val="{A7B95ABF-909D-4606-9AAA-8E13D170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76C5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76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828085D36DC42838E40AC063FEE0158"/>
        <w:category>
          <w:name w:val="General"/>
          <w:gallery w:val="placeholder"/>
        </w:category>
        <w:types>
          <w:type w:val="bbPlcHdr"/>
        </w:types>
        <w:behaviors>
          <w:behavior w:val="content"/>
        </w:behaviors>
        <w:guid w:val="{667CD989-BFF2-4A2D-B609-B443B58E30F5}"/>
      </w:docPartPr>
      <w:docPartBody>
        <w:p w:rsidR="00000000" w:rsidRDefault="00296DBD"/>
      </w:docPartBody>
    </w:docPart>
    <w:docPart>
      <w:docPartPr>
        <w:name w:val="63414C6641F14AEE844F2A8F2B4AF839"/>
        <w:category>
          <w:name w:val="General"/>
          <w:gallery w:val="placeholder"/>
        </w:category>
        <w:types>
          <w:type w:val="bbPlcHdr"/>
        </w:types>
        <w:behaviors>
          <w:behavior w:val="content"/>
        </w:behaviors>
        <w:guid w:val="{79ECFA67-19C2-4684-9D4B-E94459F19824}"/>
      </w:docPartPr>
      <w:docPartBody>
        <w:p w:rsidR="00000000" w:rsidRDefault="00296DBD"/>
      </w:docPartBody>
    </w:docPart>
    <w:docPart>
      <w:docPartPr>
        <w:name w:val="D4FE3949AD734A20BCDDBF31B817C8FE"/>
        <w:category>
          <w:name w:val="General"/>
          <w:gallery w:val="placeholder"/>
        </w:category>
        <w:types>
          <w:type w:val="bbPlcHdr"/>
        </w:types>
        <w:behaviors>
          <w:behavior w:val="content"/>
        </w:behaviors>
        <w:guid w:val="{9281DE76-BA7C-461A-AE34-83422D06A5AA}"/>
      </w:docPartPr>
      <w:docPartBody>
        <w:p w:rsidR="00000000" w:rsidRDefault="00296DBD"/>
      </w:docPartBody>
    </w:docPart>
    <w:docPart>
      <w:docPartPr>
        <w:name w:val="F3ECA261884B457AB0B0B6DDFACC45DD"/>
        <w:category>
          <w:name w:val="General"/>
          <w:gallery w:val="placeholder"/>
        </w:category>
        <w:types>
          <w:type w:val="bbPlcHdr"/>
        </w:types>
        <w:behaviors>
          <w:behavior w:val="content"/>
        </w:behaviors>
        <w:guid w:val="{C29BBBE3-672B-48DD-85B7-51B09D07204D}"/>
      </w:docPartPr>
      <w:docPartBody>
        <w:p w:rsidR="00000000" w:rsidRDefault="00296DBD"/>
      </w:docPartBody>
    </w:docPart>
    <w:docPart>
      <w:docPartPr>
        <w:name w:val="958A4A085BA3408FA1E302EC2F1FF021"/>
        <w:category>
          <w:name w:val="General"/>
          <w:gallery w:val="placeholder"/>
        </w:category>
        <w:types>
          <w:type w:val="bbPlcHdr"/>
        </w:types>
        <w:behaviors>
          <w:behavior w:val="content"/>
        </w:behaviors>
        <w:guid w:val="{4109DFF8-C1BD-47D9-BA94-4D354C43F88F}"/>
      </w:docPartPr>
      <w:docPartBody>
        <w:p w:rsidR="00000000" w:rsidRDefault="00296DBD"/>
      </w:docPartBody>
    </w:docPart>
    <w:docPart>
      <w:docPartPr>
        <w:name w:val="42426A421FD44FE997D95107EBA24902"/>
        <w:category>
          <w:name w:val="General"/>
          <w:gallery w:val="placeholder"/>
        </w:category>
        <w:types>
          <w:type w:val="bbPlcHdr"/>
        </w:types>
        <w:behaviors>
          <w:behavior w:val="content"/>
        </w:behaviors>
        <w:guid w:val="{C0D00F8D-610E-4628-AC71-4613C53D3B06}"/>
      </w:docPartPr>
      <w:docPartBody>
        <w:p w:rsidR="00000000" w:rsidRDefault="00296DBD"/>
      </w:docPartBody>
    </w:docPart>
    <w:docPart>
      <w:docPartPr>
        <w:name w:val="5D0BD2E66F56486AA46990A8CF647070"/>
        <w:category>
          <w:name w:val="General"/>
          <w:gallery w:val="placeholder"/>
        </w:category>
        <w:types>
          <w:type w:val="bbPlcHdr"/>
        </w:types>
        <w:behaviors>
          <w:behavior w:val="content"/>
        </w:behaviors>
        <w:guid w:val="{4B34D407-59DA-4DAE-B2BA-EE23E2570F33}"/>
      </w:docPartPr>
      <w:docPartBody>
        <w:p w:rsidR="00000000" w:rsidRDefault="00296DBD"/>
      </w:docPartBody>
    </w:docPart>
    <w:docPart>
      <w:docPartPr>
        <w:name w:val="A773BF847D6B4DAFA6E6F2163C090A3C"/>
        <w:category>
          <w:name w:val="General"/>
          <w:gallery w:val="placeholder"/>
        </w:category>
        <w:types>
          <w:type w:val="bbPlcHdr"/>
        </w:types>
        <w:behaviors>
          <w:behavior w:val="content"/>
        </w:behaviors>
        <w:guid w:val="{48A3719E-77E4-4BE9-96A0-1AE5F4898C1E}"/>
      </w:docPartPr>
      <w:docPartBody>
        <w:p w:rsidR="00000000" w:rsidRDefault="00296DBD"/>
      </w:docPartBody>
    </w:docPart>
    <w:docPart>
      <w:docPartPr>
        <w:name w:val="EF75C65E548D488CA5A282A73FCE8839"/>
        <w:category>
          <w:name w:val="General"/>
          <w:gallery w:val="placeholder"/>
        </w:category>
        <w:types>
          <w:type w:val="bbPlcHdr"/>
        </w:types>
        <w:behaviors>
          <w:behavior w:val="content"/>
        </w:behaviors>
        <w:guid w:val="{B58576BE-800E-41F6-BCD6-9CD76410F176}"/>
      </w:docPartPr>
      <w:docPartBody>
        <w:p w:rsidR="00000000" w:rsidRDefault="00296DBD"/>
      </w:docPartBody>
    </w:docPart>
    <w:docPart>
      <w:docPartPr>
        <w:name w:val="3254474B22A54016A1EC3D504F25DE7C"/>
        <w:category>
          <w:name w:val="General"/>
          <w:gallery w:val="placeholder"/>
        </w:category>
        <w:types>
          <w:type w:val="bbPlcHdr"/>
        </w:types>
        <w:behaviors>
          <w:behavior w:val="content"/>
        </w:behaviors>
        <w:guid w:val="{F7BDE53F-D336-4CB2-B10F-47F144B09DEA}"/>
      </w:docPartPr>
      <w:docPartBody>
        <w:p w:rsidR="00000000" w:rsidRDefault="00C51965" w:rsidP="00C51965">
          <w:pPr>
            <w:pStyle w:val="3254474B22A54016A1EC3D504F25DE7C"/>
          </w:pPr>
          <w:r w:rsidRPr="00A30DD1">
            <w:rPr>
              <w:rStyle w:val="PlaceholderText"/>
            </w:rPr>
            <w:t>Click here to enter a date.</w:t>
          </w:r>
        </w:p>
      </w:docPartBody>
    </w:docPart>
    <w:docPart>
      <w:docPartPr>
        <w:name w:val="88B2C3E0F18C4A318C5BBF3A181A489B"/>
        <w:category>
          <w:name w:val="General"/>
          <w:gallery w:val="placeholder"/>
        </w:category>
        <w:types>
          <w:type w:val="bbPlcHdr"/>
        </w:types>
        <w:behaviors>
          <w:behavior w:val="content"/>
        </w:behaviors>
        <w:guid w:val="{6B0923F1-714E-4252-9A73-5396CE0088AE}"/>
      </w:docPartPr>
      <w:docPartBody>
        <w:p w:rsidR="00000000" w:rsidRDefault="00296DBD"/>
      </w:docPartBody>
    </w:docPart>
    <w:docPart>
      <w:docPartPr>
        <w:name w:val="BAF97759A7BE4144A61702BCAF65A8CA"/>
        <w:category>
          <w:name w:val="General"/>
          <w:gallery w:val="placeholder"/>
        </w:category>
        <w:types>
          <w:type w:val="bbPlcHdr"/>
        </w:types>
        <w:behaviors>
          <w:behavior w:val="content"/>
        </w:behaviors>
        <w:guid w:val="{8F338EE5-BDE4-4D00-BD3E-4BA94F09BD57}"/>
      </w:docPartPr>
      <w:docPartBody>
        <w:p w:rsidR="00000000" w:rsidRDefault="00296DBD"/>
      </w:docPartBody>
    </w:docPart>
    <w:docPart>
      <w:docPartPr>
        <w:name w:val="C923FD1851F94969A8D077383F5CA2B1"/>
        <w:category>
          <w:name w:val="General"/>
          <w:gallery w:val="placeholder"/>
        </w:category>
        <w:types>
          <w:type w:val="bbPlcHdr"/>
        </w:types>
        <w:behaviors>
          <w:behavior w:val="content"/>
        </w:behaviors>
        <w:guid w:val="{3A526DD0-2DFD-4197-934A-03FC0AD71F4B}"/>
      </w:docPartPr>
      <w:docPartBody>
        <w:p w:rsidR="00000000" w:rsidRDefault="00C51965" w:rsidP="00C51965">
          <w:pPr>
            <w:pStyle w:val="C923FD1851F94969A8D077383F5CA2B1"/>
          </w:pPr>
          <w:r>
            <w:rPr>
              <w:rFonts w:eastAsia="Times New Roman" w:cs="Times New Roman"/>
              <w:bCs/>
              <w:szCs w:val="24"/>
            </w:rPr>
            <w:t xml:space="preserve"> </w:t>
          </w:r>
        </w:p>
      </w:docPartBody>
    </w:docPart>
    <w:docPart>
      <w:docPartPr>
        <w:name w:val="43DDAFF7978740A584AAA2D9B896C3EA"/>
        <w:category>
          <w:name w:val="General"/>
          <w:gallery w:val="placeholder"/>
        </w:category>
        <w:types>
          <w:type w:val="bbPlcHdr"/>
        </w:types>
        <w:behaviors>
          <w:behavior w:val="content"/>
        </w:behaviors>
        <w:guid w:val="{CF4C556F-72D8-4787-A076-EAB1F50D1632}"/>
      </w:docPartPr>
      <w:docPartBody>
        <w:p w:rsidR="00000000" w:rsidRDefault="00296DBD"/>
      </w:docPartBody>
    </w:docPart>
    <w:docPart>
      <w:docPartPr>
        <w:name w:val="23010518574F4ECCB38DB855E56D8D06"/>
        <w:category>
          <w:name w:val="General"/>
          <w:gallery w:val="placeholder"/>
        </w:category>
        <w:types>
          <w:type w:val="bbPlcHdr"/>
        </w:types>
        <w:behaviors>
          <w:behavior w:val="content"/>
        </w:behaviors>
        <w:guid w:val="{20067212-B6EA-4CC9-8907-ED1E981CDFB3}"/>
      </w:docPartPr>
      <w:docPartBody>
        <w:p w:rsidR="00000000" w:rsidRDefault="00296D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96DBD"/>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51965"/>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196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254474B22A54016A1EC3D504F25DE7C">
    <w:name w:val="3254474B22A54016A1EC3D504F25DE7C"/>
    <w:rsid w:val="00C51965"/>
    <w:pPr>
      <w:spacing w:after="160" w:line="259" w:lineRule="auto"/>
    </w:pPr>
  </w:style>
  <w:style w:type="paragraph" w:customStyle="1" w:styleId="C923FD1851F94969A8D077383F5CA2B1">
    <w:name w:val="C923FD1851F94969A8D077383F5CA2B1"/>
    <w:rsid w:val="00C5196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B862A3F-FE01-4062-8262-22452E19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504</Words>
  <Characters>2877</Characters>
  <Application>Microsoft Office Word</Application>
  <DocSecurity>0</DocSecurity>
  <Lines>23</Lines>
  <Paragraphs>6</Paragraphs>
  <ScaleCrop>false</ScaleCrop>
  <Company>Texas Legislative Council</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2021-05-28T15:12:00Z</cp:lastPrinted>
  <dcterms:created xsi:type="dcterms:W3CDTF">2015-05-29T14:24:00Z</dcterms:created>
  <dcterms:modified xsi:type="dcterms:W3CDTF">2021-05-28T15:12:00Z</dcterms:modified>
</cp:coreProperties>
</file>

<file path=docProps/custom.xml><?xml version="1.0" encoding="utf-8"?>
<op:Properties xmlns:vt="http://schemas.openxmlformats.org/officeDocument/2006/docPropsVTypes" xmlns:op="http://schemas.openxmlformats.org/officeDocument/2006/custom-properties"/>
</file>