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24" w:rsidRDefault="002117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39A8378DB942DBAD5339DB9D8D3D4E"/>
          </w:placeholder>
        </w:sdtPr>
        <w:sdtContent>
          <w:r w:rsidRPr="005C2A78">
            <w:rPr>
              <w:rFonts w:cs="Times New Roman"/>
              <w:b/>
              <w:szCs w:val="24"/>
              <w:u w:val="single"/>
            </w:rPr>
            <w:t>BILL ANALYSIS</w:t>
          </w:r>
        </w:sdtContent>
      </w:sdt>
    </w:p>
    <w:p w:rsidR="00211724" w:rsidRPr="00585C31" w:rsidRDefault="00211724" w:rsidP="000F1DF9">
      <w:pPr>
        <w:spacing w:after="0" w:line="240" w:lineRule="auto"/>
        <w:rPr>
          <w:rFonts w:cs="Times New Roman"/>
          <w:szCs w:val="24"/>
        </w:rPr>
      </w:pPr>
    </w:p>
    <w:p w:rsidR="00211724" w:rsidRPr="00585C31" w:rsidRDefault="002117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1724" w:rsidTr="000F1DF9">
        <w:tc>
          <w:tcPr>
            <w:tcW w:w="2718" w:type="dxa"/>
          </w:tcPr>
          <w:p w:rsidR="00211724" w:rsidRPr="005C2A78" w:rsidRDefault="00211724" w:rsidP="006D756B">
            <w:pPr>
              <w:rPr>
                <w:rFonts w:cs="Times New Roman"/>
                <w:szCs w:val="24"/>
              </w:rPr>
            </w:pPr>
            <w:sdt>
              <w:sdtPr>
                <w:rPr>
                  <w:rFonts w:cs="Times New Roman"/>
                  <w:szCs w:val="24"/>
                </w:rPr>
                <w:alias w:val="Agency Title"/>
                <w:tag w:val="AgencyTitleContentControl"/>
                <w:id w:val="1920747753"/>
                <w:lock w:val="sdtContentLocked"/>
                <w:placeholder>
                  <w:docPart w:val="BB0091D61A3142D8A26BA43648AA0910"/>
                </w:placeholder>
              </w:sdtPr>
              <w:sdtEndPr>
                <w:rPr>
                  <w:rFonts w:cstheme="minorBidi"/>
                  <w:szCs w:val="22"/>
                </w:rPr>
              </w:sdtEndPr>
              <w:sdtContent>
                <w:r>
                  <w:rPr>
                    <w:rFonts w:cs="Times New Roman"/>
                    <w:szCs w:val="24"/>
                  </w:rPr>
                  <w:t>Senate Research Center</w:t>
                </w:r>
              </w:sdtContent>
            </w:sdt>
          </w:p>
        </w:tc>
        <w:tc>
          <w:tcPr>
            <w:tcW w:w="6858" w:type="dxa"/>
          </w:tcPr>
          <w:p w:rsidR="00211724" w:rsidRPr="00FF6471" w:rsidRDefault="00211724" w:rsidP="000F1DF9">
            <w:pPr>
              <w:jc w:val="right"/>
              <w:rPr>
                <w:rFonts w:cs="Times New Roman"/>
                <w:szCs w:val="24"/>
              </w:rPr>
            </w:pPr>
            <w:sdt>
              <w:sdtPr>
                <w:rPr>
                  <w:rFonts w:cs="Times New Roman"/>
                  <w:szCs w:val="24"/>
                </w:rPr>
                <w:alias w:val="Bill Number"/>
                <w:tag w:val="BillNumberOne"/>
                <w:id w:val="-410784069"/>
                <w:lock w:val="sdtContentLocked"/>
                <w:placeholder>
                  <w:docPart w:val="62AAAEA5AEC44309B7536C10760A523A"/>
                </w:placeholder>
              </w:sdtPr>
              <w:sdtContent>
                <w:r>
                  <w:rPr>
                    <w:rFonts w:cs="Times New Roman"/>
                    <w:szCs w:val="24"/>
                  </w:rPr>
                  <w:t>S.B. 513</w:t>
                </w:r>
              </w:sdtContent>
            </w:sdt>
          </w:p>
        </w:tc>
      </w:tr>
      <w:tr w:rsidR="00211724" w:rsidTr="000F1DF9">
        <w:sdt>
          <w:sdtPr>
            <w:rPr>
              <w:rFonts w:cs="Times New Roman"/>
              <w:szCs w:val="24"/>
            </w:rPr>
            <w:alias w:val="TLCNumber"/>
            <w:tag w:val="TLCNumber"/>
            <w:id w:val="-542600604"/>
            <w:lock w:val="sdtLocked"/>
            <w:placeholder>
              <w:docPart w:val="BBFC1F9F805F4D4980F983ADBD225FDF"/>
            </w:placeholder>
          </w:sdtPr>
          <w:sdtContent>
            <w:tc>
              <w:tcPr>
                <w:tcW w:w="2718" w:type="dxa"/>
              </w:tcPr>
              <w:p w:rsidR="00211724" w:rsidRPr="000F1DF9" w:rsidRDefault="00211724" w:rsidP="00C65088">
                <w:pPr>
                  <w:rPr>
                    <w:rFonts w:cs="Times New Roman"/>
                    <w:szCs w:val="24"/>
                  </w:rPr>
                </w:pPr>
                <w:r>
                  <w:rPr>
                    <w:rFonts w:cs="Times New Roman"/>
                    <w:szCs w:val="24"/>
                  </w:rPr>
                  <w:t>87R45 LHC-F</w:t>
                </w:r>
              </w:p>
            </w:tc>
          </w:sdtContent>
        </w:sdt>
        <w:tc>
          <w:tcPr>
            <w:tcW w:w="6858" w:type="dxa"/>
          </w:tcPr>
          <w:p w:rsidR="00211724" w:rsidRPr="005C2A78" w:rsidRDefault="00211724" w:rsidP="00073EDD">
            <w:pPr>
              <w:jc w:val="right"/>
              <w:rPr>
                <w:rFonts w:cs="Times New Roman"/>
                <w:szCs w:val="24"/>
              </w:rPr>
            </w:pPr>
            <w:sdt>
              <w:sdtPr>
                <w:rPr>
                  <w:rFonts w:cs="Times New Roman"/>
                  <w:szCs w:val="24"/>
                </w:rPr>
                <w:alias w:val="Author Label"/>
                <w:tag w:val="By"/>
                <w:id w:val="72399597"/>
                <w:lock w:val="sdtLocked"/>
                <w:placeholder>
                  <w:docPart w:val="205DA07A153F486F8F25D8528039DB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50E3A3CF184C0597E483578978B524"/>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3584F4E28E784FA9A5AD4CBDC3F98B06"/>
                </w:placeholder>
                <w:showingPlcHdr/>
              </w:sdtPr>
              <w:sdtContent/>
            </w:sdt>
            <w:sdt>
              <w:sdtPr>
                <w:rPr>
                  <w:rFonts w:cs="Times New Roman"/>
                  <w:szCs w:val="24"/>
                </w:rPr>
                <w:alias w:val="DualSponsor"/>
                <w:tag w:val="DualSponsor"/>
                <w:id w:val="1029379812"/>
                <w:lock w:val="sdtContentLocked"/>
                <w:placeholder>
                  <w:docPart w:val="213816CA484947B9BD9A83D51BE5AE02"/>
                </w:placeholder>
                <w:showingPlcHdr/>
              </w:sdtPr>
              <w:sdtContent/>
            </w:sdt>
          </w:p>
        </w:tc>
      </w:tr>
      <w:tr w:rsidR="00211724" w:rsidTr="000F1DF9">
        <w:tc>
          <w:tcPr>
            <w:tcW w:w="2718" w:type="dxa"/>
          </w:tcPr>
          <w:p w:rsidR="00211724" w:rsidRPr="00BC7495" w:rsidRDefault="00211724" w:rsidP="000F1DF9">
            <w:pPr>
              <w:rPr>
                <w:rFonts w:cs="Times New Roman"/>
                <w:szCs w:val="24"/>
              </w:rPr>
            </w:pPr>
          </w:p>
        </w:tc>
        <w:sdt>
          <w:sdtPr>
            <w:rPr>
              <w:rFonts w:cs="Times New Roman"/>
              <w:szCs w:val="24"/>
            </w:rPr>
            <w:alias w:val="Committee"/>
            <w:tag w:val="Committee"/>
            <w:id w:val="1914272295"/>
            <w:lock w:val="sdtContentLocked"/>
            <w:placeholder>
              <w:docPart w:val="BA4DBB433849489C9EEA6DB98E70BA97"/>
            </w:placeholder>
          </w:sdtPr>
          <w:sdtContent>
            <w:tc>
              <w:tcPr>
                <w:tcW w:w="6858" w:type="dxa"/>
              </w:tcPr>
              <w:p w:rsidR="00211724" w:rsidRPr="00FF6471" w:rsidRDefault="00211724" w:rsidP="000F1DF9">
                <w:pPr>
                  <w:jc w:val="right"/>
                  <w:rPr>
                    <w:rFonts w:cs="Times New Roman"/>
                    <w:szCs w:val="24"/>
                  </w:rPr>
                </w:pPr>
                <w:r>
                  <w:rPr>
                    <w:rFonts w:cs="Times New Roman"/>
                    <w:szCs w:val="24"/>
                  </w:rPr>
                  <w:t>State Affairs</w:t>
                </w:r>
              </w:p>
            </w:tc>
          </w:sdtContent>
        </w:sdt>
      </w:tr>
      <w:tr w:rsidR="00211724" w:rsidTr="000F1DF9">
        <w:tc>
          <w:tcPr>
            <w:tcW w:w="2718" w:type="dxa"/>
          </w:tcPr>
          <w:p w:rsidR="00211724" w:rsidRPr="00BC7495" w:rsidRDefault="00211724" w:rsidP="000F1DF9">
            <w:pPr>
              <w:rPr>
                <w:rFonts w:cs="Times New Roman"/>
                <w:szCs w:val="24"/>
              </w:rPr>
            </w:pPr>
          </w:p>
        </w:tc>
        <w:sdt>
          <w:sdtPr>
            <w:rPr>
              <w:rFonts w:cs="Times New Roman"/>
              <w:szCs w:val="24"/>
            </w:rPr>
            <w:alias w:val="Date"/>
            <w:tag w:val="DateContentControl"/>
            <w:id w:val="1178081906"/>
            <w:lock w:val="sdtLocked"/>
            <w:placeholder>
              <w:docPart w:val="EF78CADCB1F744178EBE8BC94D95294C"/>
            </w:placeholder>
            <w:date w:fullDate="2021-04-06T00:00:00Z">
              <w:dateFormat w:val="M/d/yyyy"/>
              <w:lid w:val="en-US"/>
              <w:storeMappedDataAs w:val="dateTime"/>
              <w:calendar w:val="gregorian"/>
            </w:date>
          </w:sdtPr>
          <w:sdtContent>
            <w:tc>
              <w:tcPr>
                <w:tcW w:w="6858" w:type="dxa"/>
              </w:tcPr>
              <w:p w:rsidR="00211724" w:rsidRPr="00FF6471" w:rsidRDefault="00211724" w:rsidP="000F1DF9">
                <w:pPr>
                  <w:jc w:val="right"/>
                  <w:rPr>
                    <w:rFonts w:cs="Times New Roman"/>
                    <w:szCs w:val="24"/>
                  </w:rPr>
                </w:pPr>
                <w:r>
                  <w:rPr>
                    <w:rFonts w:cs="Times New Roman"/>
                    <w:szCs w:val="24"/>
                  </w:rPr>
                  <w:t>4/6/2021</w:t>
                </w:r>
              </w:p>
            </w:tc>
          </w:sdtContent>
        </w:sdt>
      </w:tr>
      <w:tr w:rsidR="00211724" w:rsidTr="000F1DF9">
        <w:tc>
          <w:tcPr>
            <w:tcW w:w="2718" w:type="dxa"/>
          </w:tcPr>
          <w:p w:rsidR="00211724" w:rsidRPr="00BC7495" w:rsidRDefault="00211724" w:rsidP="000F1DF9">
            <w:pPr>
              <w:rPr>
                <w:rFonts w:cs="Times New Roman"/>
                <w:szCs w:val="24"/>
              </w:rPr>
            </w:pPr>
          </w:p>
        </w:tc>
        <w:sdt>
          <w:sdtPr>
            <w:rPr>
              <w:rFonts w:cs="Times New Roman"/>
              <w:szCs w:val="24"/>
            </w:rPr>
            <w:alias w:val="BA Version"/>
            <w:tag w:val="BAVersion"/>
            <w:id w:val="-1685590809"/>
            <w:lock w:val="sdtContentLocked"/>
            <w:placeholder>
              <w:docPart w:val="325F339BB33241AF859C50367B6F1B49"/>
            </w:placeholder>
          </w:sdtPr>
          <w:sdtContent>
            <w:tc>
              <w:tcPr>
                <w:tcW w:w="6858" w:type="dxa"/>
              </w:tcPr>
              <w:p w:rsidR="00211724" w:rsidRPr="00FF6471" w:rsidRDefault="00211724" w:rsidP="000F1DF9">
                <w:pPr>
                  <w:jc w:val="right"/>
                  <w:rPr>
                    <w:rFonts w:cs="Times New Roman"/>
                    <w:szCs w:val="24"/>
                  </w:rPr>
                </w:pPr>
                <w:r>
                  <w:rPr>
                    <w:rFonts w:cs="Times New Roman"/>
                    <w:szCs w:val="24"/>
                  </w:rPr>
                  <w:t>As Filed</w:t>
                </w:r>
              </w:p>
            </w:tc>
          </w:sdtContent>
        </w:sdt>
      </w:tr>
    </w:tbl>
    <w:p w:rsidR="00211724" w:rsidRPr="00FF6471" w:rsidRDefault="00211724" w:rsidP="000F1DF9">
      <w:pPr>
        <w:spacing w:after="0" w:line="240" w:lineRule="auto"/>
        <w:rPr>
          <w:rFonts w:cs="Times New Roman"/>
          <w:szCs w:val="24"/>
        </w:rPr>
      </w:pPr>
    </w:p>
    <w:p w:rsidR="00211724" w:rsidRPr="00FF6471" w:rsidRDefault="00211724" w:rsidP="000F1DF9">
      <w:pPr>
        <w:spacing w:after="0" w:line="240" w:lineRule="auto"/>
        <w:rPr>
          <w:rFonts w:cs="Times New Roman"/>
          <w:szCs w:val="24"/>
        </w:rPr>
      </w:pPr>
    </w:p>
    <w:p w:rsidR="00211724" w:rsidRPr="00FF6471" w:rsidRDefault="002117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D300F4661146D7A3264C27F34BC66B"/>
        </w:placeholder>
      </w:sdtPr>
      <w:sdtContent>
        <w:p w:rsidR="00211724" w:rsidRDefault="002117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21CA34D8D143F890DBD1CC341777CB"/>
        </w:placeholder>
      </w:sdtPr>
      <w:sdtContent>
        <w:p w:rsidR="00211724" w:rsidRDefault="00211724" w:rsidP="00211724">
          <w:pPr>
            <w:pStyle w:val="NormalWeb"/>
            <w:spacing w:before="0" w:beforeAutospacing="0" w:after="0" w:afterAutospacing="0"/>
            <w:jc w:val="both"/>
            <w:divId w:val="1140267445"/>
            <w:rPr>
              <w:rFonts w:eastAsia="Times New Roman"/>
              <w:bCs/>
            </w:rPr>
          </w:pPr>
        </w:p>
        <w:p w:rsidR="00211724" w:rsidRDefault="00211724" w:rsidP="00211724">
          <w:pPr>
            <w:pStyle w:val="NormalWeb"/>
            <w:spacing w:before="0" w:beforeAutospacing="0" w:after="0" w:afterAutospacing="0"/>
            <w:jc w:val="both"/>
            <w:divId w:val="1140267445"/>
          </w:pPr>
          <w:r w:rsidRPr="00107D59">
            <w:t xml:space="preserve">The federal government has a history of violating the </w:t>
          </w:r>
          <w:r>
            <w:t>Second</w:t>
          </w:r>
          <w:r w:rsidRPr="00107D59">
            <w:t xml:space="preserve"> Amendment with excessive restrictions on gun rights. Federal laws regulating firearms, firearm accessories, and firearm ammunition could eventually go further than Texas law.</w:t>
          </w:r>
        </w:p>
        <w:p w:rsidR="00211724" w:rsidRPr="00107D59" w:rsidRDefault="00211724" w:rsidP="00211724">
          <w:pPr>
            <w:pStyle w:val="NormalWeb"/>
            <w:spacing w:before="0" w:beforeAutospacing="0" w:after="0" w:afterAutospacing="0"/>
            <w:jc w:val="both"/>
            <w:divId w:val="1140267445"/>
          </w:pPr>
        </w:p>
        <w:p w:rsidR="00211724" w:rsidRPr="00107D59" w:rsidRDefault="00211724" w:rsidP="00211724">
          <w:pPr>
            <w:pStyle w:val="NormalWeb"/>
            <w:spacing w:before="0" w:beforeAutospacing="0" w:after="0" w:afterAutospacing="0"/>
            <w:jc w:val="both"/>
            <w:divId w:val="1140267445"/>
          </w:pPr>
          <w:r w:rsidRPr="00107D59">
            <w:t xml:space="preserve">State and local law enforcement as well as other enforcement agencies may try to enforce the restrictive regulation using public funds. This bill will prevent Texas tax dollars from being used to enforce future federal laws and regulations that are contrary to the </w:t>
          </w:r>
          <w:r>
            <w:t>Second</w:t>
          </w:r>
          <w:r w:rsidRPr="00107D59">
            <w:t xml:space="preserve"> </w:t>
          </w:r>
          <w:r w:rsidRPr="00107D59">
            <w:t>Amendment and Texas law.</w:t>
          </w:r>
        </w:p>
        <w:p w:rsidR="00211724" w:rsidRPr="00D70925" w:rsidRDefault="00211724" w:rsidP="00211724">
          <w:pPr>
            <w:spacing w:after="0" w:line="240" w:lineRule="auto"/>
            <w:jc w:val="both"/>
            <w:rPr>
              <w:rFonts w:eastAsia="Times New Roman" w:cs="Times New Roman"/>
              <w:bCs/>
              <w:szCs w:val="24"/>
            </w:rPr>
          </w:pPr>
        </w:p>
      </w:sdtContent>
    </w:sdt>
    <w:p w:rsidR="00211724" w:rsidRDefault="002117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513 </w:t>
      </w:r>
      <w:bookmarkStart w:id="1" w:name="AmendsCurrentLaw"/>
      <w:bookmarkEnd w:id="1"/>
      <w:r>
        <w:rPr>
          <w:rFonts w:cs="Times New Roman"/>
          <w:szCs w:val="24"/>
        </w:rPr>
        <w:t>amends current law relating to the enforcement of certain federal laws regulating firearms, firearm accessories, and firearm ammunition within the State of Texas and creates a criminal offense.</w:t>
      </w:r>
    </w:p>
    <w:p w:rsidR="00211724" w:rsidRPr="00AB5C15" w:rsidRDefault="00211724" w:rsidP="000F1DF9">
      <w:pPr>
        <w:spacing w:after="0" w:line="240" w:lineRule="auto"/>
        <w:jc w:val="both"/>
        <w:rPr>
          <w:rFonts w:eastAsia="Times New Roman" w:cs="Times New Roman"/>
          <w:szCs w:val="24"/>
        </w:rPr>
      </w:pPr>
    </w:p>
    <w:p w:rsidR="00211724" w:rsidRPr="005C2A78" w:rsidRDefault="002117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0461BD78924EF3A2F1FE2C21E6E2EE"/>
          </w:placeholder>
        </w:sdtPr>
        <w:sdtContent>
          <w:r>
            <w:rPr>
              <w:rFonts w:eastAsia="Times New Roman" w:cs="Times New Roman"/>
              <w:b/>
              <w:szCs w:val="24"/>
              <w:u w:val="single"/>
            </w:rPr>
            <w:t>RULEMAKING AUTHORITY</w:t>
          </w:r>
        </w:sdtContent>
      </w:sdt>
    </w:p>
    <w:p w:rsidR="00211724" w:rsidRPr="006529C4" w:rsidRDefault="00211724" w:rsidP="00774EC7">
      <w:pPr>
        <w:spacing w:after="0" w:line="240" w:lineRule="auto"/>
        <w:jc w:val="both"/>
        <w:rPr>
          <w:rFonts w:cs="Times New Roman"/>
          <w:szCs w:val="24"/>
        </w:rPr>
      </w:pPr>
    </w:p>
    <w:p w:rsidR="00211724" w:rsidRPr="006529C4" w:rsidRDefault="002117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1724" w:rsidRPr="006529C4" w:rsidRDefault="00211724" w:rsidP="00774EC7">
      <w:pPr>
        <w:spacing w:after="0" w:line="240" w:lineRule="auto"/>
        <w:jc w:val="both"/>
        <w:rPr>
          <w:rFonts w:cs="Times New Roman"/>
          <w:szCs w:val="24"/>
        </w:rPr>
      </w:pPr>
    </w:p>
    <w:p w:rsidR="00211724" w:rsidRPr="005C2A78" w:rsidRDefault="002117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D3D8B3DABA42FF99CFEEA41B4EE509"/>
          </w:placeholder>
        </w:sdtPr>
        <w:sdtContent>
          <w:r>
            <w:rPr>
              <w:rFonts w:eastAsia="Times New Roman" w:cs="Times New Roman"/>
              <w:b/>
              <w:szCs w:val="24"/>
              <w:u w:val="single"/>
            </w:rPr>
            <w:t>SECTION BY SECTION ANALYSIS</w:t>
          </w:r>
        </w:sdtContent>
      </w:sdt>
    </w:p>
    <w:p w:rsidR="00211724" w:rsidRPr="005C2A78" w:rsidRDefault="00211724" w:rsidP="00211724">
      <w:pPr>
        <w:spacing w:after="0" w:line="240" w:lineRule="auto"/>
        <w:jc w:val="both"/>
        <w:rPr>
          <w:rFonts w:eastAsia="Times New Roman" w:cs="Times New Roman"/>
          <w:szCs w:val="24"/>
        </w:rPr>
      </w:pPr>
    </w:p>
    <w:p w:rsidR="00211724" w:rsidRPr="005C2A78" w:rsidRDefault="00211724" w:rsidP="0021172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legislative findings related to securing the right of Texas citizens to keep and bear arms.</w:t>
      </w:r>
    </w:p>
    <w:p w:rsidR="00211724" w:rsidRPr="005C2A78" w:rsidRDefault="00211724" w:rsidP="00211724">
      <w:pPr>
        <w:spacing w:after="0" w:line="240" w:lineRule="auto"/>
        <w:jc w:val="both"/>
        <w:rPr>
          <w:rFonts w:eastAsia="Times New Roman" w:cs="Times New Roman"/>
          <w:szCs w:val="24"/>
        </w:rPr>
      </w:pPr>
    </w:p>
    <w:p w:rsidR="00211724" w:rsidRDefault="00211724" w:rsidP="0021172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B5C15">
        <w:rPr>
          <w:rFonts w:eastAsia="Times New Roman" w:cs="Times New Roman"/>
          <w:szCs w:val="24"/>
        </w:rPr>
        <w:t xml:space="preserve">Title 8, Penal Code, </w:t>
      </w:r>
      <w:r>
        <w:rPr>
          <w:rFonts w:eastAsia="Times New Roman" w:cs="Times New Roman"/>
          <w:szCs w:val="24"/>
        </w:rPr>
        <w:t xml:space="preserve">by adding Chapter 40, </w:t>
      </w:r>
      <w:r w:rsidRPr="00AB5C15">
        <w:rPr>
          <w:rFonts w:eastAsia="Times New Roman" w:cs="Times New Roman"/>
          <w:szCs w:val="24"/>
        </w:rPr>
        <w:t>as follows:</w:t>
      </w:r>
    </w:p>
    <w:p w:rsidR="00211724" w:rsidRDefault="00211724" w:rsidP="00211724">
      <w:pPr>
        <w:spacing w:after="0" w:line="240" w:lineRule="auto"/>
        <w:jc w:val="both"/>
        <w:rPr>
          <w:rFonts w:eastAsia="Times New Roman" w:cs="Times New Roman"/>
          <w:szCs w:val="24"/>
        </w:rPr>
      </w:pPr>
    </w:p>
    <w:p w:rsidR="00211724" w:rsidRDefault="00211724" w:rsidP="00211724">
      <w:pPr>
        <w:spacing w:after="0" w:line="240" w:lineRule="auto"/>
        <w:jc w:val="center"/>
        <w:rPr>
          <w:rFonts w:eastAsia="Times New Roman" w:cs="Times New Roman"/>
          <w:szCs w:val="24"/>
        </w:rPr>
      </w:pPr>
      <w:r w:rsidRPr="00AB5C15">
        <w:rPr>
          <w:rFonts w:eastAsia="Times New Roman" w:cs="Times New Roman"/>
          <w:szCs w:val="24"/>
        </w:rPr>
        <w:t>CHAPTER 40. THE TEXAS FIREARM PROTECTION ACT</w:t>
      </w:r>
    </w:p>
    <w:p w:rsidR="00211724" w:rsidRDefault="00211724" w:rsidP="00211724">
      <w:pPr>
        <w:spacing w:after="0" w:line="240" w:lineRule="auto"/>
        <w:jc w:val="center"/>
        <w:rPr>
          <w:rFonts w:eastAsia="Times New Roman" w:cs="Times New Roman"/>
          <w:szCs w:val="24"/>
        </w:rPr>
      </w:pPr>
    </w:p>
    <w:p w:rsidR="00211724" w:rsidRDefault="00211724" w:rsidP="00211724">
      <w:pPr>
        <w:spacing w:after="0" w:line="240" w:lineRule="auto"/>
        <w:ind w:left="720"/>
        <w:jc w:val="both"/>
        <w:rPr>
          <w:rFonts w:eastAsia="Times New Roman" w:cs="Times New Roman"/>
          <w:szCs w:val="24"/>
        </w:rPr>
      </w:pPr>
      <w:r w:rsidRPr="002A02A6">
        <w:rPr>
          <w:rFonts w:eastAsia="Times New Roman" w:cs="Times New Roman"/>
          <w:szCs w:val="24"/>
        </w:rPr>
        <w:t xml:space="preserve">Sec. 40.01.  SHORT TITLE. </w:t>
      </w:r>
      <w:r>
        <w:rPr>
          <w:rFonts w:eastAsia="Times New Roman" w:cs="Times New Roman"/>
          <w:szCs w:val="24"/>
        </w:rPr>
        <w:t>Provides that this</w:t>
      </w:r>
      <w:r w:rsidRPr="002A02A6">
        <w:rPr>
          <w:rFonts w:eastAsia="Times New Roman" w:cs="Times New Roman"/>
          <w:szCs w:val="24"/>
        </w:rPr>
        <w:t xml:space="preserve"> chapter may be cited as the Texas Firearm Protection Act.</w:t>
      </w:r>
    </w:p>
    <w:p w:rsidR="00211724" w:rsidRDefault="00211724" w:rsidP="00211724">
      <w:pPr>
        <w:spacing w:after="0" w:line="240" w:lineRule="auto"/>
        <w:ind w:left="720"/>
        <w:jc w:val="both"/>
        <w:rPr>
          <w:rFonts w:eastAsia="Times New Roman" w:cs="Times New Roman"/>
          <w:szCs w:val="24"/>
        </w:rPr>
      </w:pPr>
    </w:p>
    <w:p w:rsidR="00211724" w:rsidRDefault="00211724" w:rsidP="00211724">
      <w:pPr>
        <w:spacing w:after="0" w:line="240" w:lineRule="auto"/>
        <w:ind w:left="720"/>
        <w:jc w:val="both"/>
        <w:rPr>
          <w:rFonts w:eastAsia="Times New Roman" w:cs="Times New Roman"/>
          <w:szCs w:val="24"/>
        </w:rPr>
      </w:pPr>
      <w:r w:rsidRPr="00AB5C15">
        <w:rPr>
          <w:rFonts w:eastAsia="Times New Roman" w:cs="Times New Roman"/>
          <w:szCs w:val="24"/>
        </w:rPr>
        <w:t>Sec. 40.02.  DEFINITIONS.</w:t>
      </w:r>
      <w:r>
        <w:rPr>
          <w:rFonts w:eastAsia="Times New Roman" w:cs="Times New Roman"/>
          <w:szCs w:val="24"/>
        </w:rPr>
        <w:t xml:space="preserve"> Defines "firearm" and "firearm accessory."</w:t>
      </w:r>
    </w:p>
    <w:p w:rsidR="00211724" w:rsidRDefault="00211724" w:rsidP="00211724">
      <w:pPr>
        <w:spacing w:after="0" w:line="240" w:lineRule="auto"/>
        <w:ind w:left="720"/>
        <w:jc w:val="both"/>
        <w:rPr>
          <w:rFonts w:eastAsia="Times New Roman" w:cs="Times New Roman"/>
          <w:szCs w:val="24"/>
        </w:rPr>
      </w:pPr>
    </w:p>
    <w:p w:rsidR="00211724" w:rsidRPr="00AB5C15" w:rsidRDefault="00211724" w:rsidP="00211724">
      <w:pPr>
        <w:spacing w:after="0" w:line="240" w:lineRule="auto"/>
        <w:ind w:left="720"/>
        <w:jc w:val="both"/>
        <w:rPr>
          <w:rFonts w:eastAsia="Times New Roman" w:cs="Times New Roman"/>
          <w:szCs w:val="24"/>
        </w:rPr>
      </w:pPr>
      <w:r w:rsidRPr="00AB5C15">
        <w:rPr>
          <w:rFonts w:eastAsia="Times New Roman" w:cs="Times New Roman"/>
          <w:szCs w:val="24"/>
        </w:rPr>
        <w:t xml:space="preserve">Sec. 40.03.  STATE AND LOCAL GOVERNMENT POLICY REGARDING ENFORCEMENT OF FEDERAL FIREARM LAWS. (a) </w:t>
      </w:r>
      <w:r>
        <w:rPr>
          <w:rFonts w:eastAsia="Times New Roman" w:cs="Times New Roman"/>
          <w:szCs w:val="24"/>
        </w:rPr>
        <w:t>Provides that</w:t>
      </w:r>
      <w:r w:rsidRPr="00AB5C15">
        <w:rPr>
          <w:rFonts w:eastAsia="Times New Roman" w:cs="Times New Roman"/>
          <w:szCs w:val="24"/>
        </w:rPr>
        <w:t xml:space="preserve"> </w:t>
      </w:r>
      <w:r>
        <w:rPr>
          <w:rFonts w:eastAsia="Times New Roman" w:cs="Times New Roman"/>
          <w:szCs w:val="24"/>
        </w:rPr>
        <w:t xml:space="preserve">this </w:t>
      </w:r>
      <w:r w:rsidRPr="00AB5C15">
        <w:rPr>
          <w:rFonts w:eastAsia="Times New Roman" w:cs="Times New Roman"/>
          <w:szCs w:val="24"/>
        </w:rPr>
        <w:t>section applies to:</w:t>
      </w:r>
    </w:p>
    <w:p w:rsidR="00211724" w:rsidRPr="00AB5C15" w:rsidRDefault="00211724" w:rsidP="00211724">
      <w:pPr>
        <w:spacing w:after="0" w:line="240" w:lineRule="auto"/>
        <w:ind w:left="720"/>
        <w:jc w:val="both"/>
        <w:rPr>
          <w:rFonts w:eastAsia="Times New Roman" w:cs="Times New Roman"/>
          <w:szCs w:val="24"/>
        </w:rPr>
      </w:pPr>
    </w:p>
    <w:p w:rsidR="00211724" w:rsidRPr="00AB5C15" w:rsidRDefault="00211724" w:rsidP="00211724">
      <w:pPr>
        <w:spacing w:after="0" w:line="240" w:lineRule="auto"/>
        <w:ind w:left="2160"/>
        <w:jc w:val="both"/>
        <w:rPr>
          <w:rFonts w:eastAsia="Times New Roman" w:cs="Times New Roman"/>
          <w:szCs w:val="24"/>
        </w:rPr>
      </w:pPr>
      <w:r w:rsidRPr="00AB5C15">
        <w:rPr>
          <w:rFonts w:eastAsia="Times New Roman" w:cs="Times New Roman"/>
          <w:szCs w:val="24"/>
        </w:rPr>
        <w:t>(1)  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211724" w:rsidRPr="00AB5C15" w:rsidRDefault="00211724" w:rsidP="00211724">
      <w:pPr>
        <w:spacing w:after="0" w:line="240" w:lineRule="auto"/>
        <w:ind w:left="2160"/>
        <w:jc w:val="both"/>
        <w:rPr>
          <w:rFonts w:eastAsia="Times New Roman" w:cs="Times New Roman"/>
          <w:szCs w:val="24"/>
        </w:rPr>
      </w:pPr>
    </w:p>
    <w:p w:rsidR="00211724" w:rsidRPr="00AB5C15" w:rsidRDefault="00211724" w:rsidP="00211724">
      <w:pPr>
        <w:spacing w:after="0" w:line="240" w:lineRule="auto"/>
        <w:ind w:left="2160"/>
        <w:jc w:val="both"/>
        <w:rPr>
          <w:rFonts w:eastAsia="Times New Roman" w:cs="Times New Roman"/>
          <w:szCs w:val="24"/>
        </w:rPr>
      </w:pPr>
      <w:r w:rsidRPr="00AB5C15">
        <w:rPr>
          <w:rFonts w:eastAsia="Times New Roman" w:cs="Times New Roman"/>
          <w:szCs w:val="24"/>
        </w:rPr>
        <w:t>(2)  the governing body of a municipality, county, or special district or authority;</w:t>
      </w:r>
    </w:p>
    <w:p w:rsidR="00211724" w:rsidRPr="00AB5C15" w:rsidRDefault="00211724" w:rsidP="00211724">
      <w:pPr>
        <w:spacing w:after="0" w:line="240" w:lineRule="auto"/>
        <w:ind w:left="2160"/>
        <w:jc w:val="both"/>
        <w:rPr>
          <w:rFonts w:eastAsia="Times New Roman" w:cs="Times New Roman"/>
          <w:szCs w:val="24"/>
        </w:rPr>
      </w:pPr>
    </w:p>
    <w:p w:rsidR="00211724" w:rsidRPr="00AB5C15" w:rsidRDefault="00211724" w:rsidP="00211724">
      <w:pPr>
        <w:spacing w:after="0" w:line="240" w:lineRule="auto"/>
        <w:ind w:left="2160"/>
        <w:jc w:val="both"/>
        <w:rPr>
          <w:rFonts w:eastAsia="Times New Roman" w:cs="Times New Roman"/>
          <w:szCs w:val="24"/>
        </w:rPr>
      </w:pPr>
      <w:r w:rsidRPr="00AB5C15">
        <w:rPr>
          <w:rFonts w:eastAsia="Times New Roman" w:cs="Times New Roman"/>
          <w:szCs w:val="24"/>
        </w:rPr>
        <w:t>(3)  an officer, employee, or other body that is part of a municipality, county, or special district or authority, including a sheriff, municipal police department, municipal attorney, or county attorney; and</w:t>
      </w:r>
    </w:p>
    <w:p w:rsidR="00211724" w:rsidRPr="00AB5C15" w:rsidRDefault="00211724" w:rsidP="00211724">
      <w:pPr>
        <w:spacing w:after="0" w:line="240" w:lineRule="auto"/>
        <w:ind w:left="2160"/>
        <w:jc w:val="both"/>
        <w:rPr>
          <w:rFonts w:eastAsia="Times New Roman" w:cs="Times New Roman"/>
          <w:szCs w:val="24"/>
        </w:rPr>
      </w:pPr>
    </w:p>
    <w:p w:rsidR="00211724" w:rsidRDefault="00211724" w:rsidP="00211724">
      <w:pPr>
        <w:spacing w:after="0" w:line="240" w:lineRule="auto"/>
        <w:ind w:left="2160"/>
        <w:jc w:val="both"/>
        <w:rPr>
          <w:rFonts w:eastAsia="Times New Roman" w:cs="Times New Roman"/>
          <w:szCs w:val="24"/>
        </w:rPr>
      </w:pPr>
      <w:r w:rsidRPr="00AB5C15">
        <w:rPr>
          <w:rFonts w:eastAsia="Times New Roman" w:cs="Times New Roman"/>
          <w:szCs w:val="24"/>
        </w:rPr>
        <w:t>(4)  a district attorney or criminal district attorney.</w:t>
      </w:r>
    </w:p>
    <w:p w:rsidR="00211724" w:rsidRDefault="00211724" w:rsidP="00211724">
      <w:pPr>
        <w:spacing w:after="0" w:line="240" w:lineRule="auto"/>
        <w:ind w:left="1440"/>
        <w:jc w:val="both"/>
        <w:rPr>
          <w:rFonts w:eastAsia="Times New Roman" w:cs="Times New Roman"/>
          <w:szCs w:val="24"/>
        </w:rPr>
      </w:pPr>
    </w:p>
    <w:p w:rsidR="00211724" w:rsidRPr="00AB5C15" w:rsidRDefault="00211724" w:rsidP="00211724">
      <w:pPr>
        <w:spacing w:after="0" w:line="240" w:lineRule="auto"/>
        <w:ind w:left="1440"/>
        <w:jc w:val="both"/>
        <w:rPr>
          <w:rFonts w:eastAsia="Times New Roman" w:cs="Times New Roman"/>
          <w:szCs w:val="24"/>
        </w:rPr>
      </w:pPr>
      <w:r w:rsidRPr="00AB5C15">
        <w:rPr>
          <w:rFonts w:eastAsia="Times New Roman" w:cs="Times New Roman"/>
          <w:szCs w:val="24"/>
        </w:rPr>
        <w:t xml:space="preserve">(b)  </w:t>
      </w:r>
      <w:r>
        <w:rPr>
          <w:rFonts w:eastAsia="Times New Roman" w:cs="Times New Roman"/>
          <w:szCs w:val="24"/>
        </w:rPr>
        <w:t>Prohibits an</w:t>
      </w:r>
      <w:r w:rsidRPr="00AB5C15">
        <w:rPr>
          <w:rFonts w:eastAsia="Times New Roman" w:cs="Times New Roman"/>
          <w:szCs w:val="24"/>
        </w:rPr>
        <w:t xml:space="preserve"> entity described by Subsection (a) </w:t>
      </w:r>
      <w:r>
        <w:rPr>
          <w:rFonts w:eastAsia="Times New Roman" w:cs="Times New Roman"/>
          <w:szCs w:val="24"/>
        </w:rPr>
        <w:t>from adopting</w:t>
      </w:r>
      <w:r w:rsidRPr="00AB5C15">
        <w:rPr>
          <w:rFonts w:eastAsia="Times New Roman" w:cs="Times New Roman"/>
          <w:szCs w:val="24"/>
        </w:rPr>
        <w:t xml:space="preserve"> a rule, order, ordinance, or policy under which the entity enforces, or by consistent action allows the enforcement of, a federal statute, order, rule, or regulation enacted on or after January 1, 2021, that purports to regulate a firearm, a firearm accessory, or firearm ammunition if the statute, order, rule, or regulation imposes a prohibition, restriction, or other regulation, such as a capacity or size limitation, a registration requirement, or a background check, that does not exist under the laws of </w:t>
      </w:r>
      <w:r>
        <w:rPr>
          <w:rFonts w:eastAsia="Times New Roman" w:cs="Times New Roman"/>
          <w:szCs w:val="24"/>
        </w:rPr>
        <w:t>this state</w:t>
      </w:r>
      <w:r w:rsidRPr="00AB5C15">
        <w:rPr>
          <w:rFonts w:eastAsia="Times New Roman" w:cs="Times New Roman"/>
          <w:szCs w:val="24"/>
        </w:rPr>
        <w:t>.</w:t>
      </w:r>
    </w:p>
    <w:p w:rsidR="00211724" w:rsidRPr="00AB5C15" w:rsidRDefault="00211724" w:rsidP="00211724">
      <w:pPr>
        <w:spacing w:after="0" w:line="240" w:lineRule="auto"/>
        <w:ind w:left="1440"/>
        <w:jc w:val="both"/>
        <w:rPr>
          <w:rFonts w:eastAsia="Times New Roman" w:cs="Times New Roman"/>
          <w:szCs w:val="24"/>
        </w:rPr>
      </w:pPr>
    </w:p>
    <w:p w:rsidR="00211724" w:rsidRPr="00AB5C15" w:rsidRDefault="00211724" w:rsidP="00211724">
      <w:pPr>
        <w:spacing w:after="0" w:line="240" w:lineRule="auto"/>
        <w:ind w:left="1440"/>
        <w:jc w:val="both"/>
        <w:rPr>
          <w:rFonts w:eastAsia="Times New Roman" w:cs="Times New Roman"/>
          <w:szCs w:val="24"/>
        </w:rPr>
      </w:pPr>
      <w:r>
        <w:rPr>
          <w:rFonts w:eastAsia="Times New Roman" w:cs="Times New Roman"/>
          <w:szCs w:val="24"/>
        </w:rPr>
        <w:t>(c)  Provides that n</w:t>
      </w:r>
      <w:r w:rsidRPr="00AB5C15">
        <w:rPr>
          <w:rFonts w:eastAsia="Times New Roman" w:cs="Times New Roman"/>
          <w:szCs w:val="24"/>
        </w:rPr>
        <w:t>o entity described by Subsection (a) and no person employed by or otherwise under the direction or control of the entity may enforce or attempt to enforce any federal statute, order, rule, or regulation described by Subsection (b).</w:t>
      </w:r>
    </w:p>
    <w:p w:rsidR="00211724" w:rsidRPr="00AB5C15" w:rsidRDefault="00211724" w:rsidP="00211724">
      <w:pPr>
        <w:spacing w:after="0" w:line="240" w:lineRule="auto"/>
        <w:ind w:left="1440"/>
        <w:jc w:val="both"/>
        <w:rPr>
          <w:rFonts w:eastAsia="Times New Roman" w:cs="Times New Roman"/>
          <w:szCs w:val="24"/>
        </w:rPr>
      </w:pPr>
    </w:p>
    <w:p w:rsidR="00211724" w:rsidRPr="00AB5C15" w:rsidRDefault="00211724" w:rsidP="00211724">
      <w:pPr>
        <w:spacing w:after="0" w:line="240" w:lineRule="auto"/>
        <w:ind w:left="1440"/>
        <w:jc w:val="both"/>
        <w:rPr>
          <w:rFonts w:eastAsia="Times New Roman" w:cs="Times New Roman"/>
          <w:szCs w:val="24"/>
        </w:rPr>
      </w:pPr>
      <w:r>
        <w:rPr>
          <w:rFonts w:eastAsia="Times New Roman" w:cs="Times New Roman"/>
          <w:szCs w:val="24"/>
        </w:rPr>
        <w:t>(d)  Prohibits a</w:t>
      </w:r>
      <w:r w:rsidRPr="00AB5C15">
        <w:rPr>
          <w:rFonts w:eastAsia="Times New Roman" w:cs="Times New Roman"/>
          <w:szCs w:val="24"/>
        </w:rPr>
        <w:t xml:space="preserve">n entity described by Subsection (a) </w:t>
      </w:r>
      <w:r>
        <w:rPr>
          <w:rFonts w:eastAsia="Times New Roman" w:cs="Times New Roman"/>
          <w:szCs w:val="24"/>
        </w:rPr>
        <w:t>from receiving</w:t>
      </w:r>
      <w:r w:rsidRPr="00AB5C15">
        <w:rPr>
          <w:rFonts w:eastAsia="Times New Roman" w:cs="Times New Roman"/>
          <w:szCs w:val="24"/>
        </w:rPr>
        <w:t xml:space="preserve"> state grant funds if the entity adopts a rule, order, ordinance, or policy under which the entity enforces any federal law described by Subsection (b) or, by consistent actions, allows the enforcement of any federal la</w:t>
      </w:r>
      <w:r>
        <w:rPr>
          <w:rFonts w:eastAsia="Times New Roman" w:cs="Times New Roman"/>
          <w:szCs w:val="24"/>
        </w:rPr>
        <w:t>w described by Subsection (b). Requires that s</w:t>
      </w:r>
      <w:r w:rsidRPr="00AB5C15">
        <w:rPr>
          <w:rFonts w:eastAsia="Times New Roman" w:cs="Times New Roman"/>
          <w:szCs w:val="24"/>
        </w:rPr>
        <w:t>tate grant funds for the entity be denied for the fiscal year following the year in which a final judicial determination in an action brought under this section is made that the entity has violated Subsection (b).</w:t>
      </w:r>
    </w:p>
    <w:p w:rsidR="00211724" w:rsidRPr="00AB5C15" w:rsidRDefault="00211724" w:rsidP="00211724">
      <w:pPr>
        <w:spacing w:after="0" w:line="240" w:lineRule="auto"/>
        <w:ind w:left="1440"/>
        <w:jc w:val="both"/>
        <w:rPr>
          <w:rFonts w:eastAsia="Times New Roman" w:cs="Times New Roman"/>
          <w:szCs w:val="24"/>
        </w:rPr>
      </w:pPr>
    </w:p>
    <w:p w:rsidR="00211724" w:rsidRPr="00AB5C15" w:rsidRDefault="00211724" w:rsidP="00211724">
      <w:pPr>
        <w:spacing w:after="0" w:line="240" w:lineRule="auto"/>
        <w:ind w:left="1440"/>
        <w:jc w:val="both"/>
        <w:rPr>
          <w:rFonts w:eastAsia="Times New Roman" w:cs="Times New Roman"/>
          <w:szCs w:val="24"/>
        </w:rPr>
      </w:pPr>
      <w:r w:rsidRPr="00AB5C15">
        <w:rPr>
          <w:rFonts w:eastAsia="Times New Roman" w:cs="Times New Roman"/>
          <w:szCs w:val="24"/>
        </w:rPr>
        <w:t xml:space="preserve">(e)  </w:t>
      </w:r>
      <w:r>
        <w:rPr>
          <w:rFonts w:eastAsia="Times New Roman" w:cs="Times New Roman"/>
          <w:szCs w:val="24"/>
        </w:rPr>
        <w:t>Authorizes any</w:t>
      </w:r>
      <w:r w:rsidRPr="00AB5C15">
        <w:rPr>
          <w:rFonts w:eastAsia="Times New Roman" w:cs="Times New Roman"/>
          <w:szCs w:val="24"/>
        </w:rPr>
        <w:t xml:space="preserve"> citizen residing in the jurisdiction of an entity described by Subsection (a) </w:t>
      </w:r>
      <w:r>
        <w:rPr>
          <w:rFonts w:eastAsia="Times New Roman" w:cs="Times New Roman"/>
          <w:szCs w:val="24"/>
        </w:rPr>
        <w:t>to</w:t>
      </w:r>
      <w:r w:rsidRPr="00AB5C15">
        <w:rPr>
          <w:rFonts w:eastAsia="Times New Roman" w:cs="Times New Roman"/>
          <w:szCs w:val="24"/>
        </w:rPr>
        <w:t xml:space="preserve"> file a complaint with the attorney general if the citizen offers evidence to support an allegation that the entity has adopted a rule, order, ordinance, or policy under which the entity enforces a federal law described by Subsection (b) or that the entity, by consistent actions, allows the enforcement of a law described by Subsection (b). </w:t>
      </w:r>
      <w:r>
        <w:rPr>
          <w:rFonts w:eastAsia="Times New Roman" w:cs="Times New Roman"/>
          <w:szCs w:val="24"/>
        </w:rPr>
        <w:t>Requires the</w:t>
      </w:r>
      <w:r w:rsidRPr="00AB5C15">
        <w:rPr>
          <w:rFonts w:eastAsia="Times New Roman" w:cs="Times New Roman"/>
          <w:szCs w:val="24"/>
        </w:rPr>
        <w:t xml:space="preserve"> citizen </w:t>
      </w:r>
      <w:r>
        <w:rPr>
          <w:rFonts w:eastAsia="Times New Roman" w:cs="Times New Roman"/>
          <w:szCs w:val="24"/>
        </w:rPr>
        <w:t>to</w:t>
      </w:r>
      <w:r w:rsidRPr="00AB5C15">
        <w:rPr>
          <w:rFonts w:eastAsia="Times New Roman" w:cs="Times New Roman"/>
          <w:szCs w:val="24"/>
        </w:rPr>
        <w:t xml:space="preserve"> include with the complaint any evidence the citizen has in support of the complaint.</w:t>
      </w:r>
    </w:p>
    <w:p w:rsidR="00211724" w:rsidRPr="00AB5C15" w:rsidRDefault="00211724" w:rsidP="00211724">
      <w:pPr>
        <w:spacing w:after="0" w:line="240" w:lineRule="auto"/>
        <w:ind w:left="1440"/>
        <w:jc w:val="both"/>
        <w:rPr>
          <w:rFonts w:eastAsia="Times New Roman" w:cs="Times New Roman"/>
          <w:szCs w:val="24"/>
        </w:rPr>
      </w:pPr>
    </w:p>
    <w:p w:rsidR="00211724" w:rsidRPr="00AB5C15" w:rsidRDefault="00211724" w:rsidP="00211724">
      <w:pPr>
        <w:spacing w:after="0" w:line="240" w:lineRule="auto"/>
        <w:ind w:left="1440"/>
        <w:jc w:val="both"/>
        <w:rPr>
          <w:rFonts w:eastAsia="Times New Roman" w:cs="Times New Roman"/>
          <w:szCs w:val="24"/>
        </w:rPr>
      </w:pPr>
      <w:r>
        <w:rPr>
          <w:rFonts w:eastAsia="Times New Roman" w:cs="Times New Roman"/>
          <w:szCs w:val="24"/>
        </w:rPr>
        <w:t>(f)  Authorizes the attorney general, i</w:t>
      </w:r>
      <w:r w:rsidRPr="00AB5C15">
        <w:rPr>
          <w:rFonts w:eastAsia="Times New Roman" w:cs="Times New Roman"/>
          <w:szCs w:val="24"/>
        </w:rPr>
        <w:t>f the attorney general determines that a complaint filed under Subsection (e) against an entity described by Subsection (a) is valid, to compel the entity's compliance with this section</w:t>
      </w:r>
      <w:r>
        <w:rPr>
          <w:rFonts w:eastAsia="Times New Roman" w:cs="Times New Roman"/>
          <w:szCs w:val="24"/>
        </w:rPr>
        <w:t>,</w:t>
      </w:r>
      <w:r w:rsidRPr="00AB5C15">
        <w:rPr>
          <w:rFonts w:eastAsia="Times New Roman" w:cs="Times New Roman"/>
          <w:szCs w:val="24"/>
        </w:rPr>
        <w:t xml:space="preserve"> </w:t>
      </w:r>
      <w:r>
        <w:rPr>
          <w:rFonts w:eastAsia="Times New Roman" w:cs="Times New Roman"/>
          <w:szCs w:val="24"/>
        </w:rPr>
        <w:t>to</w:t>
      </w:r>
      <w:r w:rsidRPr="00AB5C15">
        <w:rPr>
          <w:rFonts w:eastAsia="Times New Roman" w:cs="Times New Roman"/>
          <w:szCs w:val="24"/>
        </w:rPr>
        <w:t xml:space="preserve"> file a petition for a writ of mandamus or apply for other appropriate equitable relief in a district court in Travis County or in a county in which the principal office of the entity is located. </w:t>
      </w:r>
      <w:r>
        <w:rPr>
          <w:rFonts w:eastAsia="Times New Roman" w:cs="Times New Roman"/>
          <w:szCs w:val="24"/>
        </w:rPr>
        <w:t>Authorizes the</w:t>
      </w:r>
      <w:r w:rsidRPr="00AB5C15">
        <w:rPr>
          <w:rFonts w:eastAsia="Times New Roman" w:cs="Times New Roman"/>
          <w:szCs w:val="24"/>
        </w:rPr>
        <w:t xml:space="preserve"> attorney general </w:t>
      </w:r>
      <w:r>
        <w:rPr>
          <w:rFonts w:eastAsia="Times New Roman" w:cs="Times New Roman"/>
          <w:szCs w:val="24"/>
        </w:rPr>
        <w:t>to</w:t>
      </w:r>
      <w:r w:rsidRPr="00AB5C15">
        <w:rPr>
          <w:rFonts w:eastAsia="Times New Roman" w:cs="Times New Roman"/>
          <w:szCs w:val="24"/>
        </w:rPr>
        <w:t xml:space="preserve"> recover reasonable expenses incurred in obtaining relief under this subsection, including court costs, reasonable attorney's fees, investigative costs, witness fees, and deposition costs.</w:t>
      </w:r>
    </w:p>
    <w:p w:rsidR="00211724" w:rsidRPr="00AB5C15" w:rsidRDefault="00211724" w:rsidP="00211724">
      <w:pPr>
        <w:spacing w:after="0" w:line="240" w:lineRule="auto"/>
        <w:ind w:left="1440"/>
        <w:jc w:val="both"/>
        <w:rPr>
          <w:rFonts w:eastAsia="Times New Roman" w:cs="Times New Roman"/>
          <w:szCs w:val="24"/>
        </w:rPr>
      </w:pPr>
    </w:p>
    <w:p w:rsidR="00211724" w:rsidRPr="00AB5C15" w:rsidRDefault="00211724" w:rsidP="00211724">
      <w:pPr>
        <w:spacing w:after="0" w:line="240" w:lineRule="auto"/>
        <w:ind w:left="1440"/>
        <w:jc w:val="both"/>
        <w:rPr>
          <w:rFonts w:eastAsia="Times New Roman" w:cs="Times New Roman"/>
          <w:szCs w:val="24"/>
        </w:rPr>
      </w:pPr>
      <w:r>
        <w:rPr>
          <w:rFonts w:eastAsia="Times New Roman" w:cs="Times New Roman"/>
          <w:szCs w:val="24"/>
        </w:rPr>
        <w:t>(g)  Provides that a</w:t>
      </w:r>
      <w:r w:rsidRPr="00AB5C15">
        <w:rPr>
          <w:rFonts w:eastAsia="Times New Roman" w:cs="Times New Roman"/>
          <w:szCs w:val="24"/>
        </w:rPr>
        <w:t xml:space="preserve">n appeal of a suit brought under Subsection (f) is governed by the procedures for accelerated appeals in civil cases under the Texas Rules of Appellate Procedure. </w:t>
      </w:r>
      <w:r>
        <w:rPr>
          <w:rFonts w:eastAsia="Times New Roman" w:cs="Times New Roman"/>
          <w:szCs w:val="24"/>
        </w:rPr>
        <w:t>Requires the</w:t>
      </w:r>
      <w:r w:rsidRPr="00AB5C15">
        <w:rPr>
          <w:rFonts w:eastAsia="Times New Roman" w:cs="Times New Roman"/>
          <w:szCs w:val="24"/>
        </w:rPr>
        <w:t xml:space="preserve"> appellate court </w:t>
      </w:r>
      <w:r>
        <w:rPr>
          <w:rFonts w:eastAsia="Times New Roman" w:cs="Times New Roman"/>
          <w:szCs w:val="24"/>
        </w:rPr>
        <w:t>to</w:t>
      </w:r>
      <w:r w:rsidRPr="00AB5C15">
        <w:rPr>
          <w:rFonts w:eastAsia="Times New Roman" w:cs="Times New Roman"/>
          <w:szCs w:val="24"/>
        </w:rPr>
        <w:t xml:space="preserve"> render its final order or judgment with the least possible delay.</w:t>
      </w:r>
    </w:p>
    <w:p w:rsidR="00211724" w:rsidRPr="00AB5C15" w:rsidRDefault="00211724" w:rsidP="00211724">
      <w:pPr>
        <w:spacing w:after="0" w:line="240" w:lineRule="auto"/>
        <w:ind w:left="1440"/>
        <w:jc w:val="both"/>
        <w:rPr>
          <w:rFonts w:eastAsia="Times New Roman" w:cs="Times New Roman"/>
          <w:szCs w:val="24"/>
        </w:rPr>
      </w:pPr>
    </w:p>
    <w:p w:rsidR="00211724" w:rsidRPr="00AB5C15" w:rsidRDefault="00211724" w:rsidP="00211724">
      <w:pPr>
        <w:spacing w:after="0" w:line="240" w:lineRule="auto"/>
        <w:ind w:left="1440"/>
        <w:jc w:val="both"/>
        <w:rPr>
          <w:rFonts w:eastAsia="Times New Roman" w:cs="Times New Roman"/>
          <w:szCs w:val="24"/>
        </w:rPr>
      </w:pPr>
      <w:r>
        <w:rPr>
          <w:rFonts w:eastAsia="Times New Roman" w:cs="Times New Roman"/>
          <w:szCs w:val="24"/>
        </w:rPr>
        <w:t>(h)  Provides that a</w:t>
      </w:r>
      <w:r w:rsidRPr="00AB5C15">
        <w:rPr>
          <w:rFonts w:eastAsia="Times New Roman" w:cs="Times New Roman"/>
          <w:szCs w:val="24"/>
        </w:rPr>
        <w:t xml:space="preserve"> person commits </w:t>
      </w:r>
      <w:r>
        <w:rPr>
          <w:rFonts w:eastAsia="Times New Roman" w:cs="Times New Roman"/>
          <w:szCs w:val="24"/>
        </w:rPr>
        <w:t>a Class A misdemeanor</w:t>
      </w:r>
      <w:r w:rsidRPr="00AB5C15">
        <w:rPr>
          <w:rFonts w:eastAsia="Times New Roman" w:cs="Times New Roman"/>
          <w:szCs w:val="24"/>
        </w:rPr>
        <w:t xml:space="preserve"> offense if, in the person's official capacity as an officer of an entity described by Subsection (a), or as a person employed by or otherwise under the direction or control of the entity, or under color of law, the person knowingly enforces or attempts to enforce any federal statute, order, rule, or regulation</w:t>
      </w:r>
      <w:r>
        <w:rPr>
          <w:rFonts w:eastAsia="Times New Roman" w:cs="Times New Roman"/>
          <w:szCs w:val="24"/>
        </w:rPr>
        <w:t xml:space="preserve"> described by Subsection (b).</w:t>
      </w:r>
    </w:p>
    <w:p w:rsidR="00211724" w:rsidRPr="005C2A78" w:rsidRDefault="00211724" w:rsidP="00211724">
      <w:pPr>
        <w:spacing w:after="0" w:line="240" w:lineRule="auto"/>
        <w:jc w:val="both"/>
        <w:rPr>
          <w:rFonts w:eastAsia="Times New Roman" w:cs="Times New Roman"/>
          <w:szCs w:val="24"/>
        </w:rPr>
      </w:pPr>
    </w:p>
    <w:p w:rsidR="00211724" w:rsidRPr="00C8671F" w:rsidRDefault="00211724" w:rsidP="0021172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21172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3A" w:rsidRDefault="00533B3A" w:rsidP="000F1DF9">
      <w:pPr>
        <w:spacing w:after="0" w:line="240" w:lineRule="auto"/>
      </w:pPr>
      <w:r>
        <w:separator/>
      </w:r>
    </w:p>
  </w:endnote>
  <w:endnote w:type="continuationSeparator" w:id="0">
    <w:p w:rsidR="00533B3A" w:rsidRDefault="00533B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3B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1724">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11724">
                <w:rPr>
                  <w:sz w:val="20"/>
                  <w:szCs w:val="20"/>
                </w:rPr>
                <w:t>S.B. 513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1172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3B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17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17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3A" w:rsidRDefault="00533B3A" w:rsidP="000F1DF9">
      <w:pPr>
        <w:spacing w:after="0" w:line="240" w:lineRule="auto"/>
      </w:pPr>
      <w:r>
        <w:separator/>
      </w:r>
    </w:p>
  </w:footnote>
  <w:footnote w:type="continuationSeparator" w:id="0">
    <w:p w:rsidR="00533B3A" w:rsidRDefault="00533B3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1724"/>
    <w:rsid w:val="002355A9"/>
    <w:rsid w:val="00257C49"/>
    <w:rsid w:val="00305C27"/>
    <w:rsid w:val="00330BDA"/>
    <w:rsid w:val="0034346C"/>
    <w:rsid w:val="00376DD2"/>
    <w:rsid w:val="00382704"/>
    <w:rsid w:val="003A2368"/>
    <w:rsid w:val="003D3676"/>
    <w:rsid w:val="00404760"/>
    <w:rsid w:val="0045110C"/>
    <w:rsid w:val="00503AD0"/>
    <w:rsid w:val="005320AA"/>
    <w:rsid w:val="00533B3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54478"/>
  <w15:docId w15:val="{DFC9D20F-A93C-47CF-8514-3CE7559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17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6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39A8378DB942DBAD5339DB9D8D3D4E"/>
        <w:category>
          <w:name w:val="General"/>
          <w:gallery w:val="placeholder"/>
        </w:category>
        <w:types>
          <w:type w:val="bbPlcHdr"/>
        </w:types>
        <w:behaviors>
          <w:behavior w:val="content"/>
        </w:behaviors>
        <w:guid w:val="{0A893283-5E1A-4A21-90F8-050ACAD5B615}"/>
      </w:docPartPr>
      <w:docPartBody>
        <w:p w:rsidR="00000000" w:rsidRDefault="004E0EEE"/>
      </w:docPartBody>
    </w:docPart>
    <w:docPart>
      <w:docPartPr>
        <w:name w:val="BB0091D61A3142D8A26BA43648AA0910"/>
        <w:category>
          <w:name w:val="General"/>
          <w:gallery w:val="placeholder"/>
        </w:category>
        <w:types>
          <w:type w:val="bbPlcHdr"/>
        </w:types>
        <w:behaviors>
          <w:behavior w:val="content"/>
        </w:behaviors>
        <w:guid w:val="{7160CA8F-86BC-4878-8B67-F9981890362E}"/>
      </w:docPartPr>
      <w:docPartBody>
        <w:p w:rsidR="00000000" w:rsidRDefault="004E0EEE"/>
      </w:docPartBody>
    </w:docPart>
    <w:docPart>
      <w:docPartPr>
        <w:name w:val="62AAAEA5AEC44309B7536C10760A523A"/>
        <w:category>
          <w:name w:val="General"/>
          <w:gallery w:val="placeholder"/>
        </w:category>
        <w:types>
          <w:type w:val="bbPlcHdr"/>
        </w:types>
        <w:behaviors>
          <w:behavior w:val="content"/>
        </w:behaviors>
        <w:guid w:val="{331F9CF6-C9D6-4023-981E-A6258ECE44ED}"/>
      </w:docPartPr>
      <w:docPartBody>
        <w:p w:rsidR="00000000" w:rsidRDefault="004E0EEE"/>
      </w:docPartBody>
    </w:docPart>
    <w:docPart>
      <w:docPartPr>
        <w:name w:val="BBFC1F9F805F4D4980F983ADBD225FDF"/>
        <w:category>
          <w:name w:val="General"/>
          <w:gallery w:val="placeholder"/>
        </w:category>
        <w:types>
          <w:type w:val="bbPlcHdr"/>
        </w:types>
        <w:behaviors>
          <w:behavior w:val="content"/>
        </w:behaviors>
        <w:guid w:val="{F2963D44-1B62-45A0-9338-907E7A7C8E11}"/>
      </w:docPartPr>
      <w:docPartBody>
        <w:p w:rsidR="00000000" w:rsidRDefault="004E0EEE"/>
      </w:docPartBody>
    </w:docPart>
    <w:docPart>
      <w:docPartPr>
        <w:name w:val="205DA07A153F486F8F25D8528039DB6F"/>
        <w:category>
          <w:name w:val="General"/>
          <w:gallery w:val="placeholder"/>
        </w:category>
        <w:types>
          <w:type w:val="bbPlcHdr"/>
        </w:types>
        <w:behaviors>
          <w:behavior w:val="content"/>
        </w:behaviors>
        <w:guid w:val="{0C3FFA49-BA98-40D7-B9B7-10A96AEC7E86}"/>
      </w:docPartPr>
      <w:docPartBody>
        <w:p w:rsidR="00000000" w:rsidRDefault="004E0EEE"/>
      </w:docPartBody>
    </w:docPart>
    <w:docPart>
      <w:docPartPr>
        <w:name w:val="F450E3A3CF184C0597E483578978B524"/>
        <w:category>
          <w:name w:val="General"/>
          <w:gallery w:val="placeholder"/>
        </w:category>
        <w:types>
          <w:type w:val="bbPlcHdr"/>
        </w:types>
        <w:behaviors>
          <w:behavior w:val="content"/>
        </w:behaviors>
        <w:guid w:val="{B723D48D-DE59-4388-9786-CAD02074E162}"/>
      </w:docPartPr>
      <w:docPartBody>
        <w:p w:rsidR="00000000" w:rsidRDefault="004E0EEE"/>
      </w:docPartBody>
    </w:docPart>
    <w:docPart>
      <w:docPartPr>
        <w:name w:val="3584F4E28E784FA9A5AD4CBDC3F98B06"/>
        <w:category>
          <w:name w:val="General"/>
          <w:gallery w:val="placeholder"/>
        </w:category>
        <w:types>
          <w:type w:val="bbPlcHdr"/>
        </w:types>
        <w:behaviors>
          <w:behavior w:val="content"/>
        </w:behaviors>
        <w:guid w:val="{0D9B9FEA-BE1E-4F7F-B602-62A4D051CC66}"/>
      </w:docPartPr>
      <w:docPartBody>
        <w:p w:rsidR="00000000" w:rsidRDefault="004E0EEE"/>
      </w:docPartBody>
    </w:docPart>
    <w:docPart>
      <w:docPartPr>
        <w:name w:val="213816CA484947B9BD9A83D51BE5AE02"/>
        <w:category>
          <w:name w:val="General"/>
          <w:gallery w:val="placeholder"/>
        </w:category>
        <w:types>
          <w:type w:val="bbPlcHdr"/>
        </w:types>
        <w:behaviors>
          <w:behavior w:val="content"/>
        </w:behaviors>
        <w:guid w:val="{38A063E3-A687-4F69-ACD5-11652C817564}"/>
      </w:docPartPr>
      <w:docPartBody>
        <w:p w:rsidR="00000000" w:rsidRDefault="004E0EEE"/>
      </w:docPartBody>
    </w:docPart>
    <w:docPart>
      <w:docPartPr>
        <w:name w:val="BA4DBB433849489C9EEA6DB98E70BA97"/>
        <w:category>
          <w:name w:val="General"/>
          <w:gallery w:val="placeholder"/>
        </w:category>
        <w:types>
          <w:type w:val="bbPlcHdr"/>
        </w:types>
        <w:behaviors>
          <w:behavior w:val="content"/>
        </w:behaviors>
        <w:guid w:val="{E602554E-3B2C-4AA4-81F1-FAE64A417A35}"/>
      </w:docPartPr>
      <w:docPartBody>
        <w:p w:rsidR="00000000" w:rsidRDefault="004E0EEE"/>
      </w:docPartBody>
    </w:docPart>
    <w:docPart>
      <w:docPartPr>
        <w:name w:val="EF78CADCB1F744178EBE8BC94D95294C"/>
        <w:category>
          <w:name w:val="General"/>
          <w:gallery w:val="placeholder"/>
        </w:category>
        <w:types>
          <w:type w:val="bbPlcHdr"/>
        </w:types>
        <w:behaviors>
          <w:behavior w:val="content"/>
        </w:behaviors>
        <w:guid w:val="{451F77B8-D1E3-46FA-86BD-84920481DE3A}"/>
      </w:docPartPr>
      <w:docPartBody>
        <w:p w:rsidR="00000000" w:rsidRDefault="00EE5A2F" w:rsidP="00EE5A2F">
          <w:pPr>
            <w:pStyle w:val="EF78CADCB1F744178EBE8BC94D95294C"/>
          </w:pPr>
          <w:r w:rsidRPr="00A30DD1">
            <w:rPr>
              <w:rStyle w:val="PlaceholderText"/>
            </w:rPr>
            <w:t>Click here to enter a date.</w:t>
          </w:r>
        </w:p>
      </w:docPartBody>
    </w:docPart>
    <w:docPart>
      <w:docPartPr>
        <w:name w:val="325F339BB33241AF859C50367B6F1B49"/>
        <w:category>
          <w:name w:val="General"/>
          <w:gallery w:val="placeholder"/>
        </w:category>
        <w:types>
          <w:type w:val="bbPlcHdr"/>
        </w:types>
        <w:behaviors>
          <w:behavior w:val="content"/>
        </w:behaviors>
        <w:guid w:val="{60BC2F95-A4DE-46B9-B334-0FF9EFC0BE4B}"/>
      </w:docPartPr>
      <w:docPartBody>
        <w:p w:rsidR="00000000" w:rsidRDefault="004E0EEE"/>
      </w:docPartBody>
    </w:docPart>
    <w:docPart>
      <w:docPartPr>
        <w:name w:val="3CD300F4661146D7A3264C27F34BC66B"/>
        <w:category>
          <w:name w:val="General"/>
          <w:gallery w:val="placeholder"/>
        </w:category>
        <w:types>
          <w:type w:val="bbPlcHdr"/>
        </w:types>
        <w:behaviors>
          <w:behavior w:val="content"/>
        </w:behaviors>
        <w:guid w:val="{1B80850E-B125-40DD-A76E-64344EDB7BFB}"/>
      </w:docPartPr>
      <w:docPartBody>
        <w:p w:rsidR="00000000" w:rsidRDefault="004E0EEE"/>
      </w:docPartBody>
    </w:docPart>
    <w:docPart>
      <w:docPartPr>
        <w:name w:val="E821CA34D8D143F890DBD1CC341777CB"/>
        <w:category>
          <w:name w:val="General"/>
          <w:gallery w:val="placeholder"/>
        </w:category>
        <w:types>
          <w:type w:val="bbPlcHdr"/>
        </w:types>
        <w:behaviors>
          <w:behavior w:val="content"/>
        </w:behaviors>
        <w:guid w:val="{C3BAD761-9539-4002-8DB9-E3B7D8C56DFF}"/>
      </w:docPartPr>
      <w:docPartBody>
        <w:p w:rsidR="00000000" w:rsidRDefault="00EE5A2F" w:rsidP="00EE5A2F">
          <w:pPr>
            <w:pStyle w:val="E821CA34D8D143F890DBD1CC341777CB"/>
          </w:pPr>
          <w:r>
            <w:rPr>
              <w:rFonts w:eastAsia="Times New Roman" w:cs="Times New Roman"/>
              <w:bCs/>
              <w:szCs w:val="24"/>
            </w:rPr>
            <w:t xml:space="preserve"> </w:t>
          </w:r>
        </w:p>
      </w:docPartBody>
    </w:docPart>
    <w:docPart>
      <w:docPartPr>
        <w:name w:val="090461BD78924EF3A2F1FE2C21E6E2EE"/>
        <w:category>
          <w:name w:val="General"/>
          <w:gallery w:val="placeholder"/>
        </w:category>
        <w:types>
          <w:type w:val="bbPlcHdr"/>
        </w:types>
        <w:behaviors>
          <w:behavior w:val="content"/>
        </w:behaviors>
        <w:guid w:val="{F5498086-BE6A-41F2-9148-2084A3244754}"/>
      </w:docPartPr>
      <w:docPartBody>
        <w:p w:rsidR="00000000" w:rsidRDefault="004E0EEE"/>
      </w:docPartBody>
    </w:docPart>
    <w:docPart>
      <w:docPartPr>
        <w:name w:val="23D3D8B3DABA42FF99CFEEA41B4EE509"/>
        <w:category>
          <w:name w:val="General"/>
          <w:gallery w:val="placeholder"/>
        </w:category>
        <w:types>
          <w:type w:val="bbPlcHdr"/>
        </w:types>
        <w:behaviors>
          <w:behavior w:val="content"/>
        </w:behaviors>
        <w:guid w:val="{0F8A8B23-9E0C-448F-A7FF-302815DA06E1}"/>
      </w:docPartPr>
      <w:docPartBody>
        <w:p w:rsidR="00000000" w:rsidRDefault="004E0E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E0EE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5A2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A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F78CADCB1F744178EBE8BC94D95294C">
    <w:name w:val="EF78CADCB1F744178EBE8BC94D95294C"/>
    <w:rsid w:val="00EE5A2F"/>
    <w:pPr>
      <w:spacing w:after="160" w:line="259" w:lineRule="auto"/>
    </w:pPr>
  </w:style>
  <w:style w:type="paragraph" w:customStyle="1" w:styleId="E821CA34D8D143F890DBD1CC341777CB">
    <w:name w:val="E821CA34D8D143F890DBD1CC341777CB"/>
    <w:rsid w:val="00EE5A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272231-350F-4A58-9D5B-7080CA28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841</Words>
  <Characters>4796</Characters>
  <Application>Microsoft Office Word</Application>
  <DocSecurity>0</DocSecurity>
  <Lines>39</Lines>
  <Paragraphs>11</Paragraphs>
  <ScaleCrop>false</ScaleCrop>
  <Company>Texas Legislative Council</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2021-04-06T22:40:00Z</cp:lastPrinted>
  <dcterms:created xsi:type="dcterms:W3CDTF">2015-05-29T14:24:00Z</dcterms:created>
  <dcterms:modified xsi:type="dcterms:W3CDTF">2021-04-06T22:41:00Z</dcterms:modified>
</cp:coreProperties>
</file>

<file path=docProps/custom.xml><?xml version="1.0" encoding="utf-8"?>
<op:Properties xmlns:vt="http://schemas.openxmlformats.org/officeDocument/2006/docPropsVTypes" xmlns:op="http://schemas.openxmlformats.org/officeDocument/2006/custom-properties"/>
</file>