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9F6F5D" w14:paraId="51DA1A81" w14:textId="77777777" w:rsidTr="00345119">
        <w:tc>
          <w:tcPr>
            <w:tcW w:w="9576" w:type="dxa"/>
            <w:noWrap/>
          </w:tcPr>
          <w:p w14:paraId="40CB49C6" w14:textId="77777777" w:rsidR="008423E4" w:rsidRPr="0022177D" w:rsidRDefault="00371BCB" w:rsidP="00BC2E0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7379E15" w14:textId="77777777" w:rsidR="008423E4" w:rsidRPr="0022177D" w:rsidRDefault="008423E4" w:rsidP="00BC2E09">
      <w:pPr>
        <w:jc w:val="center"/>
      </w:pPr>
    </w:p>
    <w:p w14:paraId="6BB84F96" w14:textId="77777777" w:rsidR="008423E4" w:rsidRPr="00B31F0E" w:rsidRDefault="008423E4" w:rsidP="00BC2E09"/>
    <w:p w14:paraId="18D22408" w14:textId="77777777" w:rsidR="008423E4" w:rsidRPr="00742794" w:rsidRDefault="008423E4" w:rsidP="00BC2E09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F6F5D" w14:paraId="7EEF3B79" w14:textId="77777777" w:rsidTr="00345119">
        <w:tc>
          <w:tcPr>
            <w:tcW w:w="9576" w:type="dxa"/>
          </w:tcPr>
          <w:p w14:paraId="50BD082B" w14:textId="5360D7CC" w:rsidR="008423E4" w:rsidRPr="00861995" w:rsidRDefault="00371BCB" w:rsidP="00BC2E09">
            <w:pPr>
              <w:jc w:val="right"/>
            </w:pPr>
            <w:r>
              <w:t>S.B. 516</w:t>
            </w:r>
          </w:p>
        </w:tc>
      </w:tr>
      <w:tr w:rsidR="009F6F5D" w14:paraId="631A54E5" w14:textId="77777777" w:rsidTr="00345119">
        <w:tc>
          <w:tcPr>
            <w:tcW w:w="9576" w:type="dxa"/>
          </w:tcPr>
          <w:p w14:paraId="3AC999B4" w14:textId="66E72C7D" w:rsidR="008423E4" w:rsidRPr="00861995" w:rsidRDefault="00371BCB" w:rsidP="00BC2E09">
            <w:pPr>
              <w:jc w:val="right"/>
            </w:pPr>
            <w:r>
              <w:t xml:space="preserve">By: </w:t>
            </w:r>
            <w:r w:rsidR="003136A2">
              <w:t>Huffman</w:t>
            </w:r>
          </w:p>
        </w:tc>
      </w:tr>
      <w:tr w:rsidR="009F6F5D" w14:paraId="6C923A68" w14:textId="77777777" w:rsidTr="00345119">
        <w:tc>
          <w:tcPr>
            <w:tcW w:w="9576" w:type="dxa"/>
          </w:tcPr>
          <w:p w14:paraId="0437D27A" w14:textId="0B6BC3C9" w:rsidR="008423E4" w:rsidRPr="00861995" w:rsidRDefault="00371BCB" w:rsidP="00BC2E09">
            <w:pPr>
              <w:jc w:val="right"/>
            </w:pPr>
            <w:r>
              <w:t>Criminal Jurisprudence</w:t>
            </w:r>
          </w:p>
        </w:tc>
      </w:tr>
      <w:tr w:rsidR="009F6F5D" w14:paraId="279A16D1" w14:textId="77777777" w:rsidTr="00345119">
        <w:tc>
          <w:tcPr>
            <w:tcW w:w="9576" w:type="dxa"/>
          </w:tcPr>
          <w:p w14:paraId="40D78870" w14:textId="0D2DAA8F" w:rsidR="008423E4" w:rsidRDefault="00371BCB" w:rsidP="00BC2E09">
            <w:pPr>
              <w:jc w:val="right"/>
            </w:pPr>
            <w:r>
              <w:t>Committee Report (Unamended)</w:t>
            </w:r>
          </w:p>
        </w:tc>
      </w:tr>
    </w:tbl>
    <w:p w14:paraId="5D6A1981" w14:textId="77777777" w:rsidR="008423E4" w:rsidRDefault="008423E4" w:rsidP="00BC2E09">
      <w:pPr>
        <w:tabs>
          <w:tab w:val="right" w:pos="9360"/>
        </w:tabs>
      </w:pPr>
    </w:p>
    <w:p w14:paraId="4A6151F0" w14:textId="77777777" w:rsidR="008423E4" w:rsidRDefault="008423E4" w:rsidP="00BC2E09"/>
    <w:p w14:paraId="1291497E" w14:textId="77777777" w:rsidR="008423E4" w:rsidRDefault="008423E4" w:rsidP="00BC2E09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9F6F5D" w14:paraId="6C42620A" w14:textId="77777777" w:rsidTr="00345119">
        <w:tc>
          <w:tcPr>
            <w:tcW w:w="9576" w:type="dxa"/>
          </w:tcPr>
          <w:p w14:paraId="6ABD306D" w14:textId="77777777" w:rsidR="008423E4" w:rsidRPr="00A8133F" w:rsidRDefault="00371BCB" w:rsidP="00BC2E0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6F7B4A3" w14:textId="77777777" w:rsidR="008423E4" w:rsidRDefault="008423E4" w:rsidP="00BC2E09"/>
          <w:p w14:paraId="17D9D8C3" w14:textId="0D2F1CE2" w:rsidR="008423E4" w:rsidRDefault="00371BCB" w:rsidP="00BC2E0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ATM "smash and grab" crimes have increased amid the COVID-19 pandemic. In these cases, law enforcement officers often pursue federal</w:t>
            </w:r>
            <w:r>
              <w:t xml:space="preserve"> bank robbery charges against the perpetrators. The challenge, however, is that once police and law enforcement agents have done their jobs, prosecution of these crimes may be seen as a low priority to some federal prosecutors, especially if the attempt wa</w:t>
            </w:r>
            <w:r>
              <w:t>s unsuccessful. When federal prosecutors decide to not pursue these charges, it negates the deterrence of future crimes. While it is a second</w:t>
            </w:r>
            <w:r w:rsidR="00A3421B">
              <w:t xml:space="preserve"> </w:t>
            </w:r>
            <w:r>
              <w:t>degree felony to steal an ATM or the contents of an ATM, an unsuccessful theft is punishable as criminal mischief,</w:t>
            </w:r>
            <w:r>
              <w:t xml:space="preserve"> which can carry </w:t>
            </w:r>
            <w:r w:rsidR="00C6344B">
              <w:t xml:space="preserve">less </w:t>
            </w:r>
            <w:r w:rsidRPr="00C6344B">
              <w:t>serious penalties</w:t>
            </w:r>
            <w:r>
              <w:t xml:space="preserve"> depending on the amount of pecuniary loss involved. S.B. 516 seeks to address this issue by </w:t>
            </w:r>
            <w:r w:rsidRPr="00A3421B">
              <w:t xml:space="preserve">establishing a uniform </w:t>
            </w:r>
            <w:r w:rsidR="00A3421B">
              <w:t xml:space="preserve">third degree felony </w:t>
            </w:r>
            <w:r w:rsidRPr="00A3421B">
              <w:t>penalty</w:t>
            </w:r>
            <w:r>
              <w:t xml:space="preserve"> for criminal </w:t>
            </w:r>
            <w:r w:rsidR="00623727">
              <w:t>mischief</w:t>
            </w:r>
            <w:r>
              <w:t xml:space="preserve"> </w:t>
            </w:r>
            <w:r w:rsidR="00623727">
              <w:t xml:space="preserve">involving impairment or interruption of access </w:t>
            </w:r>
            <w:r w:rsidR="00554205">
              <w:t>to</w:t>
            </w:r>
            <w:r w:rsidR="00623727">
              <w:t xml:space="preserve"> </w:t>
            </w:r>
            <w:r w:rsidR="00623727" w:rsidRPr="007A0142">
              <w:t xml:space="preserve">an </w:t>
            </w:r>
            <w:r w:rsidR="00623727">
              <w:t>ATM</w:t>
            </w:r>
            <w:r>
              <w:t>.</w:t>
            </w:r>
          </w:p>
          <w:p w14:paraId="1B5D7AF2" w14:textId="77777777" w:rsidR="008423E4" w:rsidRPr="00E26B13" w:rsidRDefault="008423E4" w:rsidP="00BC2E09">
            <w:pPr>
              <w:rPr>
                <w:b/>
              </w:rPr>
            </w:pPr>
          </w:p>
        </w:tc>
      </w:tr>
      <w:tr w:rsidR="009F6F5D" w14:paraId="194FA302" w14:textId="77777777" w:rsidTr="00345119">
        <w:tc>
          <w:tcPr>
            <w:tcW w:w="9576" w:type="dxa"/>
          </w:tcPr>
          <w:p w14:paraId="49B80874" w14:textId="77777777" w:rsidR="0017725B" w:rsidRDefault="00371BCB" w:rsidP="00BC2E0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429167E" w14:textId="77777777" w:rsidR="0017725B" w:rsidRDefault="0017725B" w:rsidP="00BC2E09">
            <w:pPr>
              <w:rPr>
                <w:b/>
                <w:u w:val="single"/>
              </w:rPr>
            </w:pPr>
          </w:p>
          <w:p w14:paraId="2750BD23" w14:textId="77777777" w:rsidR="00CD440F" w:rsidRPr="00CD440F" w:rsidRDefault="00371BCB" w:rsidP="00BC2E09">
            <w:pPr>
              <w:jc w:val="both"/>
            </w:pPr>
            <w:r>
              <w:t>It is the committee's opinion that this bill expressly does one or more of the following: creates a criminal offense, increases the punishment for an existing criminal offense or category of offenses, or changes the eligib</w:t>
            </w:r>
            <w:r>
              <w:t>ility of a person for community supervision, parole, or mandatory supervision.</w:t>
            </w:r>
          </w:p>
          <w:p w14:paraId="5F74A7A1" w14:textId="77777777" w:rsidR="0017725B" w:rsidRPr="0017725B" w:rsidRDefault="0017725B" w:rsidP="00BC2E09">
            <w:pPr>
              <w:rPr>
                <w:b/>
                <w:u w:val="single"/>
              </w:rPr>
            </w:pPr>
          </w:p>
        </w:tc>
      </w:tr>
      <w:tr w:rsidR="009F6F5D" w14:paraId="383799AC" w14:textId="77777777" w:rsidTr="00345119">
        <w:tc>
          <w:tcPr>
            <w:tcW w:w="9576" w:type="dxa"/>
          </w:tcPr>
          <w:p w14:paraId="1F2D3D33" w14:textId="77777777" w:rsidR="008423E4" w:rsidRPr="00A8133F" w:rsidRDefault="00371BCB" w:rsidP="00BC2E0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5918D38" w14:textId="77777777" w:rsidR="008423E4" w:rsidRDefault="008423E4" w:rsidP="00BC2E09"/>
          <w:p w14:paraId="5BE35FF4" w14:textId="77777777" w:rsidR="00CD440F" w:rsidRDefault="00371BCB" w:rsidP="00BC2E0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</w:t>
            </w:r>
            <w:r>
              <w:t>institution.</w:t>
            </w:r>
          </w:p>
          <w:p w14:paraId="3CE4FFD6" w14:textId="77777777" w:rsidR="008423E4" w:rsidRPr="00E21FDC" w:rsidRDefault="008423E4" w:rsidP="00BC2E09">
            <w:pPr>
              <w:rPr>
                <w:b/>
              </w:rPr>
            </w:pPr>
          </w:p>
        </w:tc>
      </w:tr>
      <w:tr w:rsidR="009F6F5D" w14:paraId="4EE50F19" w14:textId="77777777" w:rsidTr="00345119">
        <w:tc>
          <w:tcPr>
            <w:tcW w:w="9576" w:type="dxa"/>
          </w:tcPr>
          <w:p w14:paraId="480F28A9" w14:textId="77777777" w:rsidR="008423E4" w:rsidRPr="00A8133F" w:rsidRDefault="00371BCB" w:rsidP="00BC2E0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897B8AF" w14:textId="77777777" w:rsidR="008423E4" w:rsidRDefault="008423E4" w:rsidP="00BC2E09"/>
          <w:p w14:paraId="3F94CA85" w14:textId="66A21018" w:rsidR="009C36CD" w:rsidRPr="009C36CD" w:rsidRDefault="00371BCB" w:rsidP="00BC2E0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516</w:t>
            </w:r>
            <w:r w:rsidR="007A0142">
              <w:t xml:space="preserve"> amends the Penal Code to </w:t>
            </w:r>
            <w:r w:rsidR="00EE5CCC">
              <w:t>establish a uniform</w:t>
            </w:r>
            <w:r w:rsidR="007A0142" w:rsidRPr="007A0142">
              <w:t xml:space="preserve"> </w:t>
            </w:r>
            <w:r w:rsidR="008A5E6A">
              <w:t xml:space="preserve">third degree felony </w:t>
            </w:r>
            <w:r w:rsidR="007A0142">
              <w:t xml:space="preserve">penalty for </w:t>
            </w:r>
            <w:r w:rsidR="007A0142" w:rsidRPr="007A0142">
              <w:t>criminal mischief</w:t>
            </w:r>
            <w:r w:rsidR="007A0142">
              <w:t xml:space="preserve"> </w:t>
            </w:r>
            <w:r w:rsidR="00EE5CCC">
              <w:t xml:space="preserve">involving </w:t>
            </w:r>
            <w:r w:rsidR="00606F5F">
              <w:t>the</w:t>
            </w:r>
            <w:r w:rsidR="00EE5CCC">
              <w:t xml:space="preserve"> </w:t>
            </w:r>
            <w:r w:rsidR="00606F5F">
              <w:t>whole</w:t>
            </w:r>
            <w:r w:rsidR="00EE5CCC">
              <w:t xml:space="preserve"> or part</w:t>
            </w:r>
            <w:r w:rsidR="00606F5F">
              <w:t>ia</w:t>
            </w:r>
            <w:r w:rsidR="00EE5CCC">
              <w:t xml:space="preserve">l </w:t>
            </w:r>
            <w:r w:rsidR="00606F5F">
              <w:t>impairment</w:t>
            </w:r>
            <w:r w:rsidR="00EE5CCC">
              <w:t xml:space="preserve"> or interrupt</w:t>
            </w:r>
            <w:r w:rsidR="00606F5F">
              <w:t>ion of</w:t>
            </w:r>
            <w:r w:rsidR="00EE5CCC" w:rsidRPr="007A0142">
              <w:t xml:space="preserve"> access to an </w:t>
            </w:r>
            <w:r w:rsidR="00EE5CCC">
              <w:t>ATM</w:t>
            </w:r>
            <w:r w:rsidR="007A0142" w:rsidRPr="007A0142">
              <w:t>, regardless of the amount of the pecuniary loss</w:t>
            </w:r>
            <w:r w:rsidR="007A0142">
              <w:t>.</w:t>
            </w:r>
          </w:p>
          <w:p w14:paraId="4A2A2BF4" w14:textId="77777777" w:rsidR="008423E4" w:rsidRPr="00835628" w:rsidRDefault="008423E4" w:rsidP="00BC2E09">
            <w:pPr>
              <w:rPr>
                <w:b/>
              </w:rPr>
            </w:pPr>
          </w:p>
        </w:tc>
      </w:tr>
      <w:tr w:rsidR="009F6F5D" w14:paraId="7CEBA9DB" w14:textId="77777777" w:rsidTr="00345119">
        <w:tc>
          <w:tcPr>
            <w:tcW w:w="9576" w:type="dxa"/>
          </w:tcPr>
          <w:p w14:paraId="44811BA8" w14:textId="77777777" w:rsidR="008423E4" w:rsidRPr="00A8133F" w:rsidRDefault="00371BCB" w:rsidP="00BC2E0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80ED340" w14:textId="77777777" w:rsidR="008423E4" w:rsidRDefault="008423E4" w:rsidP="00BC2E09"/>
          <w:p w14:paraId="5BCB0235" w14:textId="77777777" w:rsidR="008423E4" w:rsidRPr="003624F2" w:rsidRDefault="00371BCB" w:rsidP="00BC2E0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1620A1CB" w14:textId="77777777" w:rsidR="008423E4" w:rsidRPr="00233FDB" w:rsidRDefault="008423E4" w:rsidP="00BC2E09">
            <w:pPr>
              <w:rPr>
                <w:b/>
              </w:rPr>
            </w:pPr>
          </w:p>
        </w:tc>
      </w:tr>
    </w:tbl>
    <w:p w14:paraId="77E030D7" w14:textId="77777777" w:rsidR="008423E4" w:rsidRPr="00BE0E75" w:rsidRDefault="008423E4" w:rsidP="00BC2E09">
      <w:pPr>
        <w:jc w:val="both"/>
        <w:rPr>
          <w:rFonts w:ascii="Arial" w:hAnsi="Arial"/>
          <w:sz w:val="16"/>
          <w:szCs w:val="16"/>
        </w:rPr>
      </w:pPr>
    </w:p>
    <w:p w14:paraId="6EBE92BA" w14:textId="77777777" w:rsidR="004108C3" w:rsidRPr="008423E4" w:rsidRDefault="004108C3" w:rsidP="00BC2E09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63CB8" w14:textId="77777777" w:rsidR="00000000" w:rsidRDefault="00371BCB">
      <w:r>
        <w:separator/>
      </w:r>
    </w:p>
  </w:endnote>
  <w:endnote w:type="continuationSeparator" w:id="0">
    <w:p w14:paraId="6A3BE43C" w14:textId="77777777" w:rsidR="00000000" w:rsidRDefault="00371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4346A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F6F5D" w14:paraId="34E2A60E" w14:textId="77777777" w:rsidTr="009C1E9A">
      <w:trPr>
        <w:cantSplit/>
      </w:trPr>
      <w:tc>
        <w:tcPr>
          <w:tcW w:w="0" w:type="pct"/>
        </w:tcPr>
        <w:p w14:paraId="4CE31C7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FC8F81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BE2A742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137501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208564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F6F5D" w14:paraId="073E418F" w14:textId="77777777" w:rsidTr="009C1E9A">
      <w:trPr>
        <w:cantSplit/>
      </w:trPr>
      <w:tc>
        <w:tcPr>
          <w:tcW w:w="0" w:type="pct"/>
        </w:tcPr>
        <w:p w14:paraId="76092CC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907588F" w14:textId="17545FD6" w:rsidR="00EC379B" w:rsidRPr="009C1E9A" w:rsidRDefault="00371BC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25853</w:t>
          </w:r>
        </w:p>
      </w:tc>
      <w:tc>
        <w:tcPr>
          <w:tcW w:w="2453" w:type="pct"/>
        </w:tcPr>
        <w:p w14:paraId="09DD3B72" w14:textId="2F2BE5D8" w:rsidR="00EC379B" w:rsidRDefault="00371BC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6D1B12">
            <w:t>21.130.1649</w:t>
          </w:r>
          <w:r>
            <w:fldChar w:fldCharType="end"/>
          </w:r>
        </w:p>
      </w:tc>
    </w:tr>
    <w:tr w:rsidR="009F6F5D" w14:paraId="7C0DADCB" w14:textId="77777777" w:rsidTr="009C1E9A">
      <w:trPr>
        <w:cantSplit/>
      </w:trPr>
      <w:tc>
        <w:tcPr>
          <w:tcW w:w="0" w:type="pct"/>
        </w:tcPr>
        <w:p w14:paraId="7A65C6D0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D891EC9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06EDD5D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82EF22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F6F5D" w14:paraId="454CC5B1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3D13D4F" w14:textId="15A163C2" w:rsidR="00EC379B" w:rsidRDefault="00371BC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BC2E09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D29BD3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D48E18E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7AC57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D61D9" w14:textId="77777777" w:rsidR="00000000" w:rsidRDefault="00371BCB">
      <w:r>
        <w:separator/>
      </w:r>
    </w:p>
  </w:footnote>
  <w:footnote w:type="continuationSeparator" w:id="0">
    <w:p w14:paraId="7A1D8F52" w14:textId="77777777" w:rsidR="00000000" w:rsidRDefault="00371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5C39B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03CEC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76CE2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42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1099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BA8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6A2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1BCB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87A03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4205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6F5F"/>
    <w:rsid w:val="00607E64"/>
    <w:rsid w:val="006106E9"/>
    <w:rsid w:val="0061159E"/>
    <w:rsid w:val="00614633"/>
    <w:rsid w:val="00614BC8"/>
    <w:rsid w:val="006151FB"/>
    <w:rsid w:val="00617411"/>
    <w:rsid w:val="00623727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1B12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142"/>
    <w:rsid w:val="007A0989"/>
    <w:rsid w:val="007A331F"/>
    <w:rsid w:val="007A3844"/>
    <w:rsid w:val="007A4381"/>
    <w:rsid w:val="007A5466"/>
    <w:rsid w:val="007A7EC1"/>
    <w:rsid w:val="007B365A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442E1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5E6A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0BD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D5B2E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9F6F5D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0CD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421B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52CE"/>
    <w:rsid w:val="00B564BF"/>
    <w:rsid w:val="00B6104E"/>
    <w:rsid w:val="00B610C7"/>
    <w:rsid w:val="00B62106"/>
    <w:rsid w:val="00B626A8"/>
    <w:rsid w:val="00B639DE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2E09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344B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40F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4B42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4D73"/>
    <w:rsid w:val="00ED68FB"/>
    <w:rsid w:val="00ED783A"/>
    <w:rsid w:val="00EE2E34"/>
    <w:rsid w:val="00EE2E91"/>
    <w:rsid w:val="00EE43A2"/>
    <w:rsid w:val="00EE46B7"/>
    <w:rsid w:val="00EE5A49"/>
    <w:rsid w:val="00EE5CCC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47045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5AB3"/>
    <w:rsid w:val="00F96602"/>
    <w:rsid w:val="00F9735A"/>
    <w:rsid w:val="00FA32FC"/>
    <w:rsid w:val="00FA59FD"/>
    <w:rsid w:val="00FA5D8C"/>
    <w:rsid w:val="00FA6403"/>
    <w:rsid w:val="00FB1138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01FE9E0-734A-40FF-B6BE-60FF11ED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D44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D44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D440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D4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D44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1522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SB00516 (Committee Report (Unamended))</vt:lpstr>
    </vt:vector>
  </TitlesOfParts>
  <Company>State of Texas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25853</dc:subject>
  <dc:creator>State of Texas</dc:creator>
  <dc:description>SB 516 by Huffman-(H)Criminal Jurisprudence</dc:description>
  <cp:lastModifiedBy>Lauren Bustamante</cp:lastModifiedBy>
  <cp:revision>2</cp:revision>
  <cp:lastPrinted>2003-11-26T17:21:00Z</cp:lastPrinted>
  <dcterms:created xsi:type="dcterms:W3CDTF">2021-05-10T23:53:00Z</dcterms:created>
  <dcterms:modified xsi:type="dcterms:W3CDTF">2021-05-10T23:53:00Z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21.130.1649</vt:lpwstr>
  </property>
</Properties>
</file>