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1B" w:rsidRDefault="004A26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EBF3F1FDA348439380C1CB9C2522FD"/>
          </w:placeholder>
        </w:sdtPr>
        <w:sdtContent>
          <w:r w:rsidRPr="005C2A78">
            <w:rPr>
              <w:rFonts w:cs="Times New Roman"/>
              <w:b/>
              <w:szCs w:val="24"/>
              <w:u w:val="single"/>
            </w:rPr>
            <w:t>BILL ANALYSIS</w:t>
          </w:r>
        </w:sdtContent>
      </w:sdt>
    </w:p>
    <w:p w:rsidR="004A261B" w:rsidRPr="00585C31" w:rsidRDefault="004A261B" w:rsidP="000F1DF9">
      <w:pPr>
        <w:spacing w:after="0" w:line="240" w:lineRule="auto"/>
        <w:rPr>
          <w:rFonts w:cs="Times New Roman"/>
          <w:szCs w:val="24"/>
        </w:rPr>
      </w:pPr>
    </w:p>
    <w:p w:rsidR="004A261B" w:rsidRPr="00585C31" w:rsidRDefault="004A26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261B" w:rsidTr="000F1DF9">
        <w:tc>
          <w:tcPr>
            <w:tcW w:w="2718" w:type="dxa"/>
          </w:tcPr>
          <w:p w:rsidR="004A261B" w:rsidRPr="005C2A78" w:rsidRDefault="004A261B" w:rsidP="006D756B">
            <w:pPr>
              <w:rPr>
                <w:rFonts w:cs="Times New Roman"/>
                <w:szCs w:val="24"/>
              </w:rPr>
            </w:pPr>
            <w:sdt>
              <w:sdtPr>
                <w:rPr>
                  <w:rFonts w:cs="Times New Roman"/>
                  <w:szCs w:val="24"/>
                </w:rPr>
                <w:alias w:val="Agency Title"/>
                <w:tag w:val="AgencyTitleContentControl"/>
                <w:id w:val="1920747753"/>
                <w:lock w:val="sdtContentLocked"/>
                <w:placeholder>
                  <w:docPart w:val="0DEADB94C1BB4E1B80E5896920366C0F"/>
                </w:placeholder>
              </w:sdtPr>
              <w:sdtEndPr>
                <w:rPr>
                  <w:rFonts w:cstheme="minorBidi"/>
                  <w:szCs w:val="22"/>
                </w:rPr>
              </w:sdtEndPr>
              <w:sdtContent>
                <w:r>
                  <w:rPr>
                    <w:rFonts w:cs="Times New Roman"/>
                    <w:szCs w:val="24"/>
                  </w:rPr>
                  <w:t>Senate Research Center</w:t>
                </w:r>
              </w:sdtContent>
            </w:sdt>
          </w:p>
        </w:tc>
        <w:tc>
          <w:tcPr>
            <w:tcW w:w="6858" w:type="dxa"/>
          </w:tcPr>
          <w:p w:rsidR="004A261B" w:rsidRPr="00FF6471" w:rsidRDefault="004A261B" w:rsidP="000F1DF9">
            <w:pPr>
              <w:jc w:val="right"/>
              <w:rPr>
                <w:rFonts w:cs="Times New Roman"/>
                <w:szCs w:val="24"/>
              </w:rPr>
            </w:pPr>
            <w:sdt>
              <w:sdtPr>
                <w:rPr>
                  <w:rFonts w:cs="Times New Roman"/>
                  <w:szCs w:val="24"/>
                </w:rPr>
                <w:alias w:val="Bill Number"/>
                <w:tag w:val="BillNumberOne"/>
                <w:id w:val="-410784069"/>
                <w:lock w:val="sdtContentLocked"/>
                <w:placeholder>
                  <w:docPart w:val="11DD4424BE194D25A13D60A2658325CE"/>
                </w:placeholder>
              </w:sdtPr>
              <w:sdtContent>
                <w:r>
                  <w:rPr>
                    <w:rFonts w:cs="Times New Roman"/>
                    <w:szCs w:val="24"/>
                  </w:rPr>
                  <w:t>S.B. 572</w:t>
                </w:r>
              </w:sdtContent>
            </w:sdt>
          </w:p>
        </w:tc>
      </w:tr>
      <w:tr w:rsidR="004A261B" w:rsidTr="000F1DF9">
        <w:sdt>
          <w:sdtPr>
            <w:rPr>
              <w:rFonts w:cs="Times New Roman"/>
              <w:szCs w:val="24"/>
            </w:rPr>
            <w:alias w:val="TLCNumber"/>
            <w:tag w:val="TLCNumber"/>
            <w:id w:val="-542600604"/>
            <w:lock w:val="sdtLocked"/>
            <w:placeholder>
              <w:docPart w:val="A300FBEFB6354E15A0BBC21CB50A9FFC"/>
            </w:placeholder>
            <w:showingPlcHdr/>
          </w:sdtPr>
          <w:sdtContent>
            <w:tc>
              <w:tcPr>
                <w:tcW w:w="2718" w:type="dxa"/>
              </w:tcPr>
              <w:p w:rsidR="004A261B" w:rsidRPr="000F1DF9" w:rsidRDefault="004A261B" w:rsidP="00C65088">
                <w:pPr>
                  <w:rPr>
                    <w:rFonts w:cs="Times New Roman"/>
                    <w:szCs w:val="24"/>
                  </w:rPr>
                </w:pPr>
              </w:p>
            </w:tc>
          </w:sdtContent>
        </w:sdt>
        <w:tc>
          <w:tcPr>
            <w:tcW w:w="6858" w:type="dxa"/>
          </w:tcPr>
          <w:p w:rsidR="004A261B" w:rsidRPr="005C2A78" w:rsidRDefault="004A261B" w:rsidP="00073EDD">
            <w:pPr>
              <w:jc w:val="right"/>
              <w:rPr>
                <w:rFonts w:cs="Times New Roman"/>
                <w:szCs w:val="24"/>
              </w:rPr>
            </w:pPr>
            <w:sdt>
              <w:sdtPr>
                <w:rPr>
                  <w:rFonts w:cs="Times New Roman"/>
                  <w:szCs w:val="24"/>
                </w:rPr>
                <w:alias w:val="Author Label"/>
                <w:tag w:val="By"/>
                <w:id w:val="72399597"/>
                <w:lock w:val="sdtLocked"/>
                <w:placeholder>
                  <w:docPart w:val="092807EDE4D540BE8291EE9113C518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6FFF5592E14C5693568F5009E710FA"/>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BD5344B815934CD499443861E0AED2D8"/>
                </w:placeholder>
                <w:showingPlcHdr/>
              </w:sdtPr>
              <w:sdtContent/>
            </w:sdt>
            <w:sdt>
              <w:sdtPr>
                <w:rPr>
                  <w:rFonts w:cs="Times New Roman"/>
                  <w:szCs w:val="24"/>
                </w:rPr>
                <w:alias w:val="DualSponsor"/>
                <w:tag w:val="DualSponsor"/>
                <w:id w:val="1029379812"/>
                <w:lock w:val="sdtContentLocked"/>
                <w:placeholder>
                  <w:docPart w:val="50A4070157FE4F2089F95FBA5A3D1B90"/>
                </w:placeholder>
                <w:showingPlcHdr/>
              </w:sdtPr>
              <w:sdtContent/>
            </w:sdt>
          </w:p>
        </w:tc>
      </w:tr>
      <w:tr w:rsidR="004A261B" w:rsidTr="000F1DF9">
        <w:tc>
          <w:tcPr>
            <w:tcW w:w="2718" w:type="dxa"/>
          </w:tcPr>
          <w:p w:rsidR="004A261B" w:rsidRPr="00BC7495" w:rsidRDefault="004A261B" w:rsidP="000F1DF9">
            <w:pPr>
              <w:rPr>
                <w:rFonts w:cs="Times New Roman"/>
                <w:szCs w:val="24"/>
              </w:rPr>
            </w:pPr>
          </w:p>
        </w:tc>
        <w:sdt>
          <w:sdtPr>
            <w:rPr>
              <w:rFonts w:cs="Times New Roman"/>
              <w:szCs w:val="24"/>
            </w:rPr>
            <w:alias w:val="Committee"/>
            <w:tag w:val="Committee"/>
            <w:id w:val="1914272295"/>
            <w:lock w:val="sdtContentLocked"/>
            <w:placeholder>
              <w:docPart w:val="ACA3D73B7A904B6C9326C7DF1C60345A"/>
            </w:placeholder>
          </w:sdtPr>
          <w:sdtContent>
            <w:tc>
              <w:tcPr>
                <w:tcW w:w="6858" w:type="dxa"/>
              </w:tcPr>
              <w:p w:rsidR="004A261B" w:rsidRPr="00FF6471" w:rsidRDefault="004A261B" w:rsidP="000F1DF9">
                <w:pPr>
                  <w:jc w:val="right"/>
                  <w:rPr>
                    <w:rFonts w:cs="Times New Roman"/>
                    <w:szCs w:val="24"/>
                  </w:rPr>
                </w:pPr>
                <w:r>
                  <w:rPr>
                    <w:rFonts w:cs="Times New Roman"/>
                    <w:szCs w:val="24"/>
                  </w:rPr>
                  <w:t>State Affairs</w:t>
                </w:r>
              </w:p>
            </w:tc>
          </w:sdtContent>
        </w:sdt>
      </w:tr>
      <w:tr w:rsidR="004A261B" w:rsidTr="000F1DF9">
        <w:tc>
          <w:tcPr>
            <w:tcW w:w="2718" w:type="dxa"/>
          </w:tcPr>
          <w:p w:rsidR="004A261B" w:rsidRPr="00BC7495" w:rsidRDefault="004A261B" w:rsidP="000F1DF9">
            <w:pPr>
              <w:rPr>
                <w:rFonts w:cs="Times New Roman"/>
                <w:szCs w:val="24"/>
              </w:rPr>
            </w:pPr>
          </w:p>
        </w:tc>
        <w:sdt>
          <w:sdtPr>
            <w:rPr>
              <w:rFonts w:cs="Times New Roman"/>
              <w:szCs w:val="24"/>
            </w:rPr>
            <w:alias w:val="Date"/>
            <w:tag w:val="DateContentControl"/>
            <w:id w:val="1178081906"/>
            <w:lock w:val="sdtLocked"/>
            <w:placeholder>
              <w:docPart w:val="BCD6020E7A3C4359BFEA99046B3AC1A0"/>
            </w:placeholder>
            <w:date w:fullDate="2021-06-01T00:00:00Z">
              <w:dateFormat w:val="M/d/yyyy"/>
              <w:lid w:val="en-US"/>
              <w:storeMappedDataAs w:val="dateTime"/>
              <w:calendar w:val="gregorian"/>
            </w:date>
          </w:sdtPr>
          <w:sdtContent>
            <w:tc>
              <w:tcPr>
                <w:tcW w:w="6858" w:type="dxa"/>
              </w:tcPr>
              <w:p w:rsidR="004A261B" w:rsidRPr="00FF6471" w:rsidRDefault="004A261B" w:rsidP="000F1DF9">
                <w:pPr>
                  <w:jc w:val="right"/>
                  <w:rPr>
                    <w:rFonts w:cs="Times New Roman"/>
                    <w:szCs w:val="24"/>
                  </w:rPr>
                </w:pPr>
                <w:r>
                  <w:rPr>
                    <w:rFonts w:cs="Times New Roman"/>
                    <w:szCs w:val="24"/>
                  </w:rPr>
                  <w:t>6/1/2021</w:t>
                </w:r>
              </w:p>
            </w:tc>
          </w:sdtContent>
        </w:sdt>
      </w:tr>
      <w:tr w:rsidR="004A261B" w:rsidTr="000F1DF9">
        <w:tc>
          <w:tcPr>
            <w:tcW w:w="2718" w:type="dxa"/>
          </w:tcPr>
          <w:p w:rsidR="004A261B" w:rsidRPr="00BC7495" w:rsidRDefault="004A261B" w:rsidP="000F1DF9">
            <w:pPr>
              <w:rPr>
                <w:rFonts w:cs="Times New Roman"/>
                <w:szCs w:val="24"/>
              </w:rPr>
            </w:pPr>
          </w:p>
        </w:tc>
        <w:sdt>
          <w:sdtPr>
            <w:rPr>
              <w:rFonts w:cs="Times New Roman"/>
              <w:szCs w:val="24"/>
            </w:rPr>
            <w:alias w:val="BA Version"/>
            <w:tag w:val="BAVersion"/>
            <w:id w:val="-1685590809"/>
            <w:lock w:val="sdtContentLocked"/>
            <w:placeholder>
              <w:docPart w:val="16EA10B2A2C242AB910E5AE3131F5D64"/>
            </w:placeholder>
          </w:sdtPr>
          <w:sdtContent>
            <w:tc>
              <w:tcPr>
                <w:tcW w:w="6858" w:type="dxa"/>
              </w:tcPr>
              <w:p w:rsidR="004A261B" w:rsidRPr="00FF6471" w:rsidRDefault="004A261B" w:rsidP="000F1DF9">
                <w:pPr>
                  <w:jc w:val="right"/>
                  <w:rPr>
                    <w:rFonts w:cs="Times New Roman"/>
                    <w:szCs w:val="24"/>
                  </w:rPr>
                </w:pPr>
                <w:r>
                  <w:rPr>
                    <w:rFonts w:cs="Times New Roman"/>
                    <w:szCs w:val="24"/>
                  </w:rPr>
                  <w:t>Enrolled</w:t>
                </w:r>
              </w:p>
            </w:tc>
          </w:sdtContent>
        </w:sdt>
      </w:tr>
    </w:tbl>
    <w:p w:rsidR="004A261B" w:rsidRPr="00FF6471" w:rsidRDefault="004A261B" w:rsidP="000F1DF9">
      <w:pPr>
        <w:spacing w:after="0" w:line="240" w:lineRule="auto"/>
        <w:rPr>
          <w:rFonts w:cs="Times New Roman"/>
          <w:szCs w:val="24"/>
        </w:rPr>
      </w:pPr>
    </w:p>
    <w:p w:rsidR="004A261B" w:rsidRPr="00FF6471" w:rsidRDefault="004A261B" w:rsidP="000F1DF9">
      <w:pPr>
        <w:spacing w:after="0" w:line="240" w:lineRule="auto"/>
        <w:rPr>
          <w:rFonts w:cs="Times New Roman"/>
          <w:szCs w:val="24"/>
        </w:rPr>
      </w:pPr>
    </w:p>
    <w:p w:rsidR="004A261B" w:rsidRPr="00FF6471" w:rsidRDefault="004A26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301FAF7629486688233DFE6BB23865"/>
        </w:placeholder>
      </w:sdtPr>
      <w:sdtContent>
        <w:p w:rsidR="004A261B" w:rsidRDefault="004A26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531CB9DC4846AD921ADAF64D1F44D2"/>
        </w:placeholder>
      </w:sdtPr>
      <w:sdtContent>
        <w:p w:rsidR="004A261B" w:rsidRDefault="004A261B" w:rsidP="008323EE">
          <w:pPr>
            <w:pStyle w:val="NormalWeb"/>
            <w:spacing w:before="0" w:beforeAutospacing="0" w:after="0" w:afterAutospacing="0"/>
            <w:jc w:val="both"/>
            <w:divId w:val="1064524893"/>
            <w:rPr>
              <w:rFonts w:eastAsia="Times New Roman"/>
              <w:bCs/>
            </w:rPr>
          </w:pPr>
        </w:p>
        <w:p w:rsidR="004A261B" w:rsidRPr="008323EE" w:rsidRDefault="004A261B" w:rsidP="008323EE">
          <w:pPr>
            <w:pStyle w:val="NormalWeb"/>
            <w:spacing w:before="0" w:beforeAutospacing="0" w:after="0" w:afterAutospacing="0"/>
            <w:jc w:val="both"/>
            <w:divId w:val="1064524893"/>
          </w:pPr>
          <w:r>
            <w:t>S.B. </w:t>
          </w:r>
          <w:r w:rsidRPr="008323EE">
            <w:t>572 amends current law relating to in-person visitation of religious counselors with certain health care facility patients and residents during a public health emergency.</w:t>
          </w:r>
        </w:p>
        <w:p w:rsidR="004A261B" w:rsidRPr="008323EE" w:rsidRDefault="004A261B"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A261B" w:rsidRPr="008323EE" w:rsidRDefault="004A261B" w:rsidP="000F1DF9">
      <w:pPr>
        <w:spacing w:after="0" w:line="240" w:lineRule="auto"/>
        <w:jc w:val="both"/>
        <w:rPr>
          <w:rFonts w:eastAsia="Times New Roman" w:cs="Times New Roman"/>
          <w:szCs w:val="24"/>
        </w:rPr>
      </w:pPr>
    </w:p>
    <w:p w:rsidR="004A261B" w:rsidRPr="005C2A78" w:rsidRDefault="004A26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60F6FF1FC74E96BC14C7BBDD08A3F8"/>
          </w:placeholder>
        </w:sdtPr>
        <w:sdtContent>
          <w:r>
            <w:rPr>
              <w:rFonts w:eastAsia="Times New Roman" w:cs="Times New Roman"/>
              <w:b/>
              <w:szCs w:val="24"/>
              <w:u w:val="single"/>
            </w:rPr>
            <w:t>RULEMAKING AUTHORITY</w:t>
          </w:r>
        </w:sdtContent>
      </w:sdt>
    </w:p>
    <w:p w:rsidR="004A261B" w:rsidRPr="006529C4" w:rsidRDefault="004A261B" w:rsidP="00774EC7">
      <w:pPr>
        <w:spacing w:after="0" w:line="240" w:lineRule="auto"/>
        <w:jc w:val="both"/>
        <w:rPr>
          <w:rFonts w:cs="Times New Roman"/>
          <w:szCs w:val="24"/>
        </w:rPr>
      </w:pPr>
    </w:p>
    <w:p w:rsidR="004A261B" w:rsidRPr="008323EE" w:rsidRDefault="004A261B" w:rsidP="008323EE">
      <w:pPr>
        <w:spacing w:after="0" w:line="240" w:lineRule="auto"/>
        <w:jc w:val="both"/>
        <w:rPr>
          <w:rFonts w:cs="Times New Roman"/>
          <w:szCs w:val="24"/>
        </w:rPr>
      </w:pPr>
      <w:r>
        <w:rPr>
          <w:rFonts w:cs="Times New Roman"/>
          <w:szCs w:val="24"/>
        </w:rPr>
        <w:t xml:space="preserve">Rulemaking authority is expressly granted to </w:t>
      </w:r>
      <w:r w:rsidRPr="008323EE">
        <w:rPr>
          <w:rFonts w:cs="Times New Roman"/>
          <w:szCs w:val="24"/>
        </w:rPr>
        <w:t>the executive commissioner of the Health and Human Services Commission</w:t>
      </w:r>
      <w:r>
        <w:rPr>
          <w:rFonts w:cs="Times New Roman"/>
          <w:szCs w:val="24"/>
        </w:rPr>
        <w:t xml:space="preserve"> in SECTION 2 (Section </w:t>
      </w:r>
      <w:r w:rsidRPr="008323EE">
        <w:rPr>
          <w:rFonts w:eastAsia="Times New Roman" w:cs="Times New Roman"/>
          <w:szCs w:val="24"/>
        </w:rPr>
        <w:t>260C.002</w:t>
      </w:r>
      <w:r>
        <w:rPr>
          <w:rFonts w:eastAsia="Times New Roman" w:cs="Times New Roman"/>
          <w:szCs w:val="24"/>
        </w:rPr>
        <w:t>,</w:t>
      </w:r>
      <w:r w:rsidRPr="008323EE">
        <w:rPr>
          <w:rFonts w:eastAsia="Times New Roman" w:cs="Times New Roman"/>
          <w:szCs w:val="24"/>
        </w:rPr>
        <w:t xml:space="preserve"> Health and Safety Code</w:t>
      </w:r>
      <w:r>
        <w:rPr>
          <w:rFonts w:eastAsia="Times New Roman" w:cs="Times New Roman"/>
          <w:szCs w:val="24"/>
        </w:rPr>
        <w:t>) of this bill.</w:t>
      </w:r>
    </w:p>
    <w:p w:rsidR="004A261B" w:rsidRPr="006529C4" w:rsidRDefault="004A261B" w:rsidP="00774EC7">
      <w:pPr>
        <w:spacing w:after="0" w:line="240" w:lineRule="auto"/>
        <w:jc w:val="both"/>
        <w:rPr>
          <w:rFonts w:cs="Times New Roman"/>
          <w:szCs w:val="24"/>
        </w:rPr>
      </w:pPr>
    </w:p>
    <w:p w:rsidR="004A261B" w:rsidRPr="005C2A78" w:rsidRDefault="004A261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1D23E173F240A5B9232FBA57B52D02"/>
          </w:placeholder>
        </w:sdtPr>
        <w:sdtContent>
          <w:r>
            <w:rPr>
              <w:rFonts w:eastAsia="Times New Roman" w:cs="Times New Roman"/>
              <w:b/>
              <w:szCs w:val="24"/>
              <w:u w:val="single"/>
            </w:rPr>
            <w:t>SECTION BY SECTION ANALYSIS</w:t>
          </w:r>
        </w:sdtContent>
      </w:sdt>
    </w:p>
    <w:p w:rsidR="004A261B" w:rsidRPr="005C2A78" w:rsidRDefault="004A261B" w:rsidP="000F1DF9">
      <w:pPr>
        <w:spacing w:after="0" w:line="240" w:lineRule="auto"/>
        <w:jc w:val="both"/>
        <w:rPr>
          <w:rFonts w:eastAsia="Times New Roman" w:cs="Times New Roman"/>
          <w:szCs w:val="24"/>
        </w:rPr>
      </w:pPr>
    </w:p>
    <w:p w:rsidR="004A261B" w:rsidRPr="005C2A78" w:rsidRDefault="004A261B" w:rsidP="004A261B">
      <w:pPr>
        <w:spacing w:after="0" w:line="240" w:lineRule="auto"/>
        <w:jc w:val="both"/>
        <w:rPr>
          <w:rFonts w:eastAsia="Times New Roman" w:cs="Times New Roman"/>
          <w:szCs w:val="24"/>
        </w:rPr>
      </w:pPr>
      <w:r w:rsidRPr="008323EE">
        <w:rPr>
          <w:rFonts w:eastAsia="Times New Roman" w:cs="Times New Roman"/>
          <w:szCs w:val="24"/>
        </w:rPr>
        <w:t>SECTION 1. Provides that the purpose of Chapter 260C, Health and Safety Code, as added by this Act, is to protect the religious liberty of each patient or resident of a health care facility and to protect health care facilities from costly lawsuits and administrative complaints based on religious discrimination by allowing patients and residents to receive in-person visitation with a religious counselor, provided that the health care facilities ensure compliance with health and safety requirements.</w:t>
      </w:r>
    </w:p>
    <w:p w:rsidR="004A261B" w:rsidRPr="005C2A78" w:rsidRDefault="004A261B" w:rsidP="004A261B">
      <w:pPr>
        <w:spacing w:after="0" w:line="240" w:lineRule="auto"/>
        <w:jc w:val="both"/>
        <w:rPr>
          <w:rFonts w:eastAsia="Times New Roman" w:cs="Times New Roman"/>
          <w:szCs w:val="24"/>
        </w:rPr>
      </w:pPr>
    </w:p>
    <w:p w:rsidR="004A261B" w:rsidRPr="008323EE" w:rsidRDefault="004A261B" w:rsidP="004A261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8323EE">
        <w:rPr>
          <w:rFonts w:eastAsia="Times New Roman" w:cs="Times New Roman"/>
          <w:szCs w:val="24"/>
        </w:rPr>
        <w:t>Amends Subtitle B, Title 4, Health and Safety Code, by adding Chapter 260C, as follows:</w:t>
      </w:r>
    </w:p>
    <w:p w:rsidR="004A261B" w:rsidRPr="008323EE" w:rsidRDefault="004A261B" w:rsidP="004A261B">
      <w:pPr>
        <w:spacing w:after="0" w:line="240" w:lineRule="auto"/>
        <w:jc w:val="both"/>
        <w:rPr>
          <w:rFonts w:eastAsia="Times New Roman" w:cs="Times New Roman"/>
          <w:szCs w:val="24"/>
        </w:rPr>
      </w:pPr>
    </w:p>
    <w:p w:rsidR="004A261B" w:rsidRPr="008323EE" w:rsidRDefault="004A261B" w:rsidP="004A261B">
      <w:pPr>
        <w:spacing w:after="0" w:line="240" w:lineRule="auto"/>
        <w:jc w:val="center"/>
        <w:rPr>
          <w:rFonts w:eastAsia="Times New Roman" w:cs="Times New Roman"/>
          <w:szCs w:val="24"/>
        </w:rPr>
      </w:pPr>
      <w:r w:rsidRPr="008323EE">
        <w:rPr>
          <w:rFonts w:eastAsia="Times New Roman" w:cs="Times New Roman"/>
          <w:szCs w:val="24"/>
        </w:rPr>
        <w:t>CHAPTER 260C. IN-PERSON VISITATION WITH RELIGIOUS COUNSELOR</w:t>
      </w:r>
    </w:p>
    <w:p w:rsidR="004A261B" w:rsidRPr="008323EE" w:rsidRDefault="004A261B" w:rsidP="004A261B">
      <w:pPr>
        <w:spacing w:after="0" w:line="240" w:lineRule="auto"/>
        <w:jc w:val="both"/>
        <w:rPr>
          <w:rFonts w:eastAsia="Times New Roman" w:cs="Times New Roman"/>
          <w:szCs w:val="24"/>
        </w:rPr>
      </w:pPr>
    </w:p>
    <w:p w:rsidR="004A261B" w:rsidRDefault="004A261B" w:rsidP="004A261B">
      <w:pPr>
        <w:spacing w:after="0" w:line="240" w:lineRule="auto"/>
        <w:ind w:left="720"/>
        <w:jc w:val="both"/>
        <w:rPr>
          <w:rFonts w:eastAsia="Times New Roman" w:cs="Times New Roman"/>
          <w:szCs w:val="24"/>
        </w:rPr>
      </w:pPr>
      <w:r w:rsidRPr="008323EE">
        <w:rPr>
          <w:rFonts w:eastAsia="Times New Roman" w:cs="Times New Roman"/>
          <w:szCs w:val="24"/>
        </w:rPr>
        <w:t>Sec. 260C.001. DEFINITIONS. Defines "health care facility," "public health emergency," and "religious counselor."</w:t>
      </w:r>
    </w:p>
    <w:p w:rsidR="004A261B" w:rsidRDefault="004A261B" w:rsidP="004A261B">
      <w:pPr>
        <w:spacing w:after="0" w:line="240" w:lineRule="auto"/>
        <w:ind w:left="720"/>
        <w:jc w:val="both"/>
        <w:rPr>
          <w:rFonts w:eastAsia="Times New Roman" w:cs="Times New Roman"/>
          <w:szCs w:val="24"/>
        </w:rPr>
      </w:pPr>
    </w:p>
    <w:p w:rsidR="004A261B" w:rsidRDefault="004A261B" w:rsidP="004A261B">
      <w:pPr>
        <w:spacing w:after="0" w:line="240" w:lineRule="auto"/>
        <w:ind w:left="720"/>
        <w:jc w:val="both"/>
        <w:rPr>
          <w:rFonts w:eastAsia="Times New Roman" w:cs="Times New Roman"/>
          <w:szCs w:val="24"/>
        </w:rPr>
      </w:pPr>
      <w:r w:rsidRPr="008323EE">
        <w:rPr>
          <w:rFonts w:eastAsia="Times New Roman" w:cs="Times New Roman"/>
          <w:szCs w:val="24"/>
        </w:rPr>
        <w:t>Sec. 260C.002. IN-PERSON VISITATION WITH RELIGIOUS COUNSELOR. (a) Prohibits a health care facility from prohibiting a resident or patient of the facility from receiving in-person visitation with a religious counselor during a public health emergency on the</w:t>
      </w:r>
      <w:r>
        <w:rPr>
          <w:rFonts w:eastAsia="Times New Roman" w:cs="Times New Roman"/>
          <w:szCs w:val="24"/>
        </w:rPr>
        <w:t xml:space="preserve"> request of the patient or resident</w:t>
      </w:r>
      <w:r w:rsidRPr="008323EE">
        <w:rPr>
          <w:rFonts w:eastAsia="Times New Roman" w:cs="Times New Roman"/>
          <w:szCs w:val="24"/>
        </w:rPr>
        <w:t xml:space="preserve"> or</w:t>
      </w:r>
      <w:r>
        <w:rPr>
          <w:rFonts w:eastAsia="Times New Roman" w:cs="Times New Roman"/>
          <w:szCs w:val="24"/>
        </w:rPr>
        <w:t xml:space="preserve">, </w:t>
      </w:r>
      <w:r w:rsidRPr="008323EE">
        <w:rPr>
          <w:rFonts w:eastAsia="Times New Roman" w:cs="Times New Roman"/>
          <w:szCs w:val="24"/>
        </w:rPr>
        <w:t>if the patient or resident is incapacitated, the patient's or resident's legally authorized representative, including a family member of the patient or resident.</w:t>
      </w:r>
    </w:p>
    <w:p w:rsidR="004A261B" w:rsidRDefault="004A261B" w:rsidP="004A261B">
      <w:pPr>
        <w:spacing w:after="0" w:line="240" w:lineRule="auto"/>
        <w:ind w:left="720"/>
        <w:jc w:val="both"/>
        <w:rPr>
          <w:rFonts w:eastAsia="Times New Roman" w:cs="Times New Roman"/>
          <w:szCs w:val="24"/>
        </w:rPr>
      </w:pPr>
    </w:p>
    <w:p w:rsidR="004A261B" w:rsidRPr="008323EE" w:rsidRDefault="004A261B" w:rsidP="004A261B">
      <w:pPr>
        <w:spacing w:after="0" w:line="240" w:lineRule="auto"/>
        <w:ind w:left="1440"/>
        <w:jc w:val="both"/>
        <w:rPr>
          <w:rFonts w:eastAsia="Times New Roman" w:cs="Times New Roman"/>
          <w:szCs w:val="24"/>
        </w:rPr>
      </w:pPr>
      <w:r w:rsidRPr="008323EE">
        <w:rPr>
          <w:rFonts w:eastAsia="Times New Roman" w:cs="Times New Roman"/>
          <w:szCs w:val="24"/>
        </w:rPr>
        <w:t>(b) Requires the executive commissioner of the Health and Human Services Commission (executive commissioner), notwithstanding Subsection (a), by rule to develop guidelines to assist health care facilities in establishing in-person religious counselor visitation policies and procedures. Requires that the guidelines:</w:t>
      </w:r>
    </w:p>
    <w:p w:rsidR="004A261B" w:rsidRPr="008323EE" w:rsidRDefault="004A261B" w:rsidP="004A261B">
      <w:pPr>
        <w:spacing w:after="0" w:line="240" w:lineRule="auto"/>
        <w:ind w:left="2160"/>
        <w:jc w:val="both"/>
        <w:rPr>
          <w:rFonts w:eastAsia="Times New Roman" w:cs="Times New Roman"/>
          <w:szCs w:val="24"/>
        </w:rPr>
      </w:pPr>
    </w:p>
    <w:p w:rsidR="004A261B" w:rsidRPr="008323EE" w:rsidRDefault="004A261B" w:rsidP="004A261B">
      <w:pPr>
        <w:spacing w:after="0" w:line="240" w:lineRule="auto"/>
        <w:ind w:left="2160"/>
        <w:jc w:val="both"/>
        <w:rPr>
          <w:rFonts w:eastAsia="Times New Roman" w:cs="Times New Roman"/>
          <w:szCs w:val="24"/>
        </w:rPr>
      </w:pPr>
      <w:r w:rsidRPr="008323EE">
        <w:rPr>
          <w:rFonts w:eastAsia="Times New Roman" w:cs="Times New Roman"/>
          <w:szCs w:val="24"/>
        </w:rPr>
        <w:t>(1) establish minimum health and safety requirements for in-person visitation with religious counselors;</w:t>
      </w:r>
    </w:p>
    <w:p w:rsidR="004A261B" w:rsidRPr="008323EE" w:rsidRDefault="004A261B" w:rsidP="004A261B">
      <w:pPr>
        <w:spacing w:after="0" w:line="240" w:lineRule="auto"/>
        <w:ind w:left="2160"/>
        <w:jc w:val="both"/>
        <w:rPr>
          <w:rFonts w:eastAsia="Times New Roman" w:cs="Times New Roman"/>
          <w:szCs w:val="24"/>
        </w:rPr>
      </w:pPr>
    </w:p>
    <w:p w:rsidR="004A261B" w:rsidRPr="008323EE" w:rsidRDefault="004A261B" w:rsidP="004A261B">
      <w:pPr>
        <w:spacing w:after="0" w:line="240" w:lineRule="auto"/>
        <w:ind w:left="2160"/>
        <w:jc w:val="both"/>
        <w:rPr>
          <w:rFonts w:eastAsia="Times New Roman" w:cs="Times New Roman"/>
          <w:szCs w:val="24"/>
        </w:rPr>
      </w:pPr>
      <w:r w:rsidRPr="008323EE">
        <w:rPr>
          <w:rFonts w:eastAsia="Times New Roman" w:cs="Times New Roman"/>
          <w:szCs w:val="24"/>
        </w:rPr>
        <w:t>(2) allow health care facilities to adopt reasonable time, place, and manner restrictions on in-person visitati</w:t>
      </w:r>
      <w:r>
        <w:rPr>
          <w:rFonts w:eastAsia="Times New Roman" w:cs="Times New Roman"/>
          <w:szCs w:val="24"/>
        </w:rPr>
        <w:t xml:space="preserve">on with religious counselors to </w:t>
      </w:r>
      <w:r w:rsidRPr="008323EE">
        <w:rPr>
          <w:rFonts w:eastAsia="Times New Roman" w:cs="Times New Roman"/>
          <w:szCs w:val="24"/>
        </w:rPr>
        <w:t>mitigate the s</w:t>
      </w:r>
      <w:r>
        <w:rPr>
          <w:rFonts w:eastAsia="Times New Roman" w:cs="Times New Roman"/>
          <w:szCs w:val="24"/>
        </w:rPr>
        <w:t>pread of a communicable disease</w:t>
      </w:r>
      <w:r w:rsidRPr="008323EE">
        <w:rPr>
          <w:rFonts w:eastAsia="Times New Roman" w:cs="Times New Roman"/>
          <w:szCs w:val="24"/>
        </w:rPr>
        <w:t xml:space="preserve"> and</w:t>
      </w:r>
      <w:r>
        <w:rPr>
          <w:rFonts w:eastAsia="Times New Roman" w:cs="Times New Roman"/>
          <w:szCs w:val="24"/>
        </w:rPr>
        <w:t xml:space="preserve"> to </w:t>
      </w:r>
      <w:r w:rsidRPr="008323EE">
        <w:rPr>
          <w:rFonts w:eastAsia="Times New Roman" w:cs="Times New Roman"/>
          <w:szCs w:val="24"/>
        </w:rPr>
        <w:t>address the patient's or resident's medical condition;</w:t>
      </w:r>
    </w:p>
    <w:p w:rsidR="004A261B" w:rsidRPr="008323EE" w:rsidRDefault="004A261B" w:rsidP="004A261B">
      <w:pPr>
        <w:spacing w:after="0" w:line="240" w:lineRule="auto"/>
        <w:ind w:left="2160"/>
        <w:jc w:val="both"/>
        <w:rPr>
          <w:rFonts w:eastAsia="Times New Roman" w:cs="Times New Roman"/>
          <w:szCs w:val="24"/>
        </w:rPr>
      </w:pPr>
    </w:p>
    <w:p w:rsidR="004A261B" w:rsidRPr="008323EE" w:rsidRDefault="004A261B" w:rsidP="004A261B">
      <w:pPr>
        <w:spacing w:after="0" w:line="240" w:lineRule="auto"/>
        <w:ind w:left="2160"/>
        <w:jc w:val="both"/>
        <w:rPr>
          <w:rFonts w:eastAsia="Times New Roman" w:cs="Times New Roman"/>
          <w:szCs w:val="24"/>
        </w:rPr>
      </w:pPr>
      <w:r w:rsidRPr="008323EE">
        <w:rPr>
          <w:rFonts w:eastAsia="Times New Roman" w:cs="Times New Roman"/>
          <w:szCs w:val="24"/>
        </w:rPr>
        <w:t>(3) provide special consideration to patients and residents who are receiving end-of-life care; and</w:t>
      </w:r>
    </w:p>
    <w:p w:rsidR="004A261B" w:rsidRPr="008323EE" w:rsidRDefault="004A261B" w:rsidP="004A261B">
      <w:pPr>
        <w:spacing w:after="0" w:line="240" w:lineRule="auto"/>
        <w:ind w:left="2160"/>
        <w:jc w:val="both"/>
        <w:rPr>
          <w:rFonts w:eastAsia="Times New Roman" w:cs="Times New Roman"/>
          <w:szCs w:val="24"/>
        </w:rPr>
      </w:pPr>
    </w:p>
    <w:p w:rsidR="004A261B" w:rsidRDefault="004A261B" w:rsidP="004A261B">
      <w:pPr>
        <w:spacing w:after="0" w:line="240" w:lineRule="auto"/>
        <w:ind w:left="2160"/>
        <w:jc w:val="both"/>
        <w:rPr>
          <w:rFonts w:eastAsia="Times New Roman" w:cs="Times New Roman"/>
          <w:szCs w:val="24"/>
        </w:rPr>
      </w:pPr>
      <w:r w:rsidRPr="008323EE">
        <w:rPr>
          <w:rFonts w:eastAsia="Times New Roman" w:cs="Times New Roman"/>
          <w:szCs w:val="24"/>
        </w:rPr>
        <w:t>(4) allow health care facilities to condition in-person visitation with religious counselors on the counselor's compliance with guidelines, policies, and procedures established under this subsection.</w:t>
      </w:r>
    </w:p>
    <w:p w:rsidR="004A261B" w:rsidRPr="008323EE" w:rsidRDefault="004A261B" w:rsidP="004A261B">
      <w:pPr>
        <w:spacing w:after="0" w:line="240" w:lineRule="auto"/>
        <w:jc w:val="both"/>
        <w:rPr>
          <w:rFonts w:eastAsia="Times New Roman" w:cs="Times New Roman"/>
          <w:szCs w:val="24"/>
        </w:rPr>
      </w:pPr>
    </w:p>
    <w:p w:rsidR="004A261B" w:rsidRPr="005C2A78" w:rsidRDefault="004A261B" w:rsidP="004A261B">
      <w:pPr>
        <w:spacing w:after="0" w:line="240" w:lineRule="auto"/>
        <w:ind w:left="1440"/>
        <w:jc w:val="both"/>
        <w:rPr>
          <w:rFonts w:eastAsia="Times New Roman" w:cs="Times New Roman"/>
          <w:szCs w:val="24"/>
        </w:rPr>
      </w:pPr>
      <w:r w:rsidRPr="008323EE">
        <w:rPr>
          <w:rFonts w:eastAsia="Times New Roman" w:cs="Times New Roman"/>
          <w:szCs w:val="24"/>
        </w:rPr>
        <w:t>(c) Authorizes a health care facility to prohibit in-person visitation with a religious counselor during a public health emergency if federal law or a federal agency requires the health care facility to prohibit in-person visitation during that period.</w:t>
      </w:r>
    </w:p>
    <w:p w:rsidR="004A261B" w:rsidRPr="005C2A78" w:rsidRDefault="004A261B" w:rsidP="004A261B">
      <w:pPr>
        <w:spacing w:after="0" w:line="240" w:lineRule="auto"/>
        <w:jc w:val="both"/>
        <w:rPr>
          <w:rFonts w:eastAsia="Times New Roman" w:cs="Times New Roman"/>
          <w:szCs w:val="24"/>
        </w:rPr>
      </w:pPr>
    </w:p>
    <w:p w:rsidR="004A261B" w:rsidRDefault="004A261B" w:rsidP="004A261B">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8323EE">
        <w:rPr>
          <w:rFonts w:eastAsia="Times New Roman" w:cs="Times New Roman"/>
          <w:szCs w:val="24"/>
        </w:rPr>
        <w:t>Requires the executive commissioner, as soon as practicable after the effective date of this Act, by rule to establish the guidelines required by Section 260C.002, Health and Safety Code, as added by this Act.</w:t>
      </w:r>
    </w:p>
    <w:p w:rsidR="004A261B" w:rsidRDefault="004A261B" w:rsidP="004A261B">
      <w:pPr>
        <w:spacing w:after="0" w:line="240" w:lineRule="auto"/>
        <w:jc w:val="both"/>
        <w:rPr>
          <w:rFonts w:eastAsia="Times New Roman" w:cs="Times New Roman"/>
          <w:szCs w:val="24"/>
        </w:rPr>
      </w:pPr>
    </w:p>
    <w:p w:rsidR="004A261B" w:rsidRPr="00C8671F" w:rsidRDefault="004A261B" w:rsidP="004A261B">
      <w:pPr>
        <w:spacing w:after="0" w:line="240" w:lineRule="auto"/>
        <w:jc w:val="both"/>
        <w:rPr>
          <w:rFonts w:eastAsia="Times New Roman" w:cs="Times New Roman"/>
          <w:szCs w:val="24"/>
        </w:rPr>
      </w:pPr>
      <w:r>
        <w:t>SECTION 4. Effective date: upon passage or September 1, 2021.</w:t>
      </w:r>
    </w:p>
    <w:sectPr w:rsidR="004A261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B1" w:rsidRDefault="003444B1" w:rsidP="000F1DF9">
      <w:pPr>
        <w:spacing w:after="0" w:line="240" w:lineRule="auto"/>
      </w:pPr>
      <w:r>
        <w:separator/>
      </w:r>
    </w:p>
  </w:endnote>
  <w:endnote w:type="continuationSeparator" w:id="0">
    <w:p w:rsidR="003444B1" w:rsidRDefault="003444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44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261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A261B">
                <w:rPr>
                  <w:sz w:val="20"/>
                  <w:szCs w:val="20"/>
                </w:rPr>
                <w:t>S.B. 572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A261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44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26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26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B1" w:rsidRDefault="003444B1" w:rsidP="000F1DF9">
      <w:pPr>
        <w:spacing w:after="0" w:line="240" w:lineRule="auto"/>
      </w:pPr>
      <w:r>
        <w:separator/>
      </w:r>
    </w:p>
  </w:footnote>
  <w:footnote w:type="continuationSeparator" w:id="0">
    <w:p w:rsidR="003444B1" w:rsidRDefault="003444B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444B1"/>
    <w:rsid w:val="00376DD2"/>
    <w:rsid w:val="00382704"/>
    <w:rsid w:val="003A2368"/>
    <w:rsid w:val="003D3676"/>
    <w:rsid w:val="00404760"/>
    <w:rsid w:val="0045110C"/>
    <w:rsid w:val="004A261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BD99D-1EFB-4E11-BEBA-F6F396A1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26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EBF3F1FDA348439380C1CB9C2522FD"/>
        <w:category>
          <w:name w:val="General"/>
          <w:gallery w:val="placeholder"/>
        </w:category>
        <w:types>
          <w:type w:val="bbPlcHdr"/>
        </w:types>
        <w:behaviors>
          <w:behavior w:val="content"/>
        </w:behaviors>
        <w:guid w:val="{5CDE240D-FE32-41E4-AFE1-2A6805F966BD}"/>
      </w:docPartPr>
      <w:docPartBody>
        <w:p w:rsidR="00000000" w:rsidRDefault="00815359"/>
      </w:docPartBody>
    </w:docPart>
    <w:docPart>
      <w:docPartPr>
        <w:name w:val="0DEADB94C1BB4E1B80E5896920366C0F"/>
        <w:category>
          <w:name w:val="General"/>
          <w:gallery w:val="placeholder"/>
        </w:category>
        <w:types>
          <w:type w:val="bbPlcHdr"/>
        </w:types>
        <w:behaviors>
          <w:behavior w:val="content"/>
        </w:behaviors>
        <w:guid w:val="{AE23643A-E284-47B8-AF72-1339BED8AFCA}"/>
      </w:docPartPr>
      <w:docPartBody>
        <w:p w:rsidR="00000000" w:rsidRDefault="00815359"/>
      </w:docPartBody>
    </w:docPart>
    <w:docPart>
      <w:docPartPr>
        <w:name w:val="11DD4424BE194D25A13D60A2658325CE"/>
        <w:category>
          <w:name w:val="General"/>
          <w:gallery w:val="placeholder"/>
        </w:category>
        <w:types>
          <w:type w:val="bbPlcHdr"/>
        </w:types>
        <w:behaviors>
          <w:behavior w:val="content"/>
        </w:behaviors>
        <w:guid w:val="{26A152EF-4F0F-4392-9D4D-CBE295D5F8F2}"/>
      </w:docPartPr>
      <w:docPartBody>
        <w:p w:rsidR="00000000" w:rsidRDefault="00815359"/>
      </w:docPartBody>
    </w:docPart>
    <w:docPart>
      <w:docPartPr>
        <w:name w:val="A300FBEFB6354E15A0BBC21CB50A9FFC"/>
        <w:category>
          <w:name w:val="General"/>
          <w:gallery w:val="placeholder"/>
        </w:category>
        <w:types>
          <w:type w:val="bbPlcHdr"/>
        </w:types>
        <w:behaviors>
          <w:behavior w:val="content"/>
        </w:behaviors>
        <w:guid w:val="{728D7326-C789-4D9C-8FB7-5C7464CBD8FF}"/>
      </w:docPartPr>
      <w:docPartBody>
        <w:p w:rsidR="00000000" w:rsidRDefault="00815359"/>
      </w:docPartBody>
    </w:docPart>
    <w:docPart>
      <w:docPartPr>
        <w:name w:val="092807EDE4D540BE8291EE9113C5188D"/>
        <w:category>
          <w:name w:val="General"/>
          <w:gallery w:val="placeholder"/>
        </w:category>
        <w:types>
          <w:type w:val="bbPlcHdr"/>
        </w:types>
        <w:behaviors>
          <w:behavior w:val="content"/>
        </w:behaviors>
        <w:guid w:val="{BE5DEC54-BAC2-415E-906B-AF7D581A5196}"/>
      </w:docPartPr>
      <w:docPartBody>
        <w:p w:rsidR="00000000" w:rsidRDefault="00815359"/>
      </w:docPartBody>
    </w:docPart>
    <w:docPart>
      <w:docPartPr>
        <w:name w:val="416FFF5592E14C5693568F5009E710FA"/>
        <w:category>
          <w:name w:val="General"/>
          <w:gallery w:val="placeholder"/>
        </w:category>
        <w:types>
          <w:type w:val="bbPlcHdr"/>
        </w:types>
        <w:behaviors>
          <w:behavior w:val="content"/>
        </w:behaviors>
        <w:guid w:val="{2290DC2E-CE36-483D-9453-89E4A92E2449}"/>
      </w:docPartPr>
      <w:docPartBody>
        <w:p w:rsidR="00000000" w:rsidRDefault="00815359"/>
      </w:docPartBody>
    </w:docPart>
    <w:docPart>
      <w:docPartPr>
        <w:name w:val="BD5344B815934CD499443861E0AED2D8"/>
        <w:category>
          <w:name w:val="General"/>
          <w:gallery w:val="placeholder"/>
        </w:category>
        <w:types>
          <w:type w:val="bbPlcHdr"/>
        </w:types>
        <w:behaviors>
          <w:behavior w:val="content"/>
        </w:behaviors>
        <w:guid w:val="{14E82EEB-AE30-4C39-9557-A51006352F79}"/>
      </w:docPartPr>
      <w:docPartBody>
        <w:p w:rsidR="00000000" w:rsidRDefault="00815359"/>
      </w:docPartBody>
    </w:docPart>
    <w:docPart>
      <w:docPartPr>
        <w:name w:val="50A4070157FE4F2089F95FBA5A3D1B90"/>
        <w:category>
          <w:name w:val="General"/>
          <w:gallery w:val="placeholder"/>
        </w:category>
        <w:types>
          <w:type w:val="bbPlcHdr"/>
        </w:types>
        <w:behaviors>
          <w:behavior w:val="content"/>
        </w:behaviors>
        <w:guid w:val="{90C52D7C-2E95-48B8-A2E4-50F19E4802CC}"/>
      </w:docPartPr>
      <w:docPartBody>
        <w:p w:rsidR="00000000" w:rsidRDefault="00815359"/>
      </w:docPartBody>
    </w:docPart>
    <w:docPart>
      <w:docPartPr>
        <w:name w:val="ACA3D73B7A904B6C9326C7DF1C60345A"/>
        <w:category>
          <w:name w:val="General"/>
          <w:gallery w:val="placeholder"/>
        </w:category>
        <w:types>
          <w:type w:val="bbPlcHdr"/>
        </w:types>
        <w:behaviors>
          <w:behavior w:val="content"/>
        </w:behaviors>
        <w:guid w:val="{3DE87BC3-9B57-4034-AC18-4FD0C377D6DF}"/>
      </w:docPartPr>
      <w:docPartBody>
        <w:p w:rsidR="00000000" w:rsidRDefault="00815359"/>
      </w:docPartBody>
    </w:docPart>
    <w:docPart>
      <w:docPartPr>
        <w:name w:val="BCD6020E7A3C4359BFEA99046B3AC1A0"/>
        <w:category>
          <w:name w:val="General"/>
          <w:gallery w:val="placeholder"/>
        </w:category>
        <w:types>
          <w:type w:val="bbPlcHdr"/>
        </w:types>
        <w:behaviors>
          <w:behavior w:val="content"/>
        </w:behaviors>
        <w:guid w:val="{C71BFB59-956D-43C1-97A2-FF016789BF4C}"/>
      </w:docPartPr>
      <w:docPartBody>
        <w:p w:rsidR="00000000" w:rsidRDefault="00215C17" w:rsidP="00215C17">
          <w:pPr>
            <w:pStyle w:val="BCD6020E7A3C4359BFEA99046B3AC1A0"/>
          </w:pPr>
          <w:r w:rsidRPr="00A30DD1">
            <w:rPr>
              <w:rStyle w:val="PlaceholderText"/>
            </w:rPr>
            <w:t>Click here to enter a date.</w:t>
          </w:r>
        </w:p>
      </w:docPartBody>
    </w:docPart>
    <w:docPart>
      <w:docPartPr>
        <w:name w:val="16EA10B2A2C242AB910E5AE3131F5D64"/>
        <w:category>
          <w:name w:val="General"/>
          <w:gallery w:val="placeholder"/>
        </w:category>
        <w:types>
          <w:type w:val="bbPlcHdr"/>
        </w:types>
        <w:behaviors>
          <w:behavior w:val="content"/>
        </w:behaviors>
        <w:guid w:val="{B34C27C3-DEDA-4EFF-A14A-FF36DE84DFDE}"/>
      </w:docPartPr>
      <w:docPartBody>
        <w:p w:rsidR="00000000" w:rsidRDefault="00815359"/>
      </w:docPartBody>
    </w:docPart>
    <w:docPart>
      <w:docPartPr>
        <w:name w:val="9C301FAF7629486688233DFE6BB23865"/>
        <w:category>
          <w:name w:val="General"/>
          <w:gallery w:val="placeholder"/>
        </w:category>
        <w:types>
          <w:type w:val="bbPlcHdr"/>
        </w:types>
        <w:behaviors>
          <w:behavior w:val="content"/>
        </w:behaviors>
        <w:guid w:val="{31911321-3C03-43CE-803C-F2F6CB195624}"/>
      </w:docPartPr>
      <w:docPartBody>
        <w:p w:rsidR="00000000" w:rsidRDefault="00815359"/>
      </w:docPartBody>
    </w:docPart>
    <w:docPart>
      <w:docPartPr>
        <w:name w:val="84531CB9DC4846AD921ADAF64D1F44D2"/>
        <w:category>
          <w:name w:val="General"/>
          <w:gallery w:val="placeholder"/>
        </w:category>
        <w:types>
          <w:type w:val="bbPlcHdr"/>
        </w:types>
        <w:behaviors>
          <w:behavior w:val="content"/>
        </w:behaviors>
        <w:guid w:val="{5A17C934-9D3C-48E5-8B61-24A7886712D4}"/>
      </w:docPartPr>
      <w:docPartBody>
        <w:p w:rsidR="00000000" w:rsidRDefault="00215C17" w:rsidP="00215C17">
          <w:pPr>
            <w:pStyle w:val="84531CB9DC4846AD921ADAF64D1F44D2"/>
          </w:pPr>
          <w:r>
            <w:rPr>
              <w:rFonts w:eastAsia="Times New Roman" w:cs="Times New Roman"/>
              <w:bCs/>
              <w:szCs w:val="24"/>
            </w:rPr>
            <w:t xml:space="preserve"> </w:t>
          </w:r>
        </w:p>
      </w:docPartBody>
    </w:docPart>
    <w:docPart>
      <w:docPartPr>
        <w:name w:val="2660F6FF1FC74E96BC14C7BBDD08A3F8"/>
        <w:category>
          <w:name w:val="General"/>
          <w:gallery w:val="placeholder"/>
        </w:category>
        <w:types>
          <w:type w:val="bbPlcHdr"/>
        </w:types>
        <w:behaviors>
          <w:behavior w:val="content"/>
        </w:behaviors>
        <w:guid w:val="{9CA418E9-50F6-45CB-9C50-73B87EEBC565}"/>
      </w:docPartPr>
      <w:docPartBody>
        <w:p w:rsidR="00000000" w:rsidRDefault="00815359"/>
      </w:docPartBody>
    </w:docPart>
    <w:docPart>
      <w:docPartPr>
        <w:name w:val="601D23E173F240A5B9232FBA57B52D02"/>
        <w:category>
          <w:name w:val="General"/>
          <w:gallery w:val="placeholder"/>
        </w:category>
        <w:types>
          <w:type w:val="bbPlcHdr"/>
        </w:types>
        <w:behaviors>
          <w:behavior w:val="content"/>
        </w:behaviors>
        <w:guid w:val="{996F4F16-243C-4D4A-84A6-C26981180CE0}"/>
      </w:docPartPr>
      <w:docPartBody>
        <w:p w:rsidR="00000000" w:rsidRDefault="008153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15C1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535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C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CD6020E7A3C4359BFEA99046B3AC1A0">
    <w:name w:val="BCD6020E7A3C4359BFEA99046B3AC1A0"/>
    <w:rsid w:val="00215C17"/>
    <w:pPr>
      <w:spacing w:after="160" w:line="259" w:lineRule="auto"/>
    </w:pPr>
  </w:style>
  <w:style w:type="paragraph" w:customStyle="1" w:styleId="84531CB9DC4846AD921ADAF64D1F44D2">
    <w:name w:val="84531CB9DC4846AD921ADAF64D1F44D2"/>
    <w:rsid w:val="00215C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1953B1-AFC6-4304-818A-1AF97E18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499</Words>
  <Characters>2850</Characters>
  <Application>Microsoft Office Word</Application>
  <DocSecurity>0</DocSecurity>
  <Lines>23</Lines>
  <Paragraphs>6</Paragraphs>
  <ScaleCrop>false</ScaleCrop>
  <Company>Texas Legislative Council</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2021-06-10T20:17:00Z</dcterms:modified>
</cp:coreProperties>
</file>

<file path=docProps/custom.xml><?xml version="1.0" encoding="utf-8"?>
<op:Properties xmlns:vt="http://schemas.openxmlformats.org/officeDocument/2006/docPropsVTypes" xmlns:op="http://schemas.openxmlformats.org/officeDocument/2006/custom-properties"/>
</file>