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00" w:rsidRDefault="00F70A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9B6A59D5AA45589ED2A77F16703741"/>
          </w:placeholder>
        </w:sdtPr>
        <w:sdtContent>
          <w:r w:rsidRPr="005C2A78">
            <w:rPr>
              <w:rFonts w:cs="Times New Roman"/>
              <w:b/>
              <w:szCs w:val="24"/>
              <w:u w:val="single"/>
            </w:rPr>
            <w:t>BILL ANALYSIS</w:t>
          </w:r>
        </w:sdtContent>
      </w:sdt>
    </w:p>
    <w:p w:rsidR="00F70A00" w:rsidRPr="00585C31" w:rsidRDefault="00F70A00" w:rsidP="000F1DF9">
      <w:pPr>
        <w:spacing w:after="0" w:line="240" w:lineRule="auto"/>
        <w:rPr>
          <w:rFonts w:cs="Times New Roman"/>
          <w:szCs w:val="24"/>
        </w:rPr>
      </w:pPr>
    </w:p>
    <w:p w:rsidR="00F70A00" w:rsidRPr="00585C31" w:rsidRDefault="00F70A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0A00" w:rsidTr="000F1DF9">
        <w:tc>
          <w:tcPr>
            <w:tcW w:w="2718" w:type="dxa"/>
          </w:tcPr>
          <w:p w:rsidR="00F70A00" w:rsidRPr="005C2A78" w:rsidRDefault="00F70A00" w:rsidP="006D756B">
            <w:pPr>
              <w:rPr>
                <w:rFonts w:cs="Times New Roman"/>
                <w:szCs w:val="24"/>
              </w:rPr>
            </w:pPr>
            <w:sdt>
              <w:sdtPr>
                <w:rPr>
                  <w:rFonts w:cs="Times New Roman"/>
                  <w:szCs w:val="24"/>
                </w:rPr>
                <w:alias w:val="Agency Title"/>
                <w:tag w:val="AgencyTitleContentControl"/>
                <w:id w:val="1920747753"/>
                <w:lock w:val="sdtContentLocked"/>
                <w:placeholder>
                  <w:docPart w:val="A7677C674D0A4C9E9F98C11D76041260"/>
                </w:placeholder>
              </w:sdtPr>
              <w:sdtEndPr>
                <w:rPr>
                  <w:rFonts w:cstheme="minorBidi"/>
                  <w:szCs w:val="22"/>
                </w:rPr>
              </w:sdtEndPr>
              <w:sdtContent>
                <w:r>
                  <w:rPr>
                    <w:rFonts w:cs="Times New Roman"/>
                    <w:szCs w:val="24"/>
                  </w:rPr>
                  <w:t>Senate Research Center</w:t>
                </w:r>
              </w:sdtContent>
            </w:sdt>
          </w:p>
        </w:tc>
        <w:tc>
          <w:tcPr>
            <w:tcW w:w="6858" w:type="dxa"/>
          </w:tcPr>
          <w:p w:rsidR="00F70A00" w:rsidRPr="00FF6471" w:rsidRDefault="00F70A00" w:rsidP="000F1DF9">
            <w:pPr>
              <w:jc w:val="right"/>
              <w:rPr>
                <w:rFonts w:cs="Times New Roman"/>
                <w:szCs w:val="24"/>
              </w:rPr>
            </w:pPr>
            <w:sdt>
              <w:sdtPr>
                <w:rPr>
                  <w:rFonts w:cs="Times New Roman"/>
                  <w:szCs w:val="24"/>
                </w:rPr>
                <w:alias w:val="Bill Number"/>
                <w:tag w:val="BillNumberOne"/>
                <w:id w:val="-410784069"/>
                <w:lock w:val="sdtContentLocked"/>
                <w:placeholder>
                  <w:docPart w:val="5B32B029F8874C00964785D25FBC91A2"/>
                </w:placeholder>
              </w:sdtPr>
              <w:sdtContent>
                <w:r>
                  <w:rPr>
                    <w:rFonts w:cs="Times New Roman"/>
                    <w:szCs w:val="24"/>
                  </w:rPr>
                  <w:t>S.B. 576</w:t>
                </w:r>
              </w:sdtContent>
            </w:sdt>
          </w:p>
        </w:tc>
      </w:tr>
      <w:tr w:rsidR="00F70A00" w:rsidTr="000F1DF9">
        <w:sdt>
          <w:sdtPr>
            <w:rPr>
              <w:rFonts w:cs="Times New Roman"/>
              <w:szCs w:val="24"/>
            </w:rPr>
            <w:alias w:val="TLCNumber"/>
            <w:tag w:val="TLCNumber"/>
            <w:id w:val="-542600604"/>
            <w:lock w:val="sdtLocked"/>
            <w:placeholder>
              <w:docPart w:val="2D2925ADEC2D47ED9872FAEC9EE17070"/>
            </w:placeholder>
            <w:showingPlcHdr/>
          </w:sdtPr>
          <w:sdtContent>
            <w:tc>
              <w:tcPr>
                <w:tcW w:w="2718" w:type="dxa"/>
              </w:tcPr>
              <w:p w:rsidR="00F70A00" w:rsidRPr="000F1DF9" w:rsidRDefault="00F70A00" w:rsidP="00C65088">
                <w:pPr>
                  <w:rPr>
                    <w:rFonts w:cs="Times New Roman"/>
                    <w:szCs w:val="24"/>
                  </w:rPr>
                </w:pPr>
              </w:p>
            </w:tc>
          </w:sdtContent>
        </w:sdt>
        <w:tc>
          <w:tcPr>
            <w:tcW w:w="6858" w:type="dxa"/>
          </w:tcPr>
          <w:p w:rsidR="00F70A00" w:rsidRPr="005C2A78" w:rsidRDefault="00F70A00" w:rsidP="00073EDD">
            <w:pPr>
              <w:jc w:val="right"/>
              <w:rPr>
                <w:rFonts w:cs="Times New Roman"/>
                <w:szCs w:val="24"/>
              </w:rPr>
            </w:pPr>
            <w:sdt>
              <w:sdtPr>
                <w:rPr>
                  <w:rFonts w:cs="Times New Roman"/>
                  <w:szCs w:val="24"/>
                </w:rPr>
                <w:alias w:val="Author Label"/>
                <w:tag w:val="By"/>
                <w:id w:val="72399597"/>
                <w:lock w:val="sdtLocked"/>
                <w:placeholder>
                  <w:docPart w:val="388D6D6406DA4C41B2AC7538FAB9F4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9F050B023E45EABC99A583D8E3166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46075886E6F4F60B430D39DC10915B4"/>
                </w:placeholder>
                <w:showingPlcHdr/>
              </w:sdtPr>
              <w:sdtContent/>
            </w:sdt>
            <w:sdt>
              <w:sdtPr>
                <w:rPr>
                  <w:rFonts w:cs="Times New Roman"/>
                  <w:szCs w:val="24"/>
                </w:rPr>
                <w:alias w:val="DualSponsor"/>
                <w:tag w:val="DualSponsor"/>
                <w:id w:val="1029379812"/>
                <w:lock w:val="sdtContentLocked"/>
                <w:placeholder>
                  <w:docPart w:val="4B1B25D88AE74A5DB7033FAC5BED13E7"/>
                </w:placeholder>
                <w:showingPlcHdr/>
              </w:sdtPr>
              <w:sdtContent/>
            </w:sdt>
          </w:p>
        </w:tc>
      </w:tr>
      <w:tr w:rsidR="00F70A00" w:rsidTr="000F1DF9">
        <w:tc>
          <w:tcPr>
            <w:tcW w:w="2718" w:type="dxa"/>
          </w:tcPr>
          <w:p w:rsidR="00F70A00" w:rsidRPr="00BC7495" w:rsidRDefault="00F70A00" w:rsidP="000F1DF9">
            <w:pPr>
              <w:rPr>
                <w:rFonts w:cs="Times New Roman"/>
                <w:szCs w:val="24"/>
              </w:rPr>
            </w:pPr>
          </w:p>
        </w:tc>
        <w:sdt>
          <w:sdtPr>
            <w:rPr>
              <w:rFonts w:cs="Times New Roman"/>
              <w:szCs w:val="24"/>
            </w:rPr>
            <w:alias w:val="Committee"/>
            <w:tag w:val="Committee"/>
            <w:id w:val="1914272295"/>
            <w:lock w:val="sdtContentLocked"/>
            <w:placeholder>
              <w:docPart w:val="2747AC5EED68484B8F757C76D0090923"/>
            </w:placeholder>
          </w:sdtPr>
          <w:sdtContent>
            <w:tc>
              <w:tcPr>
                <w:tcW w:w="6858" w:type="dxa"/>
              </w:tcPr>
              <w:p w:rsidR="00F70A00" w:rsidRPr="00FF6471" w:rsidRDefault="00F70A00" w:rsidP="000F1DF9">
                <w:pPr>
                  <w:jc w:val="right"/>
                  <w:rPr>
                    <w:rFonts w:cs="Times New Roman"/>
                    <w:szCs w:val="24"/>
                  </w:rPr>
                </w:pPr>
                <w:r>
                  <w:rPr>
                    <w:rFonts w:cs="Times New Roman"/>
                    <w:szCs w:val="24"/>
                  </w:rPr>
                  <w:t>Criminal Justice</w:t>
                </w:r>
              </w:p>
            </w:tc>
          </w:sdtContent>
        </w:sdt>
      </w:tr>
      <w:tr w:rsidR="00F70A00" w:rsidTr="000F1DF9">
        <w:tc>
          <w:tcPr>
            <w:tcW w:w="2718" w:type="dxa"/>
          </w:tcPr>
          <w:p w:rsidR="00F70A00" w:rsidRPr="00BC7495" w:rsidRDefault="00F70A00" w:rsidP="000F1DF9">
            <w:pPr>
              <w:rPr>
                <w:rFonts w:cs="Times New Roman"/>
                <w:szCs w:val="24"/>
              </w:rPr>
            </w:pPr>
          </w:p>
        </w:tc>
        <w:sdt>
          <w:sdtPr>
            <w:rPr>
              <w:rFonts w:cs="Times New Roman"/>
              <w:szCs w:val="24"/>
            </w:rPr>
            <w:alias w:val="Date"/>
            <w:tag w:val="DateContentControl"/>
            <w:id w:val="1178081906"/>
            <w:lock w:val="sdtLocked"/>
            <w:placeholder>
              <w:docPart w:val="F9ACF3BB3016470CBFE446A7F3CDA342"/>
            </w:placeholder>
            <w:date w:fullDate="2021-06-01T00:00:00Z">
              <w:dateFormat w:val="M/d/yyyy"/>
              <w:lid w:val="en-US"/>
              <w:storeMappedDataAs w:val="dateTime"/>
              <w:calendar w:val="gregorian"/>
            </w:date>
          </w:sdtPr>
          <w:sdtContent>
            <w:tc>
              <w:tcPr>
                <w:tcW w:w="6858" w:type="dxa"/>
              </w:tcPr>
              <w:p w:rsidR="00F70A00" w:rsidRPr="00FF6471" w:rsidRDefault="00F70A00" w:rsidP="000F1DF9">
                <w:pPr>
                  <w:jc w:val="right"/>
                  <w:rPr>
                    <w:rFonts w:cs="Times New Roman"/>
                    <w:szCs w:val="24"/>
                  </w:rPr>
                </w:pPr>
                <w:r>
                  <w:rPr>
                    <w:rFonts w:cs="Times New Roman"/>
                    <w:szCs w:val="24"/>
                  </w:rPr>
                  <w:t>6/1/2021</w:t>
                </w:r>
              </w:p>
            </w:tc>
          </w:sdtContent>
        </w:sdt>
      </w:tr>
      <w:tr w:rsidR="00F70A00" w:rsidTr="000F1DF9">
        <w:tc>
          <w:tcPr>
            <w:tcW w:w="2718" w:type="dxa"/>
          </w:tcPr>
          <w:p w:rsidR="00F70A00" w:rsidRPr="00BC7495" w:rsidRDefault="00F70A00" w:rsidP="000F1DF9">
            <w:pPr>
              <w:rPr>
                <w:rFonts w:cs="Times New Roman"/>
                <w:szCs w:val="24"/>
              </w:rPr>
            </w:pPr>
          </w:p>
        </w:tc>
        <w:sdt>
          <w:sdtPr>
            <w:rPr>
              <w:rFonts w:cs="Times New Roman"/>
              <w:szCs w:val="24"/>
            </w:rPr>
            <w:alias w:val="BA Version"/>
            <w:tag w:val="BAVersion"/>
            <w:id w:val="-1685590809"/>
            <w:lock w:val="sdtContentLocked"/>
            <w:placeholder>
              <w:docPart w:val="F2181CF262F8485D924F5CA362FEF271"/>
            </w:placeholder>
          </w:sdtPr>
          <w:sdtContent>
            <w:tc>
              <w:tcPr>
                <w:tcW w:w="6858" w:type="dxa"/>
              </w:tcPr>
              <w:p w:rsidR="00F70A00" w:rsidRPr="00FF6471" w:rsidRDefault="00F70A00" w:rsidP="000F1DF9">
                <w:pPr>
                  <w:jc w:val="right"/>
                  <w:rPr>
                    <w:rFonts w:cs="Times New Roman"/>
                    <w:szCs w:val="24"/>
                  </w:rPr>
                </w:pPr>
                <w:r>
                  <w:rPr>
                    <w:rFonts w:cs="Times New Roman"/>
                    <w:szCs w:val="24"/>
                  </w:rPr>
                  <w:t>Enrolled</w:t>
                </w:r>
              </w:p>
            </w:tc>
          </w:sdtContent>
        </w:sdt>
      </w:tr>
    </w:tbl>
    <w:p w:rsidR="00F70A00" w:rsidRPr="00FF6471" w:rsidRDefault="00F70A00" w:rsidP="000F1DF9">
      <w:pPr>
        <w:spacing w:after="0" w:line="240" w:lineRule="auto"/>
        <w:rPr>
          <w:rFonts w:cs="Times New Roman"/>
          <w:szCs w:val="24"/>
        </w:rPr>
      </w:pPr>
    </w:p>
    <w:p w:rsidR="00F70A00" w:rsidRPr="00FF6471" w:rsidRDefault="00F70A00" w:rsidP="000F1DF9">
      <w:pPr>
        <w:spacing w:after="0" w:line="240" w:lineRule="auto"/>
        <w:rPr>
          <w:rFonts w:cs="Times New Roman"/>
          <w:szCs w:val="24"/>
        </w:rPr>
      </w:pPr>
    </w:p>
    <w:p w:rsidR="00F70A00" w:rsidRPr="00FF6471" w:rsidRDefault="00F70A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40445307E541F5ADDBF846309C9AC7"/>
        </w:placeholder>
      </w:sdtPr>
      <w:sdtContent>
        <w:p w:rsidR="00F70A00" w:rsidRDefault="00F70A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9F28D4FC244505A02F0A117EED43D6"/>
        </w:placeholder>
      </w:sdtPr>
      <w:sdtContent>
        <w:p w:rsidR="00F70A00" w:rsidRDefault="00F70A00" w:rsidP="00F70A00">
          <w:pPr>
            <w:pStyle w:val="NormalWeb"/>
            <w:spacing w:before="0" w:beforeAutospacing="0" w:after="0" w:afterAutospacing="0"/>
            <w:jc w:val="both"/>
            <w:divId w:val="1901478964"/>
            <w:rPr>
              <w:rFonts w:eastAsia="Times New Roman"/>
              <w:bCs/>
            </w:rPr>
          </w:pPr>
        </w:p>
        <w:p w:rsidR="00F70A00" w:rsidRPr="007D5CD1" w:rsidRDefault="00F70A00" w:rsidP="00F70A00">
          <w:pPr>
            <w:pStyle w:val="NormalWeb"/>
            <w:spacing w:before="0" w:beforeAutospacing="0" w:after="0" w:afterAutospacing="0"/>
            <w:jc w:val="both"/>
            <w:divId w:val="1901478964"/>
          </w:pPr>
          <w:r w:rsidRPr="007D5CD1">
            <w:t>Concerns have been raised among local authorities, law enforcement agencies, and landowners that conduct currently punishable as a smuggling offense and the penalties prescribed for such an offense are inadequate. Migrants and local communities alike are put in harm's way as smugglers brazenly continue their efforts.</w:t>
          </w:r>
        </w:p>
        <w:p w:rsidR="00F70A00" w:rsidRPr="007D5CD1" w:rsidRDefault="00F70A00" w:rsidP="00F70A00">
          <w:pPr>
            <w:pStyle w:val="NormalWeb"/>
            <w:spacing w:before="0" w:beforeAutospacing="0" w:after="0" w:afterAutospacing="0"/>
            <w:jc w:val="both"/>
            <w:divId w:val="1901478964"/>
          </w:pPr>
          <w:r w:rsidRPr="007D5CD1">
            <w:t> </w:t>
          </w:r>
        </w:p>
        <w:p w:rsidR="00F70A00" w:rsidRPr="007D5CD1" w:rsidRDefault="00F70A00" w:rsidP="00F70A00">
          <w:pPr>
            <w:pStyle w:val="NormalWeb"/>
            <w:spacing w:before="0" w:beforeAutospacing="0" w:after="0" w:afterAutospacing="0"/>
            <w:jc w:val="both"/>
            <w:divId w:val="1901478964"/>
          </w:pPr>
          <w:r w:rsidRPr="007D5CD1">
            <w:t>S.B. 576 seeks to strengthen smuggling law by revising the conduct constituting a smuggling of persons offense and enhancing the penalty for such an offense under certain circumstances.</w:t>
          </w:r>
        </w:p>
        <w:p w:rsidR="00F70A00" w:rsidRPr="007D5CD1" w:rsidRDefault="00F70A00" w:rsidP="00F70A00">
          <w:pPr>
            <w:pStyle w:val="NormalWeb"/>
            <w:spacing w:before="0" w:beforeAutospacing="0" w:after="0" w:afterAutospacing="0"/>
            <w:jc w:val="both"/>
            <w:divId w:val="1901478964"/>
          </w:pPr>
          <w:r w:rsidRPr="007D5CD1">
            <w:t> </w:t>
          </w:r>
        </w:p>
        <w:p w:rsidR="00F70A00" w:rsidRPr="00F70A00" w:rsidRDefault="00F70A00" w:rsidP="00F70A00">
          <w:pPr>
            <w:pStyle w:val="ListParagraph"/>
            <w:numPr>
              <w:ilvl w:val="0"/>
              <w:numId w:val="5"/>
            </w:numPr>
            <w:spacing w:after="0" w:line="240" w:lineRule="auto"/>
            <w:jc w:val="both"/>
            <w:divId w:val="1901478964"/>
            <w:rPr>
              <w:rFonts w:eastAsia="Times New Roman"/>
            </w:rPr>
          </w:pPr>
          <w:r w:rsidRPr="00F70A00">
            <w:rPr>
              <w:rFonts w:eastAsia="Times New Roman"/>
            </w:rPr>
            <w:t>Amends the Penal Code to include an agent of the United States Department of Homeland Security as a special investigator.</w:t>
          </w:r>
        </w:p>
        <w:p w:rsidR="00F70A00" w:rsidRPr="007D5CD1" w:rsidRDefault="00F70A00" w:rsidP="00F70A00">
          <w:pPr>
            <w:pStyle w:val="NormalWeb"/>
            <w:spacing w:before="0" w:beforeAutospacing="0" w:after="0" w:afterAutospacing="0"/>
            <w:jc w:val="both"/>
            <w:divId w:val="1901478964"/>
          </w:pPr>
          <w:r w:rsidRPr="007D5CD1">
            <w:t> </w:t>
          </w:r>
        </w:p>
        <w:p w:rsidR="00F70A00" w:rsidRPr="00F70A00" w:rsidRDefault="00F70A00" w:rsidP="00F70A00">
          <w:pPr>
            <w:pStyle w:val="ListParagraph"/>
            <w:numPr>
              <w:ilvl w:val="0"/>
              <w:numId w:val="4"/>
            </w:numPr>
            <w:spacing w:after="0" w:line="240" w:lineRule="auto"/>
            <w:jc w:val="both"/>
            <w:divId w:val="1901478964"/>
            <w:rPr>
              <w:rFonts w:eastAsia="Times New Roman"/>
            </w:rPr>
          </w:pPr>
          <w:r w:rsidRPr="00F70A00">
            <w:rPr>
              <w:rFonts w:eastAsia="Times New Roman"/>
            </w:rPr>
            <w:t>Removes the condition of intent to obtain a pecuniary benefit in committing the offense and instead enhances the penalty for the offense from a third degree felony to a second degree felony if the offense was committed with such intent.</w:t>
          </w:r>
        </w:p>
        <w:p w:rsidR="00F70A00" w:rsidRPr="007D5CD1" w:rsidRDefault="00F70A00" w:rsidP="00F70A00">
          <w:pPr>
            <w:pStyle w:val="NormalWeb"/>
            <w:spacing w:before="0" w:beforeAutospacing="0" w:after="0" w:afterAutospacing="0"/>
            <w:jc w:val="both"/>
            <w:divId w:val="1901478964"/>
          </w:pPr>
          <w:r w:rsidRPr="007D5CD1">
            <w:t> </w:t>
          </w:r>
        </w:p>
        <w:p w:rsidR="00F70A00" w:rsidRPr="007D5CD1" w:rsidRDefault="00F70A00" w:rsidP="00F70A00">
          <w:pPr>
            <w:pStyle w:val="NormalWeb"/>
            <w:numPr>
              <w:ilvl w:val="0"/>
              <w:numId w:val="3"/>
            </w:numPr>
            <w:spacing w:before="0" w:beforeAutospacing="0" w:after="0" w:afterAutospacing="0"/>
            <w:jc w:val="both"/>
            <w:divId w:val="1901478964"/>
          </w:pPr>
          <w:r w:rsidRPr="007D5CD1">
            <w:t>Provides penalty for assisting, guiding, or directing two or more individuals onto agricultural land without consent.</w:t>
          </w:r>
        </w:p>
        <w:p w:rsidR="00F70A00" w:rsidRPr="00D70925" w:rsidRDefault="00F70A00" w:rsidP="00F70A00">
          <w:pPr>
            <w:spacing w:after="0" w:line="240" w:lineRule="auto"/>
            <w:jc w:val="both"/>
            <w:rPr>
              <w:rFonts w:eastAsia="Times New Roman" w:cs="Times New Roman"/>
              <w:bCs/>
              <w:szCs w:val="24"/>
            </w:rPr>
          </w:pPr>
        </w:p>
      </w:sdtContent>
    </w:sdt>
    <w:p w:rsidR="00F70A00" w:rsidRDefault="00F70A00" w:rsidP="00F70A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576 </w:t>
      </w:r>
      <w:bookmarkStart w:id="1" w:name="AmendsCurrentLaw"/>
      <w:bookmarkEnd w:id="1"/>
      <w:r>
        <w:rPr>
          <w:rFonts w:cs="Times New Roman"/>
          <w:szCs w:val="24"/>
        </w:rPr>
        <w:t>amends current law relating to the prosecution and punishment of the offense of smuggling of persons.</w:t>
      </w:r>
    </w:p>
    <w:p w:rsidR="00F70A00" w:rsidRPr="007D5CD1" w:rsidRDefault="00F70A00" w:rsidP="00F70A00">
      <w:pPr>
        <w:spacing w:after="0" w:line="240" w:lineRule="auto"/>
        <w:jc w:val="both"/>
        <w:rPr>
          <w:rFonts w:eastAsia="Times New Roman" w:cs="Times New Roman"/>
          <w:szCs w:val="24"/>
        </w:rPr>
      </w:pPr>
    </w:p>
    <w:p w:rsidR="00F70A00" w:rsidRPr="005C2A78" w:rsidRDefault="00F70A00" w:rsidP="00F70A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5A3F60963C43098AFCAA891BFD3B19"/>
          </w:placeholder>
        </w:sdtPr>
        <w:sdtContent>
          <w:r>
            <w:rPr>
              <w:rFonts w:eastAsia="Times New Roman" w:cs="Times New Roman"/>
              <w:b/>
              <w:szCs w:val="24"/>
              <w:u w:val="single"/>
            </w:rPr>
            <w:t>RULEMAKING AUTHORITY</w:t>
          </w:r>
        </w:sdtContent>
      </w:sdt>
    </w:p>
    <w:p w:rsidR="00F70A00" w:rsidRPr="006529C4" w:rsidRDefault="00F70A00" w:rsidP="00F70A00">
      <w:pPr>
        <w:spacing w:after="0" w:line="240" w:lineRule="auto"/>
        <w:jc w:val="both"/>
        <w:rPr>
          <w:rFonts w:cs="Times New Roman"/>
          <w:szCs w:val="24"/>
        </w:rPr>
      </w:pPr>
    </w:p>
    <w:p w:rsidR="00F70A00" w:rsidRPr="006529C4" w:rsidRDefault="00F70A00" w:rsidP="00F70A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0A00" w:rsidRPr="006529C4" w:rsidRDefault="00F70A00" w:rsidP="00F70A00">
      <w:pPr>
        <w:spacing w:after="0" w:line="240" w:lineRule="auto"/>
        <w:jc w:val="both"/>
        <w:rPr>
          <w:rFonts w:cs="Times New Roman"/>
          <w:szCs w:val="24"/>
        </w:rPr>
      </w:pPr>
    </w:p>
    <w:p w:rsidR="00F70A00" w:rsidRPr="005C2A78" w:rsidRDefault="00F70A00" w:rsidP="00F70A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6D0C9559E347BE8D49D757976C9E22"/>
          </w:placeholder>
        </w:sdtPr>
        <w:sdtContent>
          <w:r>
            <w:rPr>
              <w:rFonts w:eastAsia="Times New Roman" w:cs="Times New Roman"/>
              <w:b/>
              <w:szCs w:val="24"/>
              <w:u w:val="single"/>
            </w:rPr>
            <w:t>SECTION BY SECTION ANALYSIS</w:t>
          </w:r>
        </w:sdtContent>
      </w:sdt>
    </w:p>
    <w:p w:rsidR="00F70A00" w:rsidRPr="005C2A78" w:rsidRDefault="00F70A00" w:rsidP="00F70A00">
      <w:pPr>
        <w:spacing w:after="0" w:line="240" w:lineRule="auto"/>
        <w:jc w:val="both"/>
        <w:rPr>
          <w:rFonts w:eastAsia="Times New Roman" w:cs="Times New Roman"/>
          <w:szCs w:val="24"/>
        </w:rPr>
      </w:pPr>
    </w:p>
    <w:p w:rsidR="00F70A00" w:rsidRPr="005C2A78" w:rsidRDefault="00F70A00" w:rsidP="00F70A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 Penal Code, by adding Subdivisions (6), (7), and (8) to define "agricultural land," "firearm," and "special investigator" for the purposes of Chapter 20 (Kidnapping, Unlawful Restraint, and Smuggling of Persons).</w:t>
      </w:r>
    </w:p>
    <w:p w:rsidR="00F70A00" w:rsidRPr="005C2A78" w:rsidRDefault="00F70A00" w:rsidP="00F70A00">
      <w:pPr>
        <w:spacing w:after="0" w:line="240" w:lineRule="auto"/>
        <w:jc w:val="both"/>
        <w:rPr>
          <w:rFonts w:eastAsia="Times New Roman" w:cs="Times New Roman"/>
          <w:szCs w:val="24"/>
        </w:rPr>
      </w:pPr>
    </w:p>
    <w:p w:rsidR="00F70A00" w:rsidRDefault="00F70A00" w:rsidP="00F70A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20.05(a) and (b), Penal Code, as follows:</w:t>
      </w:r>
    </w:p>
    <w:p w:rsidR="00F70A00" w:rsidRDefault="00F70A00" w:rsidP="00F70A00">
      <w:pPr>
        <w:spacing w:after="0" w:line="240" w:lineRule="auto"/>
        <w:jc w:val="both"/>
        <w:rPr>
          <w:rFonts w:eastAsia="Times New Roman" w:cs="Times New Roman"/>
          <w:szCs w:val="24"/>
        </w:rPr>
      </w:pPr>
    </w:p>
    <w:p w:rsidR="00F70A00" w:rsidRPr="005C2A78" w:rsidRDefault="00F70A00" w:rsidP="00F70A00">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the offense of smuggling of persons if the person knowingly takes certain actions, including assisting, guiding, or directing two or more individuals to enter or remain on agricultural land without the effective consent of the owner. Deletes existing text requiring a person to act with the intent to obtain a pecuniary benefit in order to commit the offense of smuggling of persons. Makes nonsubstantive changes. </w:t>
      </w:r>
    </w:p>
    <w:p w:rsidR="00F70A00" w:rsidRDefault="00F70A00" w:rsidP="00F70A00">
      <w:pPr>
        <w:spacing w:after="0" w:line="240" w:lineRule="auto"/>
        <w:jc w:val="both"/>
        <w:rPr>
          <w:rFonts w:eastAsia="Times New Roman" w:cs="Times New Roman"/>
          <w:szCs w:val="24"/>
        </w:rPr>
      </w:pPr>
    </w:p>
    <w:p w:rsidR="00F70A00" w:rsidRDefault="00F70A00" w:rsidP="00F70A00">
      <w:pPr>
        <w:spacing w:after="0" w:line="240" w:lineRule="auto"/>
        <w:ind w:left="720"/>
        <w:jc w:val="both"/>
        <w:rPr>
          <w:rFonts w:eastAsia="Times New Roman" w:cs="Times New Roman"/>
          <w:szCs w:val="24"/>
        </w:rPr>
      </w:pPr>
      <w:r>
        <w:rPr>
          <w:rFonts w:eastAsia="Times New Roman" w:cs="Times New Roman"/>
          <w:szCs w:val="24"/>
        </w:rPr>
        <w:t xml:space="preserve">(b) Provides that an offense under Section 20.05 (Smuggling of Persons) is a felony of the third degree, except that the offense is a felony of the second degree under certain circumstances, including if the offense was committed with the intent to obtain a pecuniary benefit; if during the commission of the offense the actor, another party to the offense, or an individual assisted, guided, or directed by the actor knowingly possessed a firearm; or if the actor commits the offense under Subsection (a)(1)(B) (relating to the offense of using certain means of conveyance to transport an individual with the intent to flee from a person the actor knows is a peace officer or special investigator attempting to lawfully arrest or detain the actor). Makes a nonsubstantive change. </w:t>
      </w:r>
    </w:p>
    <w:p w:rsidR="00F70A00" w:rsidRPr="005C2A78" w:rsidRDefault="00F70A00" w:rsidP="00F70A00">
      <w:pPr>
        <w:spacing w:after="0" w:line="240" w:lineRule="auto"/>
        <w:jc w:val="both"/>
        <w:rPr>
          <w:rFonts w:eastAsia="Times New Roman" w:cs="Times New Roman"/>
          <w:szCs w:val="24"/>
        </w:rPr>
      </w:pPr>
    </w:p>
    <w:p w:rsidR="00F70A00" w:rsidRDefault="00F70A00" w:rsidP="00F70A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F70A00" w:rsidRDefault="00F70A00" w:rsidP="00F70A00">
      <w:pPr>
        <w:spacing w:after="0" w:line="240" w:lineRule="auto"/>
        <w:jc w:val="both"/>
        <w:rPr>
          <w:rFonts w:eastAsia="Times New Roman" w:cs="Times New Roman"/>
          <w:szCs w:val="24"/>
        </w:rPr>
      </w:pPr>
    </w:p>
    <w:p w:rsidR="00F70A00" w:rsidRPr="00C8671F" w:rsidRDefault="00F70A00" w:rsidP="00F70A00">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p w:rsidR="00F70A00" w:rsidRPr="00C8671F" w:rsidRDefault="00F70A00" w:rsidP="00F70A00">
      <w:pPr>
        <w:spacing w:after="0" w:line="240" w:lineRule="auto"/>
        <w:jc w:val="both"/>
        <w:rPr>
          <w:rFonts w:eastAsia="Times New Roman" w:cs="Times New Roman"/>
          <w:szCs w:val="24"/>
        </w:rPr>
      </w:pPr>
    </w:p>
    <w:sectPr w:rsidR="00F70A0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41" w:rsidRDefault="00523E41" w:rsidP="000F1DF9">
      <w:pPr>
        <w:spacing w:after="0" w:line="240" w:lineRule="auto"/>
      </w:pPr>
      <w:r>
        <w:separator/>
      </w:r>
    </w:p>
  </w:endnote>
  <w:endnote w:type="continuationSeparator" w:id="0">
    <w:p w:rsidR="00523E41" w:rsidRDefault="00523E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3E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0A0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0A00">
                <w:rPr>
                  <w:sz w:val="20"/>
                  <w:szCs w:val="20"/>
                </w:rPr>
                <w:t>S.B. 576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0A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3E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0A0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0A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41" w:rsidRDefault="00523E41" w:rsidP="000F1DF9">
      <w:pPr>
        <w:spacing w:after="0" w:line="240" w:lineRule="auto"/>
      </w:pPr>
      <w:r>
        <w:separator/>
      </w:r>
    </w:p>
  </w:footnote>
  <w:footnote w:type="continuationSeparator" w:id="0">
    <w:p w:rsidR="00523E41" w:rsidRDefault="00523E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D40"/>
    <w:multiLevelType w:val="hybridMultilevel"/>
    <w:tmpl w:val="D986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651A8"/>
    <w:multiLevelType w:val="hybridMultilevel"/>
    <w:tmpl w:val="D00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5250"/>
    <w:multiLevelType w:val="hybridMultilevel"/>
    <w:tmpl w:val="2BA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72F9D"/>
    <w:multiLevelType w:val="multilevel"/>
    <w:tmpl w:val="D1D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2BF8"/>
    <w:multiLevelType w:val="multilevel"/>
    <w:tmpl w:val="1F9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E4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0A0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ACB4"/>
  <w15:docId w15:val="{2B150DFE-F295-4356-80C3-EFD4807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0A00"/>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7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9B6A59D5AA45589ED2A77F16703741"/>
        <w:category>
          <w:name w:val="General"/>
          <w:gallery w:val="placeholder"/>
        </w:category>
        <w:types>
          <w:type w:val="bbPlcHdr"/>
        </w:types>
        <w:behaviors>
          <w:behavior w:val="content"/>
        </w:behaviors>
        <w:guid w:val="{4F045F85-D23C-4B2F-9245-66BB666D99D3}"/>
      </w:docPartPr>
      <w:docPartBody>
        <w:p w:rsidR="00000000" w:rsidRDefault="00384187"/>
      </w:docPartBody>
    </w:docPart>
    <w:docPart>
      <w:docPartPr>
        <w:name w:val="A7677C674D0A4C9E9F98C11D76041260"/>
        <w:category>
          <w:name w:val="General"/>
          <w:gallery w:val="placeholder"/>
        </w:category>
        <w:types>
          <w:type w:val="bbPlcHdr"/>
        </w:types>
        <w:behaviors>
          <w:behavior w:val="content"/>
        </w:behaviors>
        <w:guid w:val="{E777FEA2-8F10-4EB1-9CF6-FD439CFE46B3}"/>
      </w:docPartPr>
      <w:docPartBody>
        <w:p w:rsidR="00000000" w:rsidRDefault="00384187"/>
      </w:docPartBody>
    </w:docPart>
    <w:docPart>
      <w:docPartPr>
        <w:name w:val="5B32B029F8874C00964785D25FBC91A2"/>
        <w:category>
          <w:name w:val="General"/>
          <w:gallery w:val="placeholder"/>
        </w:category>
        <w:types>
          <w:type w:val="bbPlcHdr"/>
        </w:types>
        <w:behaviors>
          <w:behavior w:val="content"/>
        </w:behaviors>
        <w:guid w:val="{1E97B1F2-C919-452E-AE9A-8D79ACA1768B}"/>
      </w:docPartPr>
      <w:docPartBody>
        <w:p w:rsidR="00000000" w:rsidRDefault="00384187"/>
      </w:docPartBody>
    </w:docPart>
    <w:docPart>
      <w:docPartPr>
        <w:name w:val="2D2925ADEC2D47ED9872FAEC9EE17070"/>
        <w:category>
          <w:name w:val="General"/>
          <w:gallery w:val="placeholder"/>
        </w:category>
        <w:types>
          <w:type w:val="bbPlcHdr"/>
        </w:types>
        <w:behaviors>
          <w:behavior w:val="content"/>
        </w:behaviors>
        <w:guid w:val="{503F9BC9-7185-4500-AEBC-B62C12D882CB}"/>
      </w:docPartPr>
      <w:docPartBody>
        <w:p w:rsidR="00000000" w:rsidRDefault="00384187"/>
      </w:docPartBody>
    </w:docPart>
    <w:docPart>
      <w:docPartPr>
        <w:name w:val="388D6D6406DA4C41B2AC7538FAB9F44E"/>
        <w:category>
          <w:name w:val="General"/>
          <w:gallery w:val="placeholder"/>
        </w:category>
        <w:types>
          <w:type w:val="bbPlcHdr"/>
        </w:types>
        <w:behaviors>
          <w:behavior w:val="content"/>
        </w:behaviors>
        <w:guid w:val="{DEACDB4B-8E24-4AA6-937F-73DB6F09E44B}"/>
      </w:docPartPr>
      <w:docPartBody>
        <w:p w:rsidR="00000000" w:rsidRDefault="00384187"/>
      </w:docPartBody>
    </w:docPart>
    <w:docPart>
      <w:docPartPr>
        <w:name w:val="BD9F050B023E45EABC99A583D8E3166C"/>
        <w:category>
          <w:name w:val="General"/>
          <w:gallery w:val="placeholder"/>
        </w:category>
        <w:types>
          <w:type w:val="bbPlcHdr"/>
        </w:types>
        <w:behaviors>
          <w:behavior w:val="content"/>
        </w:behaviors>
        <w:guid w:val="{B96A7DFD-BF52-43CD-895B-D3568AB0758E}"/>
      </w:docPartPr>
      <w:docPartBody>
        <w:p w:rsidR="00000000" w:rsidRDefault="00384187"/>
      </w:docPartBody>
    </w:docPart>
    <w:docPart>
      <w:docPartPr>
        <w:name w:val="446075886E6F4F60B430D39DC10915B4"/>
        <w:category>
          <w:name w:val="General"/>
          <w:gallery w:val="placeholder"/>
        </w:category>
        <w:types>
          <w:type w:val="bbPlcHdr"/>
        </w:types>
        <w:behaviors>
          <w:behavior w:val="content"/>
        </w:behaviors>
        <w:guid w:val="{3DC23AF5-226B-4681-B5CD-CC684A1A5FF1}"/>
      </w:docPartPr>
      <w:docPartBody>
        <w:p w:rsidR="00000000" w:rsidRDefault="00384187"/>
      </w:docPartBody>
    </w:docPart>
    <w:docPart>
      <w:docPartPr>
        <w:name w:val="4B1B25D88AE74A5DB7033FAC5BED13E7"/>
        <w:category>
          <w:name w:val="General"/>
          <w:gallery w:val="placeholder"/>
        </w:category>
        <w:types>
          <w:type w:val="bbPlcHdr"/>
        </w:types>
        <w:behaviors>
          <w:behavior w:val="content"/>
        </w:behaviors>
        <w:guid w:val="{3603AD3B-21F6-45E9-8EB6-E4521F2EFC49}"/>
      </w:docPartPr>
      <w:docPartBody>
        <w:p w:rsidR="00000000" w:rsidRDefault="00384187"/>
      </w:docPartBody>
    </w:docPart>
    <w:docPart>
      <w:docPartPr>
        <w:name w:val="2747AC5EED68484B8F757C76D0090923"/>
        <w:category>
          <w:name w:val="General"/>
          <w:gallery w:val="placeholder"/>
        </w:category>
        <w:types>
          <w:type w:val="bbPlcHdr"/>
        </w:types>
        <w:behaviors>
          <w:behavior w:val="content"/>
        </w:behaviors>
        <w:guid w:val="{E54EBE75-CDF9-4770-9386-30364B588876}"/>
      </w:docPartPr>
      <w:docPartBody>
        <w:p w:rsidR="00000000" w:rsidRDefault="00384187"/>
      </w:docPartBody>
    </w:docPart>
    <w:docPart>
      <w:docPartPr>
        <w:name w:val="F9ACF3BB3016470CBFE446A7F3CDA342"/>
        <w:category>
          <w:name w:val="General"/>
          <w:gallery w:val="placeholder"/>
        </w:category>
        <w:types>
          <w:type w:val="bbPlcHdr"/>
        </w:types>
        <w:behaviors>
          <w:behavior w:val="content"/>
        </w:behaviors>
        <w:guid w:val="{2317FEEA-0F95-43EE-A31F-C6127FB097BE}"/>
      </w:docPartPr>
      <w:docPartBody>
        <w:p w:rsidR="00000000" w:rsidRDefault="00E33D2A" w:rsidP="00E33D2A">
          <w:pPr>
            <w:pStyle w:val="F9ACF3BB3016470CBFE446A7F3CDA342"/>
          </w:pPr>
          <w:r w:rsidRPr="00A30DD1">
            <w:rPr>
              <w:rStyle w:val="PlaceholderText"/>
            </w:rPr>
            <w:t>Click here to enter a date.</w:t>
          </w:r>
        </w:p>
      </w:docPartBody>
    </w:docPart>
    <w:docPart>
      <w:docPartPr>
        <w:name w:val="F2181CF262F8485D924F5CA362FEF271"/>
        <w:category>
          <w:name w:val="General"/>
          <w:gallery w:val="placeholder"/>
        </w:category>
        <w:types>
          <w:type w:val="bbPlcHdr"/>
        </w:types>
        <w:behaviors>
          <w:behavior w:val="content"/>
        </w:behaviors>
        <w:guid w:val="{CF6A8EFA-56B5-4A09-B91E-8DE9C78CE422}"/>
      </w:docPartPr>
      <w:docPartBody>
        <w:p w:rsidR="00000000" w:rsidRDefault="00384187"/>
      </w:docPartBody>
    </w:docPart>
    <w:docPart>
      <w:docPartPr>
        <w:name w:val="4B40445307E541F5ADDBF846309C9AC7"/>
        <w:category>
          <w:name w:val="General"/>
          <w:gallery w:val="placeholder"/>
        </w:category>
        <w:types>
          <w:type w:val="bbPlcHdr"/>
        </w:types>
        <w:behaviors>
          <w:behavior w:val="content"/>
        </w:behaviors>
        <w:guid w:val="{CAF1D621-4088-4B83-BA16-C6944BA98EE6}"/>
      </w:docPartPr>
      <w:docPartBody>
        <w:p w:rsidR="00000000" w:rsidRDefault="00384187"/>
      </w:docPartBody>
    </w:docPart>
    <w:docPart>
      <w:docPartPr>
        <w:name w:val="B29F28D4FC244505A02F0A117EED43D6"/>
        <w:category>
          <w:name w:val="General"/>
          <w:gallery w:val="placeholder"/>
        </w:category>
        <w:types>
          <w:type w:val="bbPlcHdr"/>
        </w:types>
        <w:behaviors>
          <w:behavior w:val="content"/>
        </w:behaviors>
        <w:guid w:val="{042EC0C1-533A-40AB-9701-70BF68EB217A}"/>
      </w:docPartPr>
      <w:docPartBody>
        <w:p w:rsidR="00000000" w:rsidRDefault="00E33D2A" w:rsidP="00E33D2A">
          <w:pPr>
            <w:pStyle w:val="B29F28D4FC244505A02F0A117EED43D6"/>
          </w:pPr>
          <w:r>
            <w:rPr>
              <w:rFonts w:eastAsia="Times New Roman" w:cs="Times New Roman"/>
              <w:bCs/>
              <w:szCs w:val="24"/>
            </w:rPr>
            <w:t xml:space="preserve"> </w:t>
          </w:r>
        </w:p>
      </w:docPartBody>
    </w:docPart>
    <w:docPart>
      <w:docPartPr>
        <w:name w:val="CA5A3F60963C43098AFCAA891BFD3B19"/>
        <w:category>
          <w:name w:val="General"/>
          <w:gallery w:val="placeholder"/>
        </w:category>
        <w:types>
          <w:type w:val="bbPlcHdr"/>
        </w:types>
        <w:behaviors>
          <w:behavior w:val="content"/>
        </w:behaviors>
        <w:guid w:val="{6882480F-7403-4D73-A59E-13C4DE5C9B43}"/>
      </w:docPartPr>
      <w:docPartBody>
        <w:p w:rsidR="00000000" w:rsidRDefault="00384187"/>
      </w:docPartBody>
    </w:docPart>
    <w:docPart>
      <w:docPartPr>
        <w:name w:val="706D0C9559E347BE8D49D757976C9E22"/>
        <w:category>
          <w:name w:val="General"/>
          <w:gallery w:val="placeholder"/>
        </w:category>
        <w:types>
          <w:type w:val="bbPlcHdr"/>
        </w:types>
        <w:behaviors>
          <w:behavior w:val="content"/>
        </w:behaviors>
        <w:guid w:val="{857F5EDF-D93D-4140-9536-1D68FA3258A2}"/>
      </w:docPartPr>
      <w:docPartBody>
        <w:p w:rsidR="00000000" w:rsidRDefault="00384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418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3D2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D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9ACF3BB3016470CBFE446A7F3CDA342">
    <w:name w:val="F9ACF3BB3016470CBFE446A7F3CDA342"/>
    <w:rsid w:val="00E33D2A"/>
    <w:pPr>
      <w:spacing w:after="160" w:line="259" w:lineRule="auto"/>
    </w:pPr>
  </w:style>
  <w:style w:type="paragraph" w:customStyle="1" w:styleId="B29F28D4FC244505A02F0A117EED43D6">
    <w:name w:val="B29F28D4FC244505A02F0A117EED43D6"/>
    <w:rsid w:val="00E33D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32B114-AC7B-46B8-8AF5-B0416D5B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463</Words>
  <Characters>2641</Characters>
  <Application>Microsoft Office Word</Application>
  <DocSecurity>0</DocSecurity>
  <Lines>22</Lines>
  <Paragraphs>6</Paragraphs>
  <ScaleCrop>false</ScaleCrop>
  <Company>Texas Legislative Council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2021-06-04T18:13:00Z</cp:lastPrinted>
  <dcterms:created xsi:type="dcterms:W3CDTF">2015-05-29T14:24:00Z</dcterms:created>
  <dcterms:modified xsi:type="dcterms:W3CDTF">2021-06-04T18:13:00Z</dcterms:modified>
</cp:coreProperties>
</file>

<file path=docProps/custom.xml><?xml version="1.0" encoding="utf-8"?>
<op:Properties xmlns:vt="http://schemas.openxmlformats.org/officeDocument/2006/docPropsVTypes" xmlns:op="http://schemas.openxmlformats.org/officeDocument/2006/custom-properties"/>
</file>