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2D0" w:rsidRDefault="00DD52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3A58C88E104EA4ADA3CFB240868539"/>
          </w:placeholder>
        </w:sdtPr>
        <w:sdtContent>
          <w:r w:rsidRPr="005C2A78">
            <w:rPr>
              <w:rFonts w:cs="Times New Roman"/>
              <w:b/>
              <w:szCs w:val="24"/>
              <w:u w:val="single"/>
            </w:rPr>
            <w:t>BILL ANALYSIS</w:t>
          </w:r>
        </w:sdtContent>
      </w:sdt>
    </w:p>
    <w:p w:rsidR="00DD52D0" w:rsidRPr="00585C31" w:rsidRDefault="00DD52D0" w:rsidP="000F1DF9">
      <w:pPr>
        <w:spacing w:after="0" w:line="240" w:lineRule="auto"/>
        <w:rPr>
          <w:rFonts w:cs="Times New Roman"/>
          <w:szCs w:val="24"/>
        </w:rPr>
      </w:pPr>
    </w:p>
    <w:p w:rsidR="00DD52D0" w:rsidRPr="00585C31" w:rsidRDefault="00DD52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52D0" w:rsidTr="000F1DF9">
        <w:tc>
          <w:tcPr>
            <w:tcW w:w="2718" w:type="dxa"/>
          </w:tcPr>
          <w:p w:rsidR="00DD52D0" w:rsidRPr="005C2A78" w:rsidRDefault="00DD52D0" w:rsidP="006D756B">
            <w:pPr>
              <w:rPr>
                <w:rFonts w:cs="Times New Roman"/>
                <w:szCs w:val="24"/>
              </w:rPr>
            </w:pPr>
            <w:sdt>
              <w:sdtPr>
                <w:rPr>
                  <w:rFonts w:cs="Times New Roman"/>
                  <w:szCs w:val="24"/>
                </w:rPr>
                <w:alias w:val="Agency Title"/>
                <w:tag w:val="AgencyTitleContentControl"/>
                <w:id w:val="1920747753"/>
                <w:lock w:val="sdtContentLocked"/>
                <w:placeholder>
                  <w:docPart w:val="404AD50F1FB84F899CC25D2490E7C350"/>
                </w:placeholder>
              </w:sdtPr>
              <w:sdtEndPr>
                <w:rPr>
                  <w:rFonts w:cstheme="minorBidi"/>
                  <w:szCs w:val="22"/>
                </w:rPr>
              </w:sdtEndPr>
              <w:sdtContent>
                <w:r>
                  <w:rPr>
                    <w:rFonts w:cs="Times New Roman"/>
                    <w:szCs w:val="24"/>
                  </w:rPr>
                  <w:t>Senate Research Center</w:t>
                </w:r>
              </w:sdtContent>
            </w:sdt>
          </w:p>
        </w:tc>
        <w:tc>
          <w:tcPr>
            <w:tcW w:w="6858" w:type="dxa"/>
          </w:tcPr>
          <w:p w:rsidR="00DD52D0" w:rsidRPr="00FF6471" w:rsidRDefault="00DD52D0" w:rsidP="000F1DF9">
            <w:pPr>
              <w:jc w:val="right"/>
              <w:rPr>
                <w:rFonts w:cs="Times New Roman"/>
                <w:szCs w:val="24"/>
              </w:rPr>
            </w:pPr>
            <w:sdt>
              <w:sdtPr>
                <w:rPr>
                  <w:rFonts w:cs="Times New Roman"/>
                  <w:szCs w:val="24"/>
                </w:rPr>
                <w:alias w:val="Bill Number"/>
                <w:tag w:val="BillNumberOne"/>
                <w:id w:val="-410784069"/>
                <w:lock w:val="sdtContentLocked"/>
                <w:placeholder>
                  <w:docPart w:val="118D15E6E48541B4B8983C65DF505FAA"/>
                </w:placeholder>
              </w:sdtPr>
              <w:sdtContent>
                <w:r>
                  <w:rPr>
                    <w:rFonts w:cs="Times New Roman"/>
                    <w:szCs w:val="24"/>
                  </w:rPr>
                  <w:t>C.S.S.B. 697</w:t>
                </w:r>
              </w:sdtContent>
            </w:sdt>
          </w:p>
        </w:tc>
      </w:tr>
      <w:tr w:rsidR="00DD52D0" w:rsidTr="000F1DF9">
        <w:sdt>
          <w:sdtPr>
            <w:rPr>
              <w:rFonts w:cs="Times New Roman"/>
              <w:szCs w:val="24"/>
            </w:rPr>
            <w:alias w:val="TLCNumber"/>
            <w:tag w:val="TLCNumber"/>
            <w:id w:val="-542600604"/>
            <w:lock w:val="sdtLocked"/>
            <w:placeholder>
              <w:docPart w:val="7DCEC1D4B1A94615A0B8A1712ACA6568"/>
            </w:placeholder>
          </w:sdtPr>
          <w:sdtContent>
            <w:tc>
              <w:tcPr>
                <w:tcW w:w="2718" w:type="dxa"/>
              </w:tcPr>
              <w:p w:rsidR="00DD52D0" w:rsidRPr="000F1DF9" w:rsidRDefault="00DD52D0" w:rsidP="00C65088">
                <w:pPr>
                  <w:rPr>
                    <w:rFonts w:cs="Times New Roman"/>
                    <w:szCs w:val="24"/>
                  </w:rPr>
                </w:pPr>
                <w:r>
                  <w:rPr>
                    <w:rFonts w:cs="Times New Roman"/>
                    <w:szCs w:val="24"/>
                  </w:rPr>
                  <w:t>87R16050 DRS-D</w:t>
                </w:r>
              </w:p>
            </w:tc>
          </w:sdtContent>
        </w:sdt>
        <w:tc>
          <w:tcPr>
            <w:tcW w:w="6858" w:type="dxa"/>
          </w:tcPr>
          <w:p w:rsidR="00DD52D0" w:rsidRPr="005C2A78" w:rsidRDefault="00DD52D0" w:rsidP="00073EDD">
            <w:pPr>
              <w:jc w:val="right"/>
              <w:rPr>
                <w:rFonts w:cs="Times New Roman"/>
                <w:szCs w:val="24"/>
              </w:rPr>
            </w:pPr>
            <w:sdt>
              <w:sdtPr>
                <w:rPr>
                  <w:rFonts w:cs="Times New Roman"/>
                  <w:szCs w:val="24"/>
                </w:rPr>
                <w:alias w:val="Author Label"/>
                <w:tag w:val="By"/>
                <w:id w:val="72399597"/>
                <w:lock w:val="sdtLocked"/>
                <w:placeholder>
                  <w:docPart w:val="10F6E46E80D84ACEAFE10AEFCF4FBF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4A1174B4BC41F38EFE3368F5BF1CC7"/>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778113C983864CB2B48D93FA0EB3E7A1"/>
                </w:placeholder>
                <w:showingPlcHdr/>
              </w:sdtPr>
              <w:sdtContent/>
            </w:sdt>
            <w:sdt>
              <w:sdtPr>
                <w:rPr>
                  <w:rFonts w:cs="Times New Roman"/>
                  <w:szCs w:val="24"/>
                </w:rPr>
                <w:alias w:val="DualSponsor"/>
                <w:tag w:val="DualSponsor"/>
                <w:id w:val="1029379812"/>
                <w:lock w:val="sdtContentLocked"/>
                <w:placeholder>
                  <w:docPart w:val="DE8ACFC459D44D798BD7C1F66D3A966A"/>
                </w:placeholder>
                <w:showingPlcHdr/>
              </w:sdtPr>
              <w:sdtContent/>
            </w:sdt>
          </w:p>
        </w:tc>
      </w:tr>
      <w:tr w:rsidR="00DD52D0" w:rsidTr="000F1DF9">
        <w:tc>
          <w:tcPr>
            <w:tcW w:w="2718" w:type="dxa"/>
          </w:tcPr>
          <w:p w:rsidR="00DD52D0" w:rsidRPr="00BC7495" w:rsidRDefault="00DD52D0" w:rsidP="000F1DF9">
            <w:pPr>
              <w:rPr>
                <w:rFonts w:cs="Times New Roman"/>
                <w:szCs w:val="24"/>
              </w:rPr>
            </w:pPr>
          </w:p>
        </w:tc>
        <w:sdt>
          <w:sdtPr>
            <w:rPr>
              <w:rFonts w:cs="Times New Roman"/>
              <w:szCs w:val="24"/>
            </w:rPr>
            <w:alias w:val="Committee"/>
            <w:tag w:val="Committee"/>
            <w:id w:val="1914272295"/>
            <w:lock w:val="sdtContentLocked"/>
            <w:placeholder>
              <w:docPart w:val="F22518BA3E644F9E8F9CB762019B5541"/>
            </w:placeholder>
          </w:sdtPr>
          <w:sdtContent>
            <w:tc>
              <w:tcPr>
                <w:tcW w:w="6858" w:type="dxa"/>
              </w:tcPr>
              <w:p w:rsidR="00DD52D0" w:rsidRPr="00FF6471" w:rsidRDefault="00DD52D0" w:rsidP="000F1DF9">
                <w:pPr>
                  <w:jc w:val="right"/>
                  <w:rPr>
                    <w:rFonts w:cs="Times New Roman"/>
                    <w:szCs w:val="24"/>
                  </w:rPr>
                </w:pPr>
                <w:r>
                  <w:rPr>
                    <w:rFonts w:cs="Times New Roman"/>
                    <w:szCs w:val="24"/>
                  </w:rPr>
                  <w:t>Veteran Affairs &amp; Border Security</w:t>
                </w:r>
              </w:p>
            </w:tc>
          </w:sdtContent>
        </w:sdt>
      </w:tr>
      <w:tr w:rsidR="00DD52D0" w:rsidTr="000F1DF9">
        <w:tc>
          <w:tcPr>
            <w:tcW w:w="2718" w:type="dxa"/>
          </w:tcPr>
          <w:p w:rsidR="00DD52D0" w:rsidRPr="00BC7495" w:rsidRDefault="00DD52D0" w:rsidP="000F1DF9">
            <w:pPr>
              <w:rPr>
                <w:rFonts w:cs="Times New Roman"/>
                <w:szCs w:val="24"/>
              </w:rPr>
            </w:pPr>
          </w:p>
        </w:tc>
        <w:sdt>
          <w:sdtPr>
            <w:rPr>
              <w:rFonts w:cs="Times New Roman"/>
              <w:szCs w:val="24"/>
            </w:rPr>
            <w:alias w:val="Date"/>
            <w:tag w:val="DateContentControl"/>
            <w:id w:val="1178081906"/>
            <w:lock w:val="sdtLocked"/>
            <w:placeholder>
              <w:docPart w:val="8C1CBEE785EF4B5CAD41BB7DBAA1D11C"/>
            </w:placeholder>
            <w:date w:fullDate="2021-03-31T00:00:00Z">
              <w:dateFormat w:val="M/d/yyyy"/>
              <w:lid w:val="en-US"/>
              <w:storeMappedDataAs w:val="dateTime"/>
              <w:calendar w:val="gregorian"/>
            </w:date>
          </w:sdtPr>
          <w:sdtContent>
            <w:tc>
              <w:tcPr>
                <w:tcW w:w="6858" w:type="dxa"/>
              </w:tcPr>
              <w:p w:rsidR="00DD52D0" w:rsidRPr="00FF6471" w:rsidRDefault="00DD52D0" w:rsidP="000F1DF9">
                <w:pPr>
                  <w:jc w:val="right"/>
                  <w:rPr>
                    <w:rFonts w:cs="Times New Roman"/>
                    <w:szCs w:val="24"/>
                  </w:rPr>
                </w:pPr>
                <w:r>
                  <w:rPr>
                    <w:rFonts w:cs="Times New Roman"/>
                    <w:szCs w:val="24"/>
                  </w:rPr>
                  <w:t>3/31/2021</w:t>
                </w:r>
              </w:p>
            </w:tc>
          </w:sdtContent>
        </w:sdt>
      </w:tr>
      <w:tr w:rsidR="00DD52D0" w:rsidTr="000F1DF9">
        <w:tc>
          <w:tcPr>
            <w:tcW w:w="2718" w:type="dxa"/>
          </w:tcPr>
          <w:p w:rsidR="00DD52D0" w:rsidRPr="00BC7495" w:rsidRDefault="00DD52D0" w:rsidP="000F1DF9">
            <w:pPr>
              <w:rPr>
                <w:rFonts w:cs="Times New Roman"/>
                <w:szCs w:val="24"/>
              </w:rPr>
            </w:pPr>
          </w:p>
        </w:tc>
        <w:sdt>
          <w:sdtPr>
            <w:rPr>
              <w:rFonts w:cs="Times New Roman"/>
              <w:szCs w:val="24"/>
            </w:rPr>
            <w:alias w:val="BA Version"/>
            <w:tag w:val="BAVersion"/>
            <w:id w:val="-1685590809"/>
            <w:lock w:val="sdtContentLocked"/>
            <w:placeholder>
              <w:docPart w:val="4EE43CDDB29543D88EAE81C97F903A94"/>
            </w:placeholder>
          </w:sdtPr>
          <w:sdtContent>
            <w:tc>
              <w:tcPr>
                <w:tcW w:w="6858" w:type="dxa"/>
              </w:tcPr>
              <w:p w:rsidR="00DD52D0" w:rsidRPr="00FF6471" w:rsidRDefault="00DD52D0" w:rsidP="000F1DF9">
                <w:pPr>
                  <w:jc w:val="right"/>
                  <w:rPr>
                    <w:rFonts w:cs="Times New Roman"/>
                    <w:szCs w:val="24"/>
                  </w:rPr>
                </w:pPr>
                <w:r>
                  <w:rPr>
                    <w:rFonts w:cs="Times New Roman"/>
                    <w:szCs w:val="24"/>
                  </w:rPr>
                  <w:t>Committee Report (Substituted)</w:t>
                </w:r>
              </w:p>
            </w:tc>
          </w:sdtContent>
        </w:sdt>
      </w:tr>
    </w:tbl>
    <w:p w:rsidR="00DD52D0" w:rsidRPr="00FF6471" w:rsidRDefault="00DD52D0" w:rsidP="000F1DF9">
      <w:pPr>
        <w:spacing w:after="0" w:line="240" w:lineRule="auto"/>
        <w:rPr>
          <w:rFonts w:cs="Times New Roman"/>
          <w:szCs w:val="24"/>
        </w:rPr>
      </w:pPr>
    </w:p>
    <w:p w:rsidR="00DD52D0" w:rsidRPr="00FF6471" w:rsidRDefault="00DD52D0" w:rsidP="000F1DF9">
      <w:pPr>
        <w:spacing w:after="0" w:line="240" w:lineRule="auto"/>
        <w:rPr>
          <w:rFonts w:cs="Times New Roman"/>
          <w:szCs w:val="24"/>
        </w:rPr>
      </w:pPr>
    </w:p>
    <w:p w:rsidR="00DD52D0" w:rsidRPr="00FF6471" w:rsidRDefault="00DD52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B67C8B79404EF093131236F6B566A7"/>
        </w:placeholder>
      </w:sdtPr>
      <w:sdtContent>
        <w:p w:rsidR="00DD52D0" w:rsidRDefault="00DD52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8E1E096ADC34EEA9CBEC4D856371CF6"/>
        </w:placeholder>
      </w:sdtPr>
      <w:sdtContent>
        <w:p w:rsidR="00DD52D0" w:rsidRDefault="00DD52D0" w:rsidP="009B34B9">
          <w:pPr>
            <w:pStyle w:val="NormalWeb"/>
            <w:spacing w:before="0" w:beforeAutospacing="0" w:after="0" w:afterAutospacing="0"/>
            <w:jc w:val="both"/>
            <w:divId w:val="1966235925"/>
            <w:rPr>
              <w:rFonts w:eastAsia="Times New Roman"/>
              <w:bCs/>
            </w:rPr>
          </w:pPr>
        </w:p>
        <w:p w:rsidR="00DD52D0" w:rsidRPr="009B34B9" w:rsidRDefault="00DD52D0" w:rsidP="009B34B9">
          <w:pPr>
            <w:pStyle w:val="NormalWeb"/>
            <w:spacing w:before="0" w:beforeAutospacing="0" w:after="0" w:afterAutospacing="0"/>
            <w:jc w:val="both"/>
            <w:divId w:val="1966235925"/>
          </w:pPr>
          <w:r w:rsidRPr="009B34B9">
            <w:t>The United States Special Forces—also known as the Green Beret—trace their roots back to the WWII Office of Strategic Services (OSS). The OSS was formed to gather intelligence and conduct operations behind enemy lines in support of resistance groups. Called the "Quiet Professionals," Special Forces units are deployed worldwide.</w:t>
          </w:r>
        </w:p>
        <w:p w:rsidR="00DD52D0" w:rsidRPr="009B34B9" w:rsidRDefault="00DD52D0" w:rsidP="009B34B9">
          <w:pPr>
            <w:pStyle w:val="NormalWeb"/>
            <w:spacing w:before="0" w:beforeAutospacing="0" w:after="0" w:afterAutospacing="0"/>
            <w:jc w:val="both"/>
            <w:divId w:val="1966235925"/>
          </w:pPr>
          <w:r w:rsidRPr="009B34B9">
            <w:t> </w:t>
          </w:r>
        </w:p>
        <w:p w:rsidR="00DD52D0" w:rsidRPr="009B34B9" w:rsidRDefault="00DD52D0" w:rsidP="009B34B9">
          <w:pPr>
            <w:pStyle w:val="NormalWeb"/>
            <w:spacing w:before="0" w:beforeAutospacing="0" w:after="0" w:afterAutospacing="0"/>
            <w:jc w:val="both"/>
            <w:divId w:val="1966235925"/>
          </w:pPr>
          <w:r w:rsidRPr="009B34B9">
            <w:t>Currently, the Texas Department of Motor Vehicles (TxDMV) has military service license plates available for the United States Air Force, the United States Coast Guard, and the United States Marine Corps, but not the United States Army Special Forces. S.B. 697 will allow TxDMV to issue specialty license plates for current and former members  of the United States Army Special Forces who have been awarded the Special Forces Tab or completed the corresponding qualifications.</w:t>
          </w:r>
        </w:p>
        <w:p w:rsidR="00DD52D0" w:rsidRPr="00D70925" w:rsidRDefault="00DD52D0" w:rsidP="009B34B9">
          <w:pPr>
            <w:spacing w:after="0" w:line="240" w:lineRule="auto"/>
            <w:jc w:val="both"/>
            <w:rPr>
              <w:rFonts w:eastAsia="Times New Roman" w:cs="Times New Roman"/>
              <w:bCs/>
              <w:szCs w:val="24"/>
            </w:rPr>
          </w:pPr>
        </w:p>
      </w:sdtContent>
    </w:sdt>
    <w:p w:rsidR="00DD52D0" w:rsidRDefault="00DD52D0" w:rsidP="000F1DF9">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DD52D0" w:rsidRDefault="00DD52D0" w:rsidP="000F1DF9">
      <w:pPr>
        <w:spacing w:after="0" w:line="240" w:lineRule="auto"/>
        <w:jc w:val="both"/>
        <w:rPr>
          <w:rFonts w:cs="Times New Roman"/>
          <w:szCs w:val="24"/>
        </w:rPr>
      </w:pPr>
    </w:p>
    <w:p w:rsidR="00DD52D0" w:rsidRDefault="00DD52D0" w:rsidP="000F1DF9">
      <w:pPr>
        <w:spacing w:after="0" w:line="240" w:lineRule="auto"/>
        <w:jc w:val="both"/>
        <w:rPr>
          <w:rFonts w:eastAsia="Times New Roman" w:cs="Times New Roman"/>
          <w:b/>
          <w:szCs w:val="24"/>
          <w:u w:val="single"/>
        </w:rPr>
      </w:pPr>
      <w:r>
        <w:rPr>
          <w:rFonts w:cs="Times New Roman"/>
          <w:szCs w:val="24"/>
        </w:rPr>
        <w:t xml:space="preserve">C.S.S.B. 697 </w:t>
      </w:r>
      <w:bookmarkStart w:id="1" w:name="AmendsCurrentLaw"/>
      <w:bookmarkEnd w:id="1"/>
      <w:r>
        <w:rPr>
          <w:rFonts w:cs="Times New Roman"/>
          <w:szCs w:val="24"/>
        </w:rPr>
        <w:t>amends current law relating to the issuance of specialty license plates to honor members of the United States Army Special Forces.</w:t>
      </w:r>
    </w:p>
    <w:p w:rsidR="00DD52D0" w:rsidRPr="00F64440" w:rsidRDefault="00DD52D0" w:rsidP="000F1DF9">
      <w:pPr>
        <w:spacing w:after="0" w:line="240" w:lineRule="auto"/>
        <w:jc w:val="both"/>
        <w:rPr>
          <w:rFonts w:eastAsia="Times New Roman" w:cs="Times New Roman"/>
          <w:szCs w:val="24"/>
        </w:rPr>
      </w:pPr>
    </w:p>
    <w:p w:rsidR="00DD52D0" w:rsidRPr="005C2A78" w:rsidRDefault="00DD52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285E7F78404847900AD72796F8BAEF"/>
          </w:placeholder>
        </w:sdtPr>
        <w:sdtContent>
          <w:r>
            <w:rPr>
              <w:rFonts w:eastAsia="Times New Roman" w:cs="Times New Roman"/>
              <w:b/>
              <w:szCs w:val="24"/>
              <w:u w:val="single"/>
            </w:rPr>
            <w:t>RULEMAKING AUTHORITY</w:t>
          </w:r>
        </w:sdtContent>
      </w:sdt>
    </w:p>
    <w:p w:rsidR="00DD52D0" w:rsidRPr="006529C4" w:rsidRDefault="00DD52D0" w:rsidP="00774EC7">
      <w:pPr>
        <w:spacing w:after="0" w:line="240" w:lineRule="auto"/>
        <w:jc w:val="both"/>
        <w:rPr>
          <w:rFonts w:cs="Times New Roman"/>
          <w:szCs w:val="24"/>
        </w:rPr>
      </w:pPr>
    </w:p>
    <w:p w:rsidR="00DD52D0" w:rsidRPr="006529C4" w:rsidRDefault="00DD52D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D52D0" w:rsidRPr="006529C4" w:rsidRDefault="00DD52D0" w:rsidP="00774EC7">
      <w:pPr>
        <w:spacing w:after="0" w:line="240" w:lineRule="auto"/>
        <w:jc w:val="both"/>
        <w:rPr>
          <w:rFonts w:cs="Times New Roman"/>
          <w:szCs w:val="24"/>
        </w:rPr>
      </w:pPr>
    </w:p>
    <w:p w:rsidR="00DD52D0" w:rsidRPr="005C2A78" w:rsidRDefault="00DD52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EB23629046426D805FC4EE466B3E27"/>
          </w:placeholder>
        </w:sdtPr>
        <w:sdtContent>
          <w:r>
            <w:rPr>
              <w:rFonts w:eastAsia="Times New Roman" w:cs="Times New Roman"/>
              <w:b/>
              <w:szCs w:val="24"/>
              <w:u w:val="single"/>
            </w:rPr>
            <w:t>SECTION BY SECTION ANALYSIS</w:t>
          </w:r>
        </w:sdtContent>
      </w:sdt>
    </w:p>
    <w:p w:rsidR="00DD52D0" w:rsidRPr="005C2A78" w:rsidRDefault="00DD52D0" w:rsidP="000F1DF9">
      <w:pPr>
        <w:spacing w:after="0" w:line="240" w:lineRule="auto"/>
        <w:jc w:val="both"/>
        <w:rPr>
          <w:rFonts w:eastAsia="Times New Roman" w:cs="Times New Roman"/>
          <w:szCs w:val="24"/>
        </w:rPr>
      </w:pPr>
    </w:p>
    <w:p w:rsidR="00DD52D0" w:rsidRDefault="00DD52D0" w:rsidP="00DD52D0">
      <w:pPr>
        <w:spacing w:after="0" w:line="240" w:lineRule="auto"/>
        <w:jc w:val="both"/>
        <w:rPr>
          <w:rFonts w:eastAsia="Times New Roman" w:cs="Times New Roman"/>
          <w:szCs w:val="24"/>
        </w:rPr>
      </w:pPr>
      <w:r w:rsidRPr="00DB1268">
        <w:rPr>
          <w:rFonts w:eastAsia="Times New Roman" w:cs="Times New Roman"/>
          <w:szCs w:val="24"/>
        </w:rPr>
        <w:t>SECTION 1. Amends Section 504</w:t>
      </w:r>
      <w:r>
        <w:rPr>
          <w:rFonts w:eastAsia="Times New Roman" w:cs="Times New Roman"/>
          <w:szCs w:val="24"/>
        </w:rPr>
        <w:t>.202(e-1), Transportation Code, as follows:</w:t>
      </w:r>
    </w:p>
    <w:p w:rsidR="00DD52D0" w:rsidRDefault="00DD52D0" w:rsidP="00DD52D0">
      <w:pPr>
        <w:spacing w:after="0" w:line="240" w:lineRule="auto"/>
        <w:jc w:val="both"/>
        <w:rPr>
          <w:rFonts w:eastAsia="Times New Roman" w:cs="Times New Roman"/>
          <w:szCs w:val="24"/>
        </w:rPr>
      </w:pPr>
    </w:p>
    <w:p w:rsidR="00DD52D0" w:rsidRPr="00DB1268" w:rsidRDefault="00DD52D0" w:rsidP="00DD52D0">
      <w:pPr>
        <w:spacing w:after="0" w:line="240" w:lineRule="auto"/>
        <w:ind w:left="720"/>
        <w:jc w:val="both"/>
        <w:rPr>
          <w:rFonts w:eastAsia="Times New Roman" w:cs="Times New Roman"/>
          <w:szCs w:val="24"/>
        </w:rPr>
      </w:pPr>
      <w:r>
        <w:rPr>
          <w:rFonts w:eastAsia="Times New Roman" w:cs="Times New Roman"/>
          <w:szCs w:val="24"/>
        </w:rPr>
        <w:t>(e-1) Authorizes license plates issued under Section 504.202 (Veterans with Disabilities), other than license plates issued under Subsection (h) (relating to a person being entitled to elect to receive certain license plates), to include, on request one emblem from another license plate to which the person is entitled under certain sections, including Section 504.327.</w:t>
      </w:r>
    </w:p>
    <w:p w:rsidR="00DD52D0" w:rsidRPr="00DB1268" w:rsidRDefault="00DD52D0" w:rsidP="00DD52D0">
      <w:pPr>
        <w:spacing w:after="0" w:line="240" w:lineRule="auto"/>
        <w:jc w:val="both"/>
        <w:rPr>
          <w:rFonts w:eastAsia="Times New Roman" w:cs="Times New Roman"/>
          <w:szCs w:val="24"/>
        </w:rPr>
      </w:pPr>
    </w:p>
    <w:p w:rsidR="00DD52D0" w:rsidRPr="00DB1268" w:rsidRDefault="00DD52D0" w:rsidP="00DD52D0">
      <w:pPr>
        <w:spacing w:after="0" w:line="240" w:lineRule="auto"/>
        <w:jc w:val="both"/>
        <w:rPr>
          <w:rFonts w:eastAsia="Times New Roman" w:cs="Times New Roman"/>
          <w:szCs w:val="24"/>
        </w:rPr>
      </w:pPr>
      <w:r w:rsidRPr="00DB1268">
        <w:rPr>
          <w:rFonts w:eastAsia="Times New Roman" w:cs="Times New Roman"/>
          <w:szCs w:val="24"/>
        </w:rPr>
        <w:t>SECTION 2. Amends Subchapter D, Chapter 504, Transportation Code, by adding Section 504.327, as follows:</w:t>
      </w:r>
    </w:p>
    <w:p w:rsidR="00DD52D0" w:rsidRPr="00DB1268" w:rsidRDefault="00DD52D0" w:rsidP="00DD52D0">
      <w:pPr>
        <w:spacing w:after="0" w:line="240" w:lineRule="auto"/>
        <w:jc w:val="both"/>
        <w:rPr>
          <w:rFonts w:eastAsia="Times New Roman" w:cs="Times New Roman"/>
          <w:szCs w:val="24"/>
        </w:rPr>
      </w:pPr>
    </w:p>
    <w:p w:rsidR="00DD52D0" w:rsidRPr="001D3B4D" w:rsidRDefault="00DD52D0" w:rsidP="00DD52D0">
      <w:pPr>
        <w:spacing w:after="0" w:line="240" w:lineRule="auto"/>
        <w:ind w:left="720"/>
        <w:jc w:val="both"/>
        <w:rPr>
          <w:rFonts w:cs="Times New Roman"/>
          <w:color w:val="333333"/>
          <w:szCs w:val="24"/>
          <w:shd w:val="clear" w:color="auto" w:fill="FFFFFF"/>
        </w:rPr>
      </w:pPr>
      <w:r>
        <w:rPr>
          <w:rFonts w:eastAsia="Times New Roman" w:cs="Times New Roman"/>
          <w:szCs w:val="24"/>
        </w:rPr>
        <w:t xml:space="preserve">Sec. 504.327. </w:t>
      </w:r>
      <w:r w:rsidRPr="00DB1268">
        <w:rPr>
          <w:rFonts w:eastAsia="Times New Roman" w:cs="Times New Roman"/>
          <w:szCs w:val="24"/>
        </w:rPr>
        <w:t>UNITED STATE</w:t>
      </w:r>
      <w:r>
        <w:rPr>
          <w:rFonts w:eastAsia="Times New Roman" w:cs="Times New Roman"/>
          <w:szCs w:val="24"/>
        </w:rPr>
        <w:t xml:space="preserve">S ARMY SPECIAL FORCES. </w:t>
      </w:r>
      <w:r w:rsidRPr="00DB1268">
        <w:rPr>
          <w:rFonts w:eastAsia="Times New Roman" w:cs="Times New Roman"/>
          <w:szCs w:val="24"/>
        </w:rPr>
        <w:t xml:space="preserve">Requires the Texas Department of Motor Vehicles to </w:t>
      </w:r>
      <w:r w:rsidRPr="00DB1268">
        <w:rPr>
          <w:rFonts w:cs="Times New Roman"/>
          <w:color w:val="333333"/>
          <w:szCs w:val="24"/>
          <w:shd w:val="clear" w:color="auto" w:fill="FFFFFF"/>
        </w:rPr>
        <w:t xml:space="preserve">issue specialty license plates for </w:t>
      </w:r>
      <w:r>
        <w:rPr>
          <w:rFonts w:cs="Times New Roman"/>
          <w:color w:val="333333"/>
          <w:szCs w:val="24"/>
          <w:shd w:val="clear" w:color="auto" w:fill="FFFFFF"/>
        </w:rPr>
        <w:t xml:space="preserve">persons who serve or have served in the </w:t>
      </w:r>
      <w:r w:rsidRPr="00DB1268">
        <w:rPr>
          <w:rFonts w:cs="Times New Roman"/>
          <w:color w:val="333333"/>
          <w:szCs w:val="24"/>
          <w:shd w:val="clear" w:color="auto" w:fill="FFFFFF"/>
        </w:rPr>
        <w:t xml:space="preserve">United States armed services </w:t>
      </w:r>
      <w:r>
        <w:rPr>
          <w:rFonts w:cs="Times New Roman"/>
          <w:color w:val="333333"/>
          <w:szCs w:val="24"/>
          <w:shd w:val="clear" w:color="auto" w:fill="FFFFFF"/>
        </w:rPr>
        <w:t xml:space="preserve">and have earned Special Forces qualifications. </w:t>
      </w:r>
      <w:r w:rsidRPr="00DB1268">
        <w:rPr>
          <w:rFonts w:cs="Times New Roman"/>
          <w:color w:val="333333"/>
          <w:szCs w:val="24"/>
          <w:shd w:val="clear" w:color="auto" w:fill="FFFFFF"/>
        </w:rPr>
        <w:t>Requires that the license plates include</w:t>
      </w:r>
      <w:r>
        <w:rPr>
          <w:rFonts w:cs="Times New Roman"/>
          <w:color w:val="333333"/>
          <w:szCs w:val="24"/>
          <w:shd w:val="clear" w:color="auto" w:fill="FFFFFF"/>
        </w:rPr>
        <w:t xml:space="preserve"> the words "Army Special Forces</w:t>
      </w:r>
      <w:r w:rsidRPr="00DB1268">
        <w:rPr>
          <w:rFonts w:cs="Times New Roman"/>
          <w:color w:val="333333"/>
          <w:szCs w:val="24"/>
          <w:shd w:val="clear" w:color="auto" w:fill="FFFFFF"/>
        </w:rPr>
        <w:t>" and a depiction of the United States Army Special Forces shoulder sleeve insignia with the Special Forces Tab.</w:t>
      </w:r>
    </w:p>
    <w:p w:rsidR="00DD52D0" w:rsidRPr="00DB1268" w:rsidRDefault="00DD52D0" w:rsidP="00DD52D0">
      <w:pPr>
        <w:spacing w:after="0" w:line="240" w:lineRule="auto"/>
        <w:jc w:val="both"/>
        <w:rPr>
          <w:rFonts w:eastAsia="Times New Roman" w:cs="Times New Roman"/>
          <w:szCs w:val="24"/>
        </w:rPr>
      </w:pPr>
    </w:p>
    <w:p w:rsidR="00DD52D0" w:rsidRPr="00DB1268" w:rsidRDefault="00DD52D0" w:rsidP="00DD52D0">
      <w:pPr>
        <w:spacing w:after="0" w:line="240" w:lineRule="auto"/>
        <w:jc w:val="both"/>
        <w:rPr>
          <w:rFonts w:cs="Times New Roman"/>
          <w:color w:val="333333"/>
          <w:szCs w:val="24"/>
          <w:shd w:val="clear" w:color="auto" w:fill="FFFFFF"/>
        </w:rPr>
      </w:pPr>
      <w:r w:rsidRPr="00DB1268">
        <w:rPr>
          <w:rFonts w:eastAsia="Times New Roman" w:cs="Times New Roman"/>
          <w:szCs w:val="24"/>
        </w:rPr>
        <w:t>SECTION 3. Provides that, t</w:t>
      </w:r>
      <w:r w:rsidRPr="00DB1268">
        <w:rPr>
          <w:rFonts w:cs="Times New Roman"/>
          <w:color w:val="333333"/>
          <w:szCs w:val="24"/>
          <w:shd w:val="clear" w:color="auto" w:fill="FFFFFF"/>
        </w:rPr>
        <w:t>o the extent of any conflict, this Act prevails over another Act of the 87th Legislature, Regular Session, 2021, relating to nonsubstantive additions to and corrections in enacted codes.</w:t>
      </w:r>
    </w:p>
    <w:p w:rsidR="00DD52D0" w:rsidRPr="00DB1268" w:rsidRDefault="00DD52D0" w:rsidP="00DD52D0">
      <w:pPr>
        <w:spacing w:after="0" w:line="240" w:lineRule="auto"/>
        <w:jc w:val="both"/>
        <w:rPr>
          <w:rFonts w:cs="Times New Roman"/>
          <w:color w:val="333333"/>
          <w:szCs w:val="24"/>
          <w:shd w:val="clear" w:color="auto" w:fill="FFFFFF"/>
        </w:rPr>
      </w:pPr>
    </w:p>
    <w:p w:rsidR="00DD52D0" w:rsidRPr="00C8671F" w:rsidRDefault="00DD52D0" w:rsidP="00774EC7">
      <w:pPr>
        <w:spacing w:after="0" w:line="240" w:lineRule="auto"/>
        <w:jc w:val="both"/>
        <w:rPr>
          <w:rFonts w:eastAsia="Times New Roman" w:cs="Times New Roman"/>
          <w:szCs w:val="24"/>
        </w:rPr>
      </w:pPr>
      <w:r w:rsidRPr="00DB1268">
        <w:rPr>
          <w:rFonts w:cs="Times New Roman"/>
          <w:color w:val="333333"/>
          <w:szCs w:val="24"/>
          <w:shd w:val="clear" w:color="auto" w:fill="FFFFFF"/>
        </w:rPr>
        <w:t>SECTION 4. Effective date: September 1, 2021.</w:t>
      </w:r>
    </w:p>
    <w:sectPr w:rsidR="00DD52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4B" w:rsidRDefault="00315A4B" w:rsidP="000F1DF9">
      <w:pPr>
        <w:spacing w:after="0" w:line="240" w:lineRule="auto"/>
      </w:pPr>
      <w:r>
        <w:separator/>
      </w:r>
    </w:p>
  </w:endnote>
  <w:endnote w:type="continuationSeparator" w:id="0">
    <w:p w:rsidR="00315A4B" w:rsidRDefault="00315A4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5A4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52D0">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52D0">
                <w:rPr>
                  <w:sz w:val="20"/>
                  <w:szCs w:val="20"/>
                </w:rPr>
                <w:t>C.S.S.B. 697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52D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5A4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D52D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D52D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4B" w:rsidRDefault="00315A4B" w:rsidP="000F1DF9">
      <w:pPr>
        <w:spacing w:after="0" w:line="240" w:lineRule="auto"/>
      </w:pPr>
      <w:r>
        <w:separator/>
      </w:r>
    </w:p>
  </w:footnote>
  <w:footnote w:type="continuationSeparator" w:id="0">
    <w:p w:rsidR="00315A4B" w:rsidRDefault="00315A4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15A4B"/>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52D0"/>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30DDC"/>
  <w15:docId w15:val="{C23435F5-4FD8-4971-BC6D-686966B9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52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3A58C88E104EA4ADA3CFB240868539"/>
        <w:category>
          <w:name w:val="General"/>
          <w:gallery w:val="placeholder"/>
        </w:category>
        <w:types>
          <w:type w:val="bbPlcHdr"/>
        </w:types>
        <w:behaviors>
          <w:behavior w:val="content"/>
        </w:behaviors>
        <w:guid w:val="{271C17F4-B2D1-4D0E-9C8F-BD4CBB3EA85A}"/>
      </w:docPartPr>
      <w:docPartBody>
        <w:p w:rsidR="00000000" w:rsidRDefault="00081BD8"/>
      </w:docPartBody>
    </w:docPart>
    <w:docPart>
      <w:docPartPr>
        <w:name w:val="404AD50F1FB84F899CC25D2490E7C350"/>
        <w:category>
          <w:name w:val="General"/>
          <w:gallery w:val="placeholder"/>
        </w:category>
        <w:types>
          <w:type w:val="bbPlcHdr"/>
        </w:types>
        <w:behaviors>
          <w:behavior w:val="content"/>
        </w:behaviors>
        <w:guid w:val="{943379F9-9EF4-41F0-89CF-C60AA8D67640}"/>
      </w:docPartPr>
      <w:docPartBody>
        <w:p w:rsidR="00000000" w:rsidRDefault="00081BD8"/>
      </w:docPartBody>
    </w:docPart>
    <w:docPart>
      <w:docPartPr>
        <w:name w:val="118D15E6E48541B4B8983C65DF505FAA"/>
        <w:category>
          <w:name w:val="General"/>
          <w:gallery w:val="placeholder"/>
        </w:category>
        <w:types>
          <w:type w:val="bbPlcHdr"/>
        </w:types>
        <w:behaviors>
          <w:behavior w:val="content"/>
        </w:behaviors>
        <w:guid w:val="{A7F4ACE2-B49C-43AF-8553-7B8FCEA2178D}"/>
      </w:docPartPr>
      <w:docPartBody>
        <w:p w:rsidR="00000000" w:rsidRDefault="00081BD8"/>
      </w:docPartBody>
    </w:docPart>
    <w:docPart>
      <w:docPartPr>
        <w:name w:val="7DCEC1D4B1A94615A0B8A1712ACA6568"/>
        <w:category>
          <w:name w:val="General"/>
          <w:gallery w:val="placeholder"/>
        </w:category>
        <w:types>
          <w:type w:val="bbPlcHdr"/>
        </w:types>
        <w:behaviors>
          <w:behavior w:val="content"/>
        </w:behaviors>
        <w:guid w:val="{903791DD-2F1A-4BF0-8BCC-088629D7726F}"/>
      </w:docPartPr>
      <w:docPartBody>
        <w:p w:rsidR="00000000" w:rsidRDefault="00081BD8"/>
      </w:docPartBody>
    </w:docPart>
    <w:docPart>
      <w:docPartPr>
        <w:name w:val="10F6E46E80D84ACEAFE10AEFCF4FBF83"/>
        <w:category>
          <w:name w:val="General"/>
          <w:gallery w:val="placeholder"/>
        </w:category>
        <w:types>
          <w:type w:val="bbPlcHdr"/>
        </w:types>
        <w:behaviors>
          <w:behavior w:val="content"/>
        </w:behaviors>
        <w:guid w:val="{F7979EEA-D845-443A-A6C6-44278B66D0D2}"/>
      </w:docPartPr>
      <w:docPartBody>
        <w:p w:rsidR="00000000" w:rsidRDefault="00081BD8"/>
      </w:docPartBody>
    </w:docPart>
    <w:docPart>
      <w:docPartPr>
        <w:name w:val="944A1174B4BC41F38EFE3368F5BF1CC7"/>
        <w:category>
          <w:name w:val="General"/>
          <w:gallery w:val="placeholder"/>
        </w:category>
        <w:types>
          <w:type w:val="bbPlcHdr"/>
        </w:types>
        <w:behaviors>
          <w:behavior w:val="content"/>
        </w:behaviors>
        <w:guid w:val="{86566986-0903-4E99-83DA-E406A2EC249F}"/>
      </w:docPartPr>
      <w:docPartBody>
        <w:p w:rsidR="00000000" w:rsidRDefault="00081BD8"/>
      </w:docPartBody>
    </w:docPart>
    <w:docPart>
      <w:docPartPr>
        <w:name w:val="778113C983864CB2B48D93FA0EB3E7A1"/>
        <w:category>
          <w:name w:val="General"/>
          <w:gallery w:val="placeholder"/>
        </w:category>
        <w:types>
          <w:type w:val="bbPlcHdr"/>
        </w:types>
        <w:behaviors>
          <w:behavior w:val="content"/>
        </w:behaviors>
        <w:guid w:val="{D4F43393-F2E4-42FF-B149-A8885469059D}"/>
      </w:docPartPr>
      <w:docPartBody>
        <w:p w:rsidR="00000000" w:rsidRDefault="00081BD8"/>
      </w:docPartBody>
    </w:docPart>
    <w:docPart>
      <w:docPartPr>
        <w:name w:val="DE8ACFC459D44D798BD7C1F66D3A966A"/>
        <w:category>
          <w:name w:val="General"/>
          <w:gallery w:val="placeholder"/>
        </w:category>
        <w:types>
          <w:type w:val="bbPlcHdr"/>
        </w:types>
        <w:behaviors>
          <w:behavior w:val="content"/>
        </w:behaviors>
        <w:guid w:val="{491A1F41-E49C-4A2A-BC50-3D2ECB6BE141}"/>
      </w:docPartPr>
      <w:docPartBody>
        <w:p w:rsidR="00000000" w:rsidRDefault="00081BD8"/>
      </w:docPartBody>
    </w:docPart>
    <w:docPart>
      <w:docPartPr>
        <w:name w:val="F22518BA3E644F9E8F9CB762019B5541"/>
        <w:category>
          <w:name w:val="General"/>
          <w:gallery w:val="placeholder"/>
        </w:category>
        <w:types>
          <w:type w:val="bbPlcHdr"/>
        </w:types>
        <w:behaviors>
          <w:behavior w:val="content"/>
        </w:behaviors>
        <w:guid w:val="{FC435590-9B01-43DD-AF02-23660B0DED18}"/>
      </w:docPartPr>
      <w:docPartBody>
        <w:p w:rsidR="00000000" w:rsidRDefault="00081BD8"/>
      </w:docPartBody>
    </w:docPart>
    <w:docPart>
      <w:docPartPr>
        <w:name w:val="8C1CBEE785EF4B5CAD41BB7DBAA1D11C"/>
        <w:category>
          <w:name w:val="General"/>
          <w:gallery w:val="placeholder"/>
        </w:category>
        <w:types>
          <w:type w:val="bbPlcHdr"/>
        </w:types>
        <w:behaviors>
          <w:behavior w:val="content"/>
        </w:behaviors>
        <w:guid w:val="{4A070FCC-6BE9-4F66-88D5-EF235AF4E9FE}"/>
      </w:docPartPr>
      <w:docPartBody>
        <w:p w:rsidR="00000000" w:rsidRDefault="009C457C" w:rsidP="009C457C">
          <w:pPr>
            <w:pStyle w:val="8C1CBEE785EF4B5CAD41BB7DBAA1D11C"/>
          </w:pPr>
          <w:r w:rsidRPr="00A30DD1">
            <w:rPr>
              <w:rStyle w:val="PlaceholderText"/>
            </w:rPr>
            <w:t>Click here to enter a date.</w:t>
          </w:r>
        </w:p>
      </w:docPartBody>
    </w:docPart>
    <w:docPart>
      <w:docPartPr>
        <w:name w:val="4EE43CDDB29543D88EAE81C97F903A94"/>
        <w:category>
          <w:name w:val="General"/>
          <w:gallery w:val="placeholder"/>
        </w:category>
        <w:types>
          <w:type w:val="bbPlcHdr"/>
        </w:types>
        <w:behaviors>
          <w:behavior w:val="content"/>
        </w:behaviors>
        <w:guid w:val="{B01A82C7-4DC1-4EE5-B035-39144CE9857A}"/>
      </w:docPartPr>
      <w:docPartBody>
        <w:p w:rsidR="00000000" w:rsidRDefault="00081BD8"/>
      </w:docPartBody>
    </w:docPart>
    <w:docPart>
      <w:docPartPr>
        <w:name w:val="99B67C8B79404EF093131236F6B566A7"/>
        <w:category>
          <w:name w:val="General"/>
          <w:gallery w:val="placeholder"/>
        </w:category>
        <w:types>
          <w:type w:val="bbPlcHdr"/>
        </w:types>
        <w:behaviors>
          <w:behavior w:val="content"/>
        </w:behaviors>
        <w:guid w:val="{32C30428-E9B2-4FBE-B965-C8DE91C70742}"/>
      </w:docPartPr>
      <w:docPartBody>
        <w:p w:rsidR="00000000" w:rsidRDefault="00081BD8"/>
      </w:docPartBody>
    </w:docPart>
    <w:docPart>
      <w:docPartPr>
        <w:name w:val="08E1E096ADC34EEA9CBEC4D856371CF6"/>
        <w:category>
          <w:name w:val="General"/>
          <w:gallery w:val="placeholder"/>
        </w:category>
        <w:types>
          <w:type w:val="bbPlcHdr"/>
        </w:types>
        <w:behaviors>
          <w:behavior w:val="content"/>
        </w:behaviors>
        <w:guid w:val="{651AA1DB-930A-431F-B6FE-23A33814F514}"/>
      </w:docPartPr>
      <w:docPartBody>
        <w:p w:rsidR="00000000" w:rsidRDefault="009C457C" w:rsidP="009C457C">
          <w:pPr>
            <w:pStyle w:val="08E1E096ADC34EEA9CBEC4D856371CF6"/>
          </w:pPr>
          <w:r>
            <w:rPr>
              <w:rFonts w:eastAsia="Times New Roman" w:cs="Times New Roman"/>
              <w:bCs/>
              <w:szCs w:val="24"/>
            </w:rPr>
            <w:t xml:space="preserve"> </w:t>
          </w:r>
        </w:p>
      </w:docPartBody>
    </w:docPart>
    <w:docPart>
      <w:docPartPr>
        <w:name w:val="A5285E7F78404847900AD72796F8BAEF"/>
        <w:category>
          <w:name w:val="General"/>
          <w:gallery w:val="placeholder"/>
        </w:category>
        <w:types>
          <w:type w:val="bbPlcHdr"/>
        </w:types>
        <w:behaviors>
          <w:behavior w:val="content"/>
        </w:behaviors>
        <w:guid w:val="{550FFEF9-9E8A-48F0-B85F-8447356B6E73}"/>
      </w:docPartPr>
      <w:docPartBody>
        <w:p w:rsidR="00000000" w:rsidRDefault="00081BD8"/>
      </w:docPartBody>
    </w:docPart>
    <w:docPart>
      <w:docPartPr>
        <w:name w:val="A9EB23629046426D805FC4EE466B3E27"/>
        <w:category>
          <w:name w:val="General"/>
          <w:gallery w:val="placeholder"/>
        </w:category>
        <w:types>
          <w:type w:val="bbPlcHdr"/>
        </w:types>
        <w:behaviors>
          <w:behavior w:val="content"/>
        </w:behaviors>
        <w:guid w:val="{D693CDBE-78CC-4B5C-96B3-4D5944A1694E}"/>
      </w:docPartPr>
      <w:docPartBody>
        <w:p w:rsidR="00000000" w:rsidRDefault="00081B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81BD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457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57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C1CBEE785EF4B5CAD41BB7DBAA1D11C">
    <w:name w:val="8C1CBEE785EF4B5CAD41BB7DBAA1D11C"/>
    <w:rsid w:val="009C457C"/>
    <w:pPr>
      <w:spacing w:after="160" w:line="259" w:lineRule="auto"/>
    </w:pPr>
  </w:style>
  <w:style w:type="paragraph" w:customStyle="1" w:styleId="08E1E096ADC34EEA9CBEC4D856371CF6">
    <w:name w:val="08E1E096ADC34EEA9CBEC4D856371CF6"/>
    <w:rsid w:val="009C45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C4136E6-642F-4A6A-BD57-45FF16E8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397</Words>
  <Characters>2266</Characters>
  <Application>Microsoft Office Word</Application>
  <DocSecurity>0</DocSecurity>
  <Lines>18</Lines>
  <Paragraphs>5</Paragraphs>
  <ScaleCrop>false</ScaleCrop>
  <Company>Texas Legislative Council</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2021-03-31T20:58:00Z</cp:lastPrinted>
  <dcterms:created xsi:type="dcterms:W3CDTF">2015-05-29T14:24:00Z</dcterms:created>
  <dcterms:modified xsi:type="dcterms:W3CDTF">2021-03-31T21:00:00Z</dcterms:modified>
</cp:coreProperties>
</file>

<file path=docProps/custom.xml><?xml version="1.0" encoding="utf-8"?>
<op:Properties xmlns:vt="http://schemas.openxmlformats.org/officeDocument/2006/docPropsVTypes" xmlns:op="http://schemas.openxmlformats.org/officeDocument/2006/custom-properties"/>
</file>