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78A" w:rsidRDefault="00B967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1C4D0C640C426B9519840447CC3898"/>
          </w:placeholder>
        </w:sdtPr>
        <w:sdtContent>
          <w:r w:rsidRPr="005C2A78">
            <w:rPr>
              <w:rFonts w:cs="Times New Roman"/>
              <w:b/>
              <w:szCs w:val="24"/>
              <w:u w:val="single"/>
            </w:rPr>
            <w:t>BILL ANALYSIS</w:t>
          </w:r>
        </w:sdtContent>
      </w:sdt>
    </w:p>
    <w:p w:rsidR="00B9678A" w:rsidRPr="00585C31" w:rsidRDefault="00B9678A" w:rsidP="000F1DF9">
      <w:pPr>
        <w:spacing w:after="0" w:line="240" w:lineRule="auto"/>
        <w:rPr>
          <w:rFonts w:cs="Times New Roman"/>
          <w:szCs w:val="24"/>
        </w:rPr>
      </w:pPr>
    </w:p>
    <w:p w:rsidR="00B9678A" w:rsidRPr="00585C31" w:rsidRDefault="00B967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678A" w:rsidTr="000F1DF9">
        <w:tc>
          <w:tcPr>
            <w:tcW w:w="2718" w:type="dxa"/>
          </w:tcPr>
          <w:p w:rsidR="00B9678A" w:rsidRPr="005C2A78" w:rsidRDefault="00B9678A" w:rsidP="006D756B">
            <w:pPr>
              <w:rPr>
                <w:rFonts w:cs="Times New Roman"/>
                <w:szCs w:val="24"/>
              </w:rPr>
            </w:pPr>
            <w:sdt>
              <w:sdtPr>
                <w:rPr>
                  <w:rFonts w:cs="Times New Roman"/>
                  <w:szCs w:val="24"/>
                </w:rPr>
                <w:alias w:val="Agency Title"/>
                <w:tag w:val="AgencyTitleContentControl"/>
                <w:id w:val="1920747753"/>
                <w:lock w:val="sdtContentLocked"/>
                <w:placeholder>
                  <w:docPart w:val="85D260B6CD504CD29CE09E8C475D1B36"/>
                </w:placeholder>
              </w:sdtPr>
              <w:sdtEndPr>
                <w:rPr>
                  <w:rFonts w:cstheme="minorBidi"/>
                  <w:szCs w:val="22"/>
                </w:rPr>
              </w:sdtEndPr>
              <w:sdtContent>
                <w:r>
                  <w:rPr>
                    <w:rFonts w:cs="Times New Roman"/>
                    <w:szCs w:val="24"/>
                  </w:rPr>
                  <w:t>Senate Research Center</w:t>
                </w:r>
              </w:sdtContent>
            </w:sdt>
          </w:p>
        </w:tc>
        <w:tc>
          <w:tcPr>
            <w:tcW w:w="6858" w:type="dxa"/>
          </w:tcPr>
          <w:p w:rsidR="00B9678A" w:rsidRPr="00FF6471" w:rsidRDefault="00B9678A" w:rsidP="000F1DF9">
            <w:pPr>
              <w:jc w:val="right"/>
              <w:rPr>
                <w:rFonts w:cs="Times New Roman"/>
                <w:szCs w:val="24"/>
              </w:rPr>
            </w:pPr>
            <w:sdt>
              <w:sdtPr>
                <w:rPr>
                  <w:rFonts w:cs="Times New Roman"/>
                  <w:szCs w:val="24"/>
                </w:rPr>
                <w:alias w:val="Bill Number"/>
                <w:tag w:val="BillNumberOne"/>
                <w:id w:val="-410784069"/>
                <w:lock w:val="sdtContentLocked"/>
                <w:placeholder>
                  <w:docPart w:val="A3CA40A07E764945932E84A49F4390F6"/>
                </w:placeholder>
              </w:sdtPr>
              <w:sdtContent>
                <w:r>
                  <w:rPr>
                    <w:rFonts w:cs="Times New Roman"/>
                    <w:szCs w:val="24"/>
                  </w:rPr>
                  <w:t>S.B. 713</w:t>
                </w:r>
              </w:sdtContent>
            </w:sdt>
          </w:p>
        </w:tc>
      </w:tr>
      <w:tr w:rsidR="00B9678A" w:rsidTr="000F1DF9">
        <w:sdt>
          <w:sdtPr>
            <w:rPr>
              <w:rFonts w:cs="Times New Roman"/>
              <w:szCs w:val="24"/>
            </w:rPr>
            <w:alias w:val="TLCNumber"/>
            <w:tag w:val="TLCNumber"/>
            <w:id w:val="-542600604"/>
            <w:lock w:val="sdtLocked"/>
            <w:placeholder>
              <w:docPart w:val="A052F75DAAAF4BCC8F1B488DAA77910B"/>
            </w:placeholder>
            <w:showingPlcHdr/>
          </w:sdtPr>
          <w:sdtContent>
            <w:tc>
              <w:tcPr>
                <w:tcW w:w="2718" w:type="dxa"/>
              </w:tcPr>
              <w:p w:rsidR="00B9678A" w:rsidRPr="000F1DF9" w:rsidRDefault="00B9678A" w:rsidP="00C65088">
                <w:pPr>
                  <w:rPr>
                    <w:rFonts w:cs="Times New Roman"/>
                    <w:szCs w:val="24"/>
                  </w:rPr>
                </w:pPr>
              </w:p>
            </w:tc>
          </w:sdtContent>
        </w:sdt>
        <w:tc>
          <w:tcPr>
            <w:tcW w:w="6858" w:type="dxa"/>
          </w:tcPr>
          <w:p w:rsidR="00B9678A" w:rsidRPr="005C2A78" w:rsidRDefault="00B9678A" w:rsidP="00073EDD">
            <w:pPr>
              <w:jc w:val="right"/>
              <w:rPr>
                <w:rFonts w:cs="Times New Roman"/>
                <w:szCs w:val="24"/>
              </w:rPr>
            </w:pPr>
            <w:sdt>
              <w:sdtPr>
                <w:rPr>
                  <w:rFonts w:cs="Times New Roman"/>
                  <w:szCs w:val="24"/>
                </w:rPr>
                <w:alias w:val="Author Label"/>
                <w:tag w:val="By"/>
                <w:id w:val="72399597"/>
                <w:lock w:val="sdtLocked"/>
                <w:placeholder>
                  <w:docPart w:val="A8A05DDFFA19469B98AE14483236F18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58A98F0D48B47A692E1A43B3ED2E123"/>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22A48219821C4C5E95B069C6C692888F"/>
                </w:placeholder>
                <w:showingPlcHdr/>
              </w:sdtPr>
              <w:sdtContent/>
            </w:sdt>
            <w:sdt>
              <w:sdtPr>
                <w:rPr>
                  <w:rFonts w:cs="Times New Roman"/>
                  <w:szCs w:val="24"/>
                </w:rPr>
                <w:alias w:val="DualSponsor"/>
                <w:tag w:val="DualSponsor"/>
                <w:id w:val="1029379812"/>
                <w:lock w:val="sdtContentLocked"/>
                <w:placeholder>
                  <w:docPart w:val="E2E5EC8E106F439390E529B5D4354955"/>
                </w:placeholder>
                <w:showingPlcHdr/>
              </w:sdtPr>
              <w:sdtContent/>
            </w:sdt>
          </w:p>
        </w:tc>
      </w:tr>
      <w:tr w:rsidR="00B9678A" w:rsidTr="000F1DF9">
        <w:tc>
          <w:tcPr>
            <w:tcW w:w="2718" w:type="dxa"/>
          </w:tcPr>
          <w:p w:rsidR="00B9678A" w:rsidRPr="00BC7495" w:rsidRDefault="00B9678A" w:rsidP="000F1DF9">
            <w:pPr>
              <w:rPr>
                <w:rFonts w:cs="Times New Roman"/>
                <w:szCs w:val="24"/>
              </w:rPr>
            </w:pPr>
          </w:p>
        </w:tc>
        <w:sdt>
          <w:sdtPr>
            <w:rPr>
              <w:rFonts w:cs="Times New Roman"/>
              <w:szCs w:val="24"/>
            </w:rPr>
            <w:alias w:val="Committee"/>
            <w:tag w:val="Committee"/>
            <w:id w:val="1914272295"/>
            <w:lock w:val="sdtContentLocked"/>
            <w:placeholder>
              <w:docPart w:val="3E16F72A2A4845F095A1D8F48E103DB9"/>
            </w:placeholder>
          </w:sdtPr>
          <w:sdtContent>
            <w:tc>
              <w:tcPr>
                <w:tcW w:w="6858" w:type="dxa"/>
              </w:tcPr>
              <w:p w:rsidR="00B9678A" w:rsidRPr="00FF6471" w:rsidRDefault="00B9678A" w:rsidP="000F1DF9">
                <w:pPr>
                  <w:jc w:val="right"/>
                  <w:rPr>
                    <w:rFonts w:cs="Times New Roman"/>
                    <w:szCs w:val="24"/>
                  </w:rPr>
                </w:pPr>
                <w:r>
                  <w:rPr>
                    <w:rFonts w:cs="Times New Roman"/>
                    <w:szCs w:val="24"/>
                  </w:rPr>
                  <w:t>Administration</w:t>
                </w:r>
              </w:p>
            </w:tc>
          </w:sdtContent>
        </w:sdt>
      </w:tr>
      <w:tr w:rsidR="00B9678A" w:rsidTr="000F1DF9">
        <w:tc>
          <w:tcPr>
            <w:tcW w:w="2718" w:type="dxa"/>
          </w:tcPr>
          <w:p w:rsidR="00B9678A" w:rsidRPr="00BC7495" w:rsidRDefault="00B9678A" w:rsidP="000F1DF9">
            <w:pPr>
              <w:rPr>
                <w:rFonts w:cs="Times New Roman"/>
                <w:szCs w:val="24"/>
              </w:rPr>
            </w:pPr>
          </w:p>
        </w:tc>
        <w:sdt>
          <w:sdtPr>
            <w:rPr>
              <w:rFonts w:cs="Times New Roman"/>
              <w:szCs w:val="24"/>
            </w:rPr>
            <w:alias w:val="Date"/>
            <w:tag w:val="DateContentControl"/>
            <w:id w:val="1178081906"/>
            <w:lock w:val="sdtLocked"/>
            <w:placeholder>
              <w:docPart w:val="096A0047A76D4577982BCD3C054EB71A"/>
            </w:placeholder>
            <w:date w:fullDate="2021-06-14T00:00:00Z">
              <w:dateFormat w:val="M/d/yyyy"/>
              <w:lid w:val="en-US"/>
              <w:storeMappedDataAs w:val="dateTime"/>
              <w:calendar w:val="gregorian"/>
            </w:date>
          </w:sdtPr>
          <w:sdtContent>
            <w:tc>
              <w:tcPr>
                <w:tcW w:w="6858" w:type="dxa"/>
              </w:tcPr>
              <w:p w:rsidR="00B9678A" w:rsidRPr="00FF6471" w:rsidRDefault="00B9678A" w:rsidP="000F1DF9">
                <w:pPr>
                  <w:jc w:val="right"/>
                  <w:rPr>
                    <w:rFonts w:cs="Times New Roman"/>
                    <w:szCs w:val="24"/>
                  </w:rPr>
                </w:pPr>
                <w:r>
                  <w:rPr>
                    <w:rFonts w:cs="Times New Roman"/>
                    <w:szCs w:val="24"/>
                  </w:rPr>
                  <w:t>6/14/2021</w:t>
                </w:r>
              </w:p>
            </w:tc>
          </w:sdtContent>
        </w:sdt>
      </w:tr>
      <w:tr w:rsidR="00B9678A" w:rsidTr="000F1DF9">
        <w:tc>
          <w:tcPr>
            <w:tcW w:w="2718" w:type="dxa"/>
          </w:tcPr>
          <w:p w:rsidR="00B9678A" w:rsidRPr="00BC7495" w:rsidRDefault="00B9678A" w:rsidP="000F1DF9">
            <w:pPr>
              <w:rPr>
                <w:rFonts w:cs="Times New Roman"/>
                <w:szCs w:val="24"/>
              </w:rPr>
            </w:pPr>
          </w:p>
        </w:tc>
        <w:sdt>
          <w:sdtPr>
            <w:rPr>
              <w:rFonts w:cs="Times New Roman"/>
              <w:szCs w:val="24"/>
            </w:rPr>
            <w:alias w:val="BA Version"/>
            <w:tag w:val="BAVersion"/>
            <w:id w:val="-1685590809"/>
            <w:lock w:val="sdtContentLocked"/>
            <w:placeholder>
              <w:docPart w:val="A8CEE93D5151494781C0242E100C640B"/>
            </w:placeholder>
          </w:sdtPr>
          <w:sdtContent>
            <w:tc>
              <w:tcPr>
                <w:tcW w:w="6858" w:type="dxa"/>
              </w:tcPr>
              <w:p w:rsidR="00B9678A" w:rsidRPr="00FF6471" w:rsidRDefault="00B9678A" w:rsidP="000F1DF9">
                <w:pPr>
                  <w:jc w:val="right"/>
                  <w:rPr>
                    <w:rFonts w:cs="Times New Roman"/>
                    <w:szCs w:val="24"/>
                  </w:rPr>
                </w:pPr>
                <w:r>
                  <w:rPr>
                    <w:rFonts w:cs="Times New Roman"/>
                    <w:szCs w:val="24"/>
                  </w:rPr>
                  <w:t>Enrolled</w:t>
                </w:r>
              </w:p>
            </w:tc>
          </w:sdtContent>
        </w:sdt>
      </w:tr>
    </w:tbl>
    <w:p w:rsidR="00B9678A" w:rsidRPr="00FF6471" w:rsidRDefault="00B9678A" w:rsidP="000F1DF9">
      <w:pPr>
        <w:spacing w:after="0" w:line="240" w:lineRule="auto"/>
        <w:rPr>
          <w:rFonts w:cs="Times New Roman"/>
          <w:szCs w:val="24"/>
        </w:rPr>
      </w:pPr>
    </w:p>
    <w:p w:rsidR="00B9678A" w:rsidRPr="00FF6471" w:rsidRDefault="00B9678A" w:rsidP="000F1DF9">
      <w:pPr>
        <w:spacing w:after="0" w:line="240" w:lineRule="auto"/>
        <w:rPr>
          <w:rFonts w:cs="Times New Roman"/>
          <w:szCs w:val="24"/>
        </w:rPr>
      </w:pPr>
    </w:p>
    <w:p w:rsidR="00B9678A" w:rsidRPr="00FF6471" w:rsidRDefault="00B967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0CFB25FDAF84445927DBEE3A11D5D88"/>
        </w:placeholder>
      </w:sdtPr>
      <w:sdtContent>
        <w:p w:rsidR="00B9678A" w:rsidRDefault="00B967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lang w:eastAsia="en-US"/>
        </w:rPr>
        <w:alias w:val="Background and Purpose"/>
        <w:tag w:val="BackgroundandPurposeContentControl"/>
        <w:id w:val="-1903514545"/>
        <w:lock w:val="sdtContentLocked"/>
        <w:placeholder>
          <w:docPart w:val="8D1F15F3CCF343EBA982385A7E222F10"/>
        </w:placeholder>
      </w:sdtPr>
      <w:sdtContent>
        <w:p w:rsidR="00B9678A" w:rsidRDefault="00B9678A" w:rsidP="00D53627">
          <w:pPr>
            <w:pStyle w:val="NormalWeb"/>
            <w:spacing w:before="0" w:beforeAutospacing="0" w:after="0" w:afterAutospacing="0"/>
            <w:jc w:val="both"/>
            <w:divId w:val="870997229"/>
            <w:rPr>
              <w:rFonts w:eastAsia="Times New Roman"/>
              <w:bCs/>
            </w:rPr>
          </w:pPr>
        </w:p>
        <w:p w:rsidR="00B9678A" w:rsidRPr="00D53627" w:rsidRDefault="00B9678A" w:rsidP="00D53627">
          <w:pPr>
            <w:pStyle w:val="NormalWeb"/>
            <w:spacing w:before="0" w:beforeAutospacing="0" w:after="0" w:afterAutospacing="0"/>
            <w:jc w:val="both"/>
            <w:divId w:val="870997229"/>
          </w:pPr>
          <w:r w:rsidRPr="00D53627">
            <w:t>This is the Sunset schedule bill, which is filed each session to make necessary adjustments to better align agencies set for Sunset review in upcoming biennia and balance the Texas Sunset Advisory Commission's (Sunset) review workload. The bill also updates provisions in the Sunset Act to better reflect current conditions, particularly the ability to effectively operate during declared disasters or emergencies, such as COVID-19.</w:t>
          </w:r>
        </w:p>
        <w:p w:rsidR="00B9678A" w:rsidRPr="00D53627" w:rsidRDefault="00B9678A" w:rsidP="00D53627">
          <w:pPr>
            <w:pStyle w:val="NormalWeb"/>
            <w:spacing w:before="0" w:beforeAutospacing="0" w:after="0" w:afterAutospacing="0"/>
            <w:jc w:val="both"/>
            <w:divId w:val="870997229"/>
          </w:pPr>
          <w:r w:rsidRPr="00D53627">
            <w:t> </w:t>
          </w:r>
        </w:p>
        <w:p w:rsidR="00B9678A" w:rsidRPr="00D53627" w:rsidRDefault="00B9678A" w:rsidP="00D53627">
          <w:pPr>
            <w:pStyle w:val="NormalWeb"/>
            <w:spacing w:before="0" w:beforeAutospacing="0" w:after="0" w:afterAutospacing="0"/>
            <w:jc w:val="both"/>
            <w:divId w:val="870997229"/>
          </w:pPr>
          <w:r w:rsidRPr="00D53627">
            <w:t>Adjusts agencies' Sunset review dates:</w:t>
          </w:r>
        </w:p>
        <w:p w:rsidR="00B9678A" w:rsidRPr="00D53627" w:rsidRDefault="00B9678A" w:rsidP="00D53627">
          <w:pPr>
            <w:pStyle w:val="NormalWeb"/>
            <w:spacing w:before="0" w:beforeAutospacing="0" w:after="0" w:afterAutospacing="0"/>
            <w:jc w:val="both"/>
            <w:divId w:val="870997229"/>
          </w:pPr>
          <w:r w:rsidRPr="00D53627">
            <w:t> </w:t>
          </w:r>
        </w:p>
        <w:p w:rsidR="00B9678A" w:rsidRPr="00D53627" w:rsidRDefault="00B9678A" w:rsidP="00D53627">
          <w:pPr>
            <w:numPr>
              <w:ilvl w:val="0"/>
              <w:numId w:val="1"/>
            </w:numPr>
            <w:spacing w:after="0" w:line="240" w:lineRule="auto"/>
            <w:jc w:val="both"/>
            <w:divId w:val="870997229"/>
            <w:rPr>
              <w:rFonts w:eastAsia="Times New Roman"/>
            </w:rPr>
          </w:pPr>
          <w:r w:rsidRPr="00D53627">
            <w:rPr>
              <w:rFonts w:eastAsia="Times New Roman"/>
            </w:rPr>
            <w:t>In response to the February 2021 winter storm, the bill moves up the review of the Public Utility Commission of Texas, Electric Reliability Council of Texas, and Office of Public Utility Counsel to next biennium (2023) instead of 2025. This change also aligns these reviews with that of the Texas Commission on Environmental Quality.</w:t>
          </w:r>
        </w:p>
        <w:p w:rsidR="00B9678A" w:rsidRPr="00D53627" w:rsidRDefault="00B9678A" w:rsidP="00D53627">
          <w:pPr>
            <w:numPr>
              <w:ilvl w:val="0"/>
              <w:numId w:val="1"/>
            </w:numPr>
            <w:spacing w:after="0" w:line="240" w:lineRule="auto"/>
            <w:jc w:val="both"/>
            <w:divId w:val="870997229"/>
            <w:rPr>
              <w:rFonts w:eastAsia="Times New Roman"/>
            </w:rPr>
          </w:pPr>
          <w:r w:rsidRPr="00D53627">
            <w:rPr>
              <w:rFonts w:eastAsia="Times New Roman"/>
            </w:rPr>
            <w:t>Moves the Sunset review of the Economic Development and Tourism Office and the Office of State-Federal Relations within the governor's office from 2023 to 2025. These reviews, which were scheduled to occur in 2021, were postponed due to the offices' roles in the state's COVID-19 response.</w:t>
          </w:r>
        </w:p>
        <w:p w:rsidR="00B9678A" w:rsidRPr="00D53627" w:rsidRDefault="00B9678A" w:rsidP="00D53627">
          <w:pPr>
            <w:numPr>
              <w:ilvl w:val="0"/>
              <w:numId w:val="1"/>
            </w:numPr>
            <w:spacing w:after="0" w:line="240" w:lineRule="auto"/>
            <w:jc w:val="both"/>
            <w:divId w:val="870997229"/>
            <w:rPr>
              <w:rFonts w:eastAsia="Times New Roman"/>
            </w:rPr>
          </w:pPr>
          <w:r w:rsidRPr="00D53627">
            <w:rPr>
              <w:rFonts w:eastAsia="Times New Roman"/>
            </w:rPr>
            <w:t>Moves the review of the Texas Department of Insurance and its division of workers' compensation along with the Office of Public Insurance Counsel and Office of Injured Employee Counsel from 2023 to 2025 to give these agencies time to respond to changing insurance market conditions, and help balance Sunset's review workload.</w:t>
          </w:r>
        </w:p>
        <w:p w:rsidR="00B9678A" w:rsidRPr="00D53627" w:rsidRDefault="00B9678A" w:rsidP="00D53627">
          <w:pPr>
            <w:numPr>
              <w:ilvl w:val="0"/>
              <w:numId w:val="1"/>
            </w:numPr>
            <w:spacing w:after="0" w:line="240" w:lineRule="auto"/>
            <w:jc w:val="both"/>
            <w:divId w:val="870997229"/>
            <w:rPr>
              <w:rFonts w:eastAsia="Times New Roman"/>
            </w:rPr>
          </w:pPr>
          <w:r w:rsidRPr="00D53627">
            <w:rPr>
              <w:rFonts w:eastAsia="Times New Roman"/>
            </w:rPr>
            <w:t>Requires a special purpose Sunset review of the Board of Veterinary Medical Examiners (board) during the 2022-2023 cycle and a limited scope state audit during the 2024-2025 audit period. Sets the board's next full Sunset review in 2029 to align it with other agencies that regulate the prescribing and dispensing of controlled substances.</w:t>
          </w:r>
        </w:p>
        <w:p w:rsidR="00B9678A" w:rsidRPr="00D53627" w:rsidRDefault="00B9678A" w:rsidP="00D53627">
          <w:pPr>
            <w:numPr>
              <w:ilvl w:val="0"/>
              <w:numId w:val="1"/>
            </w:numPr>
            <w:spacing w:after="0" w:line="240" w:lineRule="auto"/>
            <w:jc w:val="both"/>
            <w:divId w:val="870997229"/>
            <w:rPr>
              <w:rFonts w:eastAsia="Times New Roman"/>
            </w:rPr>
          </w:pPr>
          <w:r w:rsidRPr="00D53627">
            <w:rPr>
              <w:rFonts w:eastAsia="Times New Roman"/>
            </w:rPr>
            <w:t>Moves the review of the Texas Real Estate Commission from 2025 to 2031 to reflect the agency's progress in implementing previous Sunset recommendations and help balance Sunset's review workload.</w:t>
          </w:r>
        </w:p>
        <w:p w:rsidR="00B9678A" w:rsidRPr="00D53627" w:rsidRDefault="00B9678A" w:rsidP="00D53627">
          <w:pPr>
            <w:numPr>
              <w:ilvl w:val="0"/>
              <w:numId w:val="1"/>
            </w:numPr>
            <w:spacing w:after="0" w:line="240" w:lineRule="auto"/>
            <w:jc w:val="both"/>
            <w:divId w:val="870997229"/>
            <w:rPr>
              <w:rFonts w:eastAsia="Times New Roman"/>
            </w:rPr>
          </w:pPr>
          <w:r w:rsidRPr="00D53627">
            <w:rPr>
              <w:rFonts w:eastAsia="Times New Roman"/>
            </w:rPr>
            <w:t xml:space="preserve">Removes the Low Level Radioactive Waste Disposal Compact Commission (commission) from Sunset review. </w:t>
          </w:r>
        </w:p>
        <w:p w:rsidR="00B9678A" w:rsidRPr="00D53627" w:rsidRDefault="00B9678A" w:rsidP="00D53627">
          <w:pPr>
            <w:numPr>
              <w:ilvl w:val="1"/>
              <w:numId w:val="1"/>
            </w:numPr>
            <w:spacing w:after="0" w:line="240" w:lineRule="auto"/>
            <w:jc w:val="both"/>
            <w:divId w:val="870997229"/>
            <w:rPr>
              <w:rFonts w:eastAsia="Times New Roman"/>
            </w:rPr>
          </w:pPr>
          <w:r w:rsidRPr="00D53627">
            <w:rPr>
              <w:rFonts w:eastAsia="Times New Roman"/>
            </w:rPr>
            <w:t>The commission is an independent entity established by federal law and governed by the compact; it is not an agency of this state, leaving Sunset little ability to conduct a meaningful review or recommend significant changes.</w:t>
          </w:r>
        </w:p>
        <w:p w:rsidR="00B9678A" w:rsidRPr="00D53627" w:rsidRDefault="00B9678A" w:rsidP="00D53627">
          <w:pPr>
            <w:pStyle w:val="NormalWeb"/>
            <w:spacing w:before="0" w:beforeAutospacing="0" w:after="0" w:afterAutospacing="0"/>
            <w:jc w:val="both"/>
            <w:divId w:val="870997229"/>
          </w:pPr>
          <w:r w:rsidRPr="00D53627">
            <w:t> </w:t>
          </w:r>
        </w:p>
        <w:p w:rsidR="00B9678A" w:rsidRPr="00D53627" w:rsidRDefault="00B9678A" w:rsidP="00D53627">
          <w:pPr>
            <w:pStyle w:val="NormalWeb"/>
            <w:spacing w:before="0" w:beforeAutospacing="0" w:after="0" w:afterAutospacing="0"/>
            <w:jc w:val="both"/>
            <w:divId w:val="870997229"/>
          </w:pPr>
          <w:r w:rsidRPr="00D53627">
            <w:t>Modifies the Sunset Act to reflect disaster and emergency procedures as a result of the pandemic:</w:t>
          </w:r>
        </w:p>
        <w:p w:rsidR="00B9678A" w:rsidRPr="00D53627" w:rsidRDefault="00B9678A" w:rsidP="00D53627">
          <w:pPr>
            <w:pStyle w:val="NormalWeb"/>
            <w:spacing w:before="0" w:beforeAutospacing="0" w:after="0" w:afterAutospacing="0"/>
            <w:jc w:val="both"/>
            <w:divId w:val="870997229"/>
          </w:pPr>
          <w:r w:rsidRPr="00D53627">
            <w:t> </w:t>
          </w:r>
        </w:p>
        <w:p w:rsidR="00B9678A" w:rsidRPr="00D53627" w:rsidRDefault="00B9678A" w:rsidP="00D53627">
          <w:pPr>
            <w:numPr>
              <w:ilvl w:val="0"/>
              <w:numId w:val="2"/>
            </w:numPr>
            <w:spacing w:after="0" w:line="240" w:lineRule="auto"/>
            <w:jc w:val="both"/>
            <w:divId w:val="870997229"/>
            <w:rPr>
              <w:rFonts w:eastAsia="Times New Roman"/>
            </w:rPr>
          </w:pPr>
          <w:r w:rsidRPr="00D53627">
            <w:rPr>
              <w:rFonts w:eastAsia="Times New Roman"/>
            </w:rPr>
            <w:t>Authorizes Sunset to hold remote meetings and specifies requirements for these meetings.</w:t>
          </w:r>
        </w:p>
        <w:p w:rsidR="00B9678A" w:rsidRPr="00D53627" w:rsidRDefault="00B9678A" w:rsidP="00D53627">
          <w:pPr>
            <w:numPr>
              <w:ilvl w:val="0"/>
              <w:numId w:val="2"/>
            </w:numPr>
            <w:spacing w:after="0" w:line="240" w:lineRule="auto"/>
            <w:jc w:val="both"/>
            <w:divId w:val="870997229"/>
            <w:rPr>
              <w:rFonts w:eastAsia="Times New Roman"/>
            </w:rPr>
          </w:pPr>
          <w:r w:rsidRPr="00D53627">
            <w:rPr>
              <w:rFonts w:eastAsia="Times New Roman"/>
            </w:rPr>
            <w:t>Specifies requirements for Sunset meetings during a declared state of disaster or emergency.</w:t>
          </w:r>
        </w:p>
        <w:p w:rsidR="00B9678A" w:rsidRPr="00D53627" w:rsidRDefault="00B9678A" w:rsidP="00D53627">
          <w:pPr>
            <w:numPr>
              <w:ilvl w:val="0"/>
              <w:numId w:val="2"/>
            </w:numPr>
            <w:spacing w:after="0" w:line="240" w:lineRule="auto"/>
            <w:jc w:val="both"/>
            <w:divId w:val="870997229"/>
            <w:rPr>
              <w:rFonts w:eastAsia="Times New Roman"/>
            </w:rPr>
          </w:pPr>
          <w:r w:rsidRPr="00D53627">
            <w:rPr>
              <w:rFonts w:eastAsia="Times New Roman"/>
            </w:rPr>
            <w:t>Authorizes Sunset to exempt agencies from Sunset review due to a declared disaster or emergency.</w:t>
          </w:r>
        </w:p>
        <w:p w:rsidR="00B9678A" w:rsidRPr="00D53627" w:rsidRDefault="00B9678A" w:rsidP="00D53627">
          <w:pPr>
            <w:pStyle w:val="NormalWeb"/>
            <w:spacing w:before="0" w:beforeAutospacing="0" w:after="0" w:afterAutospacing="0"/>
            <w:jc w:val="both"/>
            <w:divId w:val="870997229"/>
          </w:pPr>
          <w:r w:rsidRPr="00D53627">
            <w:t> </w:t>
          </w:r>
        </w:p>
        <w:p w:rsidR="00B9678A" w:rsidRPr="00D53627" w:rsidRDefault="00B9678A" w:rsidP="00D53627">
          <w:pPr>
            <w:pStyle w:val="NormalWeb"/>
            <w:spacing w:before="0" w:beforeAutospacing="0" w:after="0" w:afterAutospacing="0"/>
            <w:jc w:val="both"/>
            <w:divId w:val="870997229"/>
          </w:pPr>
          <w:r w:rsidRPr="00D53627">
            <w:t>(Original Author's/Sponsor's Statement of Intent) </w:t>
          </w:r>
        </w:p>
        <w:p w:rsidR="00B9678A" w:rsidRPr="00D70925" w:rsidRDefault="00B9678A" w:rsidP="00D53627">
          <w:pPr>
            <w:spacing w:after="0" w:line="240" w:lineRule="auto"/>
            <w:jc w:val="both"/>
            <w:rPr>
              <w:rFonts w:eastAsia="Times New Roman" w:cs="Times New Roman"/>
              <w:bCs/>
              <w:szCs w:val="24"/>
            </w:rPr>
          </w:pPr>
        </w:p>
      </w:sdtContent>
    </w:sdt>
    <w:p w:rsidR="00B9678A" w:rsidRDefault="00B9678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713 </w:t>
      </w:r>
      <w:bookmarkStart w:id="1" w:name="AmendsCurrentLaw"/>
      <w:bookmarkEnd w:id="1"/>
      <w:r>
        <w:rPr>
          <w:rFonts w:cs="Times New Roman"/>
          <w:szCs w:val="24"/>
        </w:rPr>
        <w:t>amends current law relating to the sunset review process and certain governmental entities subject to that process.</w:t>
      </w:r>
    </w:p>
    <w:p w:rsidR="00B9678A" w:rsidRPr="00D53627" w:rsidRDefault="00B9678A" w:rsidP="000F1DF9">
      <w:pPr>
        <w:spacing w:after="0" w:line="240" w:lineRule="auto"/>
        <w:jc w:val="both"/>
        <w:rPr>
          <w:rFonts w:eastAsia="Times New Roman" w:cs="Times New Roman"/>
          <w:szCs w:val="24"/>
        </w:rPr>
      </w:pPr>
    </w:p>
    <w:p w:rsidR="00B9678A" w:rsidRPr="005C2A78" w:rsidRDefault="00B967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ABFE230AC846A1859C4E9849F4CB8B"/>
          </w:placeholder>
        </w:sdtPr>
        <w:sdtContent>
          <w:r>
            <w:rPr>
              <w:rFonts w:eastAsia="Times New Roman" w:cs="Times New Roman"/>
              <w:b/>
              <w:szCs w:val="24"/>
              <w:u w:val="single"/>
            </w:rPr>
            <w:t>RULEMAKING AUTHORITY</w:t>
          </w:r>
        </w:sdtContent>
      </w:sdt>
    </w:p>
    <w:p w:rsidR="00B9678A" w:rsidRPr="006529C4" w:rsidRDefault="00B9678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9678A" w:rsidRPr="006529C4" w:rsidRDefault="00B9678A" w:rsidP="00774EC7">
      <w:pPr>
        <w:spacing w:after="0" w:line="240" w:lineRule="auto"/>
        <w:jc w:val="both"/>
        <w:rPr>
          <w:rFonts w:cs="Times New Roman"/>
          <w:szCs w:val="24"/>
        </w:rPr>
      </w:pPr>
    </w:p>
    <w:p w:rsidR="00B9678A" w:rsidRPr="006529C4" w:rsidRDefault="00B9678A" w:rsidP="00774EC7">
      <w:pPr>
        <w:spacing w:after="0" w:line="240" w:lineRule="auto"/>
        <w:jc w:val="both"/>
        <w:rPr>
          <w:rFonts w:cs="Times New Roman"/>
          <w:szCs w:val="24"/>
        </w:rPr>
      </w:pPr>
    </w:p>
    <w:p w:rsidR="00B9678A" w:rsidRPr="005C2A78" w:rsidRDefault="00B967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BA2FD9A8F34FFB94C5B399286AABCE"/>
          </w:placeholder>
        </w:sdtPr>
        <w:sdtContent>
          <w:r>
            <w:rPr>
              <w:rFonts w:eastAsia="Times New Roman" w:cs="Times New Roman"/>
              <w:b/>
              <w:szCs w:val="24"/>
              <w:u w:val="single"/>
            </w:rPr>
            <w:t>SECTION BY SECTION ANALYSIS</w:t>
          </w:r>
        </w:sdtContent>
      </w:sdt>
    </w:p>
    <w:p w:rsidR="00B9678A" w:rsidRPr="005C2A78" w:rsidRDefault="00B9678A" w:rsidP="000F1DF9">
      <w:pPr>
        <w:spacing w:after="0" w:line="240" w:lineRule="auto"/>
        <w:jc w:val="both"/>
        <w:rPr>
          <w:rFonts w:eastAsia="Times New Roman" w:cs="Times New Roman"/>
          <w:szCs w:val="24"/>
        </w:rPr>
      </w:pPr>
    </w:p>
    <w:p w:rsidR="00B9678A" w:rsidRDefault="00B9678A" w:rsidP="00454E48">
      <w:pPr>
        <w:spacing w:line="240" w:lineRule="auto"/>
        <w:jc w:val="center"/>
      </w:pPr>
      <w:r>
        <w:t>ARTICLE 1. ENTITIES GIVEN 2023 SUNSET DATE</w:t>
      </w:r>
    </w:p>
    <w:p w:rsidR="00B9678A" w:rsidRDefault="00B9678A" w:rsidP="00454E48">
      <w:pPr>
        <w:spacing w:line="240" w:lineRule="auto"/>
        <w:jc w:val="both"/>
        <w:rPr>
          <w:rFonts w:eastAsia="Times New Roman" w:cs="Times New Roman"/>
          <w:szCs w:val="24"/>
        </w:rPr>
      </w:pPr>
      <w:r>
        <w:rPr>
          <w:rFonts w:eastAsia="Times New Roman" w:cs="Times New Roman"/>
          <w:szCs w:val="24"/>
        </w:rPr>
        <w:t xml:space="preserve">SECTION 1.01. TEXAS ECONOMIC DEVELOPMENT AND TOURISM OFFICE. Amends Section 481.003, Government Code, as follows: </w:t>
      </w:r>
    </w:p>
    <w:p w:rsidR="00B9678A" w:rsidRDefault="00B9678A" w:rsidP="00454E48">
      <w:pPr>
        <w:spacing w:line="240" w:lineRule="auto"/>
        <w:ind w:left="720"/>
        <w:jc w:val="both"/>
      </w:pPr>
      <w:r>
        <w:rPr>
          <w:rFonts w:eastAsia="Times New Roman" w:cs="Times New Roman"/>
          <w:szCs w:val="24"/>
        </w:rPr>
        <w:t xml:space="preserve">Sec. 481.003. SUNSET PROVISION. Provides that the Texas Economic Development and Tourism Office (office) </w:t>
      </w:r>
      <w:r w:rsidRPr="00636B32">
        <w:t>is subject to Chapter 325</w:t>
      </w:r>
      <w:r>
        <w:t xml:space="preserve"> (Texas Sunset Act). Provides that, </w:t>
      </w:r>
      <w:r w:rsidRPr="00636B32">
        <w:t xml:space="preserve">unless continued in existence as provided by that chapter, the office is abolished and </w:t>
      </w:r>
      <w:r>
        <w:t xml:space="preserve">Chapter 481 (Texas Economic Development and Tourism Office) expires September 1, 2023, rather than September 1, 2021. </w:t>
      </w:r>
    </w:p>
    <w:p w:rsidR="00B9678A" w:rsidRDefault="00B9678A" w:rsidP="00454E48">
      <w:pPr>
        <w:spacing w:line="240" w:lineRule="auto"/>
        <w:jc w:val="both"/>
      </w:pPr>
      <w:r>
        <w:t>SECTION 1</w:t>
      </w:r>
      <w:r w:rsidRPr="00636B32">
        <w:t>.02.  OFFICE OF STATE-FEDERAL RELATIONS.  </w:t>
      </w:r>
      <w:r>
        <w:t xml:space="preserve">Amends </w:t>
      </w:r>
      <w:r w:rsidRPr="00636B32">
        <w:t>Section 751.003, Government Code, as follows:</w:t>
      </w:r>
    </w:p>
    <w:p w:rsidR="00B9678A" w:rsidRDefault="00B9678A" w:rsidP="00454E48">
      <w:pPr>
        <w:spacing w:line="240" w:lineRule="auto"/>
        <w:ind w:left="720"/>
        <w:jc w:val="both"/>
      </w:pPr>
      <w:r w:rsidRPr="00636B32">
        <w:t>Sec</w:t>
      </w:r>
      <w:r>
        <w:t>. 751.003.  SUNSET PROVISION.  Provides that t</w:t>
      </w:r>
      <w:r w:rsidRPr="00636B32">
        <w:t>he Office of State-Federal Relations</w:t>
      </w:r>
      <w:r>
        <w:t xml:space="preserve"> (OSFR) is subject to Chapter 325. Provides that, u</w:t>
      </w:r>
      <w:r w:rsidRPr="00636B32">
        <w:t xml:space="preserve">nless continued in existence </w:t>
      </w:r>
      <w:r>
        <w:t>as provided by that chapter, OSFR</w:t>
      </w:r>
      <w:r w:rsidRPr="00636B32">
        <w:t xml:space="preserve"> is abolished and </w:t>
      </w:r>
      <w:r>
        <w:t xml:space="preserve">Chapter 751 (Office of State-Federal Relations) expires September 1, 2023, rather than September 1, 2021. </w:t>
      </w:r>
    </w:p>
    <w:p w:rsidR="00B9678A" w:rsidRDefault="00B9678A" w:rsidP="00454E48">
      <w:pPr>
        <w:spacing w:line="240" w:lineRule="auto"/>
        <w:jc w:val="both"/>
      </w:pPr>
      <w:r>
        <w:t>SECTION 1.03.  ANATOMICAL BOARD OF THE STATE OF TEXAS. Amends Section 691.003, Health and Safety Code, as follows:</w:t>
      </w:r>
    </w:p>
    <w:p w:rsidR="00B9678A" w:rsidRDefault="00B9678A" w:rsidP="00454E48">
      <w:pPr>
        <w:spacing w:line="240" w:lineRule="auto"/>
        <w:ind w:left="720"/>
        <w:jc w:val="both"/>
      </w:pPr>
      <w:r>
        <w:t>Sec. 691.003.  SUNSET PROVISION.  Provides that the Anatomical Board of the State of Texas (board) is subject to Chapter 325, Government Code. Provides that, unless continued in existence as provided by that chapter, the board is abolished September 1,</w:t>
      </w:r>
      <w:r w:rsidRPr="00D53627">
        <w:t xml:space="preserve"> 2023, </w:t>
      </w:r>
      <w:r>
        <w:t xml:space="preserve">rather than September 1, 2021. </w:t>
      </w:r>
    </w:p>
    <w:p w:rsidR="00B9678A" w:rsidRDefault="00B9678A" w:rsidP="00454E48">
      <w:pPr>
        <w:spacing w:line="240" w:lineRule="auto"/>
        <w:jc w:val="both"/>
      </w:pPr>
      <w:r>
        <w:t>SECTION 1.04.  TEXAS COMMISSION OF LICENSING AND REGULATION; TEXAS DEPARTMENT OF LICENSING AND REGULATION.  Amends Section 51.002(a), Occupations Code, as follows:</w:t>
      </w:r>
    </w:p>
    <w:p w:rsidR="00B9678A" w:rsidRDefault="00B9678A" w:rsidP="00454E48">
      <w:pPr>
        <w:spacing w:line="240" w:lineRule="auto"/>
        <w:ind w:left="720"/>
        <w:jc w:val="both"/>
      </w:pPr>
      <w:r>
        <w:t xml:space="preserve">(a)  Provides that the Texas Commission of Licensing and Regulation (TCLR) and the Texas Department of Licensing and Regulation (TDLR) are subject to Chapter 325, Government Code. Provides that, unless continued in existence as provided by that chapter, TCLR and TDLR are abolished September 1, </w:t>
      </w:r>
      <w:r w:rsidRPr="00D53627">
        <w:t>2023,</w:t>
      </w:r>
      <w:r>
        <w:t xml:space="preserve"> rather than September 1, 2021.</w:t>
      </w:r>
    </w:p>
    <w:p w:rsidR="00B9678A" w:rsidRDefault="00B9678A" w:rsidP="00454E48">
      <w:pPr>
        <w:spacing w:line="240" w:lineRule="auto"/>
        <w:jc w:val="both"/>
      </w:pPr>
      <w:r>
        <w:t>SECTION 1.05.  TEXAS COMMISSION ON LAW ENFORCEMENT.  (a) Amends Section 1701.002, Occupations Code, as follows:</w:t>
      </w:r>
    </w:p>
    <w:p w:rsidR="00B9678A" w:rsidRDefault="00B9678A" w:rsidP="00454E48">
      <w:pPr>
        <w:spacing w:line="240" w:lineRule="auto"/>
        <w:ind w:left="1440"/>
        <w:jc w:val="both"/>
      </w:pPr>
      <w:r>
        <w:t xml:space="preserve">Sec. 1701.002.  APPLICATION OF SUNSET ACT.  Provides that the Texas Commission on Law Enforcement (TCOLE) is subject to Chapter 325, Government Code. Provides that, unless continued in existence as provided by that chapter, TCOLE is abolished and Chapter 1701 (Law Enforcement Officers) expires September 1, </w:t>
      </w:r>
      <w:r w:rsidRPr="00D53627">
        <w:t>2023,</w:t>
      </w:r>
      <w:r>
        <w:t xml:space="preserve"> rather than September 1, 2021.</w:t>
      </w:r>
    </w:p>
    <w:p w:rsidR="00B9678A" w:rsidRDefault="00B9678A" w:rsidP="00454E48">
      <w:pPr>
        <w:spacing w:line="240" w:lineRule="auto"/>
        <w:ind w:left="720"/>
        <w:jc w:val="both"/>
      </w:pPr>
      <w:r>
        <w:t>(b) Requires the Sunset Advisory Commission (Sunset),  for purposes of Section 1701.002, Occupations Code, as amended by this Act, to conduct a limited-scope review of TCOLE for the 88th Legislature.</w:t>
      </w:r>
    </w:p>
    <w:p w:rsidR="00B9678A" w:rsidRDefault="00B9678A" w:rsidP="00454E48">
      <w:pPr>
        <w:spacing w:line="240" w:lineRule="auto"/>
        <w:ind w:left="720"/>
        <w:jc w:val="both"/>
      </w:pPr>
      <w:r>
        <w:t>(c)  Requires that the Sunset staff evaluation and report, in conducting the limited-scope review under this section, be limited to reviewing the appropriateness of Sunset's recommendations for TCOLE made to the 87th Legislature.</w:t>
      </w:r>
    </w:p>
    <w:p w:rsidR="00B9678A" w:rsidRDefault="00B9678A" w:rsidP="00454E48">
      <w:pPr>
        <w:spacing w:line="240" w:lineRule="auto"/>
        <w:ind w:left="720"/>
        <w:jc w:val="both"/>
      </w:pPr>
      <w:r>
        <w:t>(d)  Authorizes Sunset's recommendations to the 88th Legislature to include any recommendation Sunset considers appropriate based on the limited-scope review conducted under this section.</w:t>
      </w:r>
    </w:p>
    <w:p w:rsidR="00B9678A" w:rsidRDefault="00B9678A" w:rsidP="00454E48">
      <w:pPr>
        <w:spacing w:line="240" w:lineRule="auto"/>
        <w:jc w:val="both"/>
      </w:pPr>
      <w:r>
        <w:t>SECTION 1.06.  PUBLIC UTILITY COMMISSION OF TEXAS.  Amends Section 12.005, Utilities Code, as follows:</w:t>
      </w:r>
    </w:p>
    <w:p w:rsidR="00B9678A" w:rsidRDefault="00B9678A" w:rsidP="00454E48">
      <w:pPr>
        <w:spacing w:line="240" w:lineRule="auto"/>
        <w:ind w:left="720"/>
        <w:jc w:val="both"/>
      </w:pPr>
      <w:r>
        <w:t xml:space="preserve">Sec. 12.005.  APPLICATION OF SUNSET ACT.  Provides that the Public Utility Commission of Texas (PUC) is subject to Chapter 325, Government Code. Provides that, unless continued in existence as provided by that chapter or by Chapter 39 (Restructuring of Electric Utility Industry), the PUC is abolished and Title 2 (Public Utility Regulatory Act) expires September 1, </w:t>
      </w:r>
      <w:r w:rsidRPr="003719A2">
        <w:t>2023</w:t>
      </w:r>
      <w:r>
        <w:t xml:space="preserve">, rather than September 1, 2025. </w:t>
      </w:r>
    </w:p>
    <w:p w:rsidR="00B9678A" w:rsidRDefault="00B9678A" w:rsidP="00454E48">
      <w:pPr>
        <w:spacing w:line="240" w:lineRule="auto"/>
        <w:jc w:val="both"/>
      </w:pPr>
      <w:r>
        <w:t>SECTION 1.07</w:t>
      </w:r>
      <w:r w:rsidRPr="00636B32">
        <w:t>.  OFFI</w:t>
      </w:r>
      <w:r>
        <w:t>CE OF PUBLIC UTILITY COUNSEL.  Amends S</w:t>
      </w:r>
      <w:r w:rsidRPr="00636B32">
        <w:t>ection 13.002, Utilities Code, as follows:</w:t>
      </w:r>
    </w:p>
    <w:p w:rsidR="00B9678A" w:rsidRDefault="00B9678A" w:rsidP="00454E48">
      <w:pPr>
        <w:spacing w:line="240" w:lineRule="auto"/>
        <w:ind w:left="720"/>
        <w:jc w:val="both"/>
      </w:pPr>
      <w:r w:rsidRPr="00636B32">
        <w:t>Sec. 13.002. </w:t>
      </w:r>
      <w:r>
        <w:t> APPLICATION OF SUNSET ACT. Provides that the</w:t>
      </w:r>
      <w:r w:rsidRPr="00636B32">
        <w:t xml:space="preserve"> Office of Public Utility Counsel</w:t>
      </w:r>
      <w:r>
        <w:t xml:space="preserve"> (OPUC)</w:t>
      </w:r>
      <w:r w:rsidRPr="00636B32">
        <w:t xml:space="preserve"> is subject to Chapter 325</w:t>
      </w:r>
      <w:r>
        <w:t>, Government Code.</w:t>
      </w:r>
      <w:r w:rsidRPr="00636B32">
        <w:t xml:space="preserve"> </w:t>
      </w:r>
      <w:r>
        <w:t>Provides that, unless continued in existence as provided by that chapter,</w:t>
      </w:r>
      <w:r w:rsidRPr="00636B32">
        <w:t xml:space="preserve"> </w:t>
      </w:r>
      <w:r>
        <w:t>OPUC</w:t>
      </w:r>
      <w:r w:rsidRPr="00636B32">
        <w:t xml:space="preserve"> is abolished and</w:t>
      </w:r>
      <w:r>
        <w:t xml:space="preserve"> Chapter 13 (Office of Public Utility Counsel)</w:t>
      </w:r>
      <w:r w:rsidRPr="00636B32">
        <w:t xml:space="preserve"> expires September 1, 2023</w:t>
      </w:r>
      <w:r>
        <w:t>, rather than September 1, 2025.</w:t>
      </w:r>
    </w:p>
    <w:p w:rsidR="00B9678A" w:rsidRDefault="00B9678A" w:rsidP="00454E48">
      <w:pPr>
        <w:spacing w:line="240" w:lineRule="auto"/>
        <w:jc w:val="both"/>
      </w:pPr>
      <w:r>
        <w:t xml:space="preserve">SECTION 1.08. SAN JACINTO RIVER AUTHORITY. Amends Section 1A(a), Chapter 426, Acts of the 45th Legislature, Regular Session, 1937, as follows: </w:t>
      </w:r>
    </w:p>
    <w:p w:rsidR="00B9678A" w:rsidRDefault="00B9678A" w:rsidP="00454E48">
      <w:pPr>
        <w:spacing w:line="240" w:lineRule="auto"/>
        <w:ind w:left="720"/>
        <w:jc w:val="both"/>
      </w:pPr>
      <w:r>
        <w:t xml:space="preserve">(a) Provides that the San Jacinto River Conservation and Reclamation District (district) is subject to review under Chapter 325, but is prohibited from being abolished under that chapter. Requires that the review be conducted under Section 325.025 (River Authorities Subject to Review), Government Code, as if the district were a state agency scheduled to be abolished September 1, 2023, rather than September 1, 2021, and every 12th year after that year. </w:t>
      </w:r>
    </w:p>
    <w:p w:rsidR="00B9678A" w:rsidRDefault="00B9678A" w:rsidP="00454E48">
      <w:pPr>
        <w:spacing w:line="240" w:lineRule="auto"/>
        <w:jc w:val="center"/>
      </w:pPr>
      <w:r>
        <w:t>ARTICLE 2. ENTITIES GIVEN 2025 SUNSET DATE</w:t>
      </w:r>
    </w:p>
    <w:p w:rsidR="00B9678A" w:rsidRDefault="00B9678A" w:rsidP="00454E48">
      <w:pPr>
        <w:spacing w:line="240" w:lineRule="auto"/>
        <w:jc w:val="both"/>
      </w:pPr>
      <w:r>
        <w:t>SECTION 2.01</w:t>
      </w:r>
      <w:r w:rsidRPr="00636B32">
        <w:t>.  TEXAS DEPARTMENT OF INSURANCE AND DIVISION OF WORKERS' COMPENSATION, TEXAS DEPARTMENT OF INSURANCE. </w:t>
      </w:r>
      <w:r>
        <w:t xml:space="preserve">Amends </w:t>
      </w:r>
      <w:r w:rsidRPr="00636B32">
        <w:t>Section 31.004, Insurance Code, as follows:</w:t>
      </w:r>
    </w:p>
    <w:p w:rsidR="00B9678A" w:rsidRDefault="00B9678A" w:rsidP="00454E48">
      <w:pPr>
        <w:spacing w:line="240" w:lineRule="auto"/>
        <w:ind w:left="720"/>
        <w:jc w:val="both"/>
      </w:pPr>
      <w:r w:rsidRPr="00636B32">
        <w:t>Sec. 31.004.  SUNSET PROVISION.  (a)  </w:t>
      </w:r>
      <w:r>
        <w:t>Provides that the</w:t>
      </w:r>
      <w:r w:rsidRPr="00636B32">
        <w:t xml:space="preserve"> Texas Department of Insurance </w:t>
      </w:r>
      <w:r>
        <w:t xml:space="preserve">(TDI) </w:t>
      </w:r>
      <w:r w:rsidRPr="00636B32">
        <w:t xml:space="preserve">is subject </w:t>
      </w:r>
      <w:r>
        <w:t xml:space="preserve">to Chapter 325, Government Code. Provides that, </w:t>
      </w:r>
      <w:r w:rsidRPr="00636B32">
        <w:t xml:space="preserve">unless continued in existence </w:t>
      </w:r>
      <w:r>
        <w:t xml:space="preserve">as provided by that chapter, TDI </w:t>
      </w:r>
      <w:r w:rsidRPr="00636B32">
        <w:t>is abolished September 1, 2025</w:t>
      </w:r>
      <w:r>
        <w:t xml:space="preserve">, rather than September 1, 2023. </w:t>
      </w:r>
    </w:p>
    <w:p w:rsidR="00B9678A" w:rsidRDefault="00B9678A" w:rsidP="00454E48">
      <w:pPr>
        <w:spacing w:line="240" w:lineRule="auto"/>
        <w:ind w:left="1440"/>
        <w:jc w:val="both"/>
      </w:pPr>
      <w:r w:rsidRPr="00636B32">
        <w:t>(b)  </w:t>
      </w:r>
      <w:r>
        <w:t>Provides that, u</w:t>
      </w:r>
      <w:r w:rsidRPr="00636B32">
        <w:t>nless continued as provided b</w:t>
      </w:r>
      <w:r>
        <w:t xml:space="preserve">y Chapter 325, Government Code, </w:t>
      </w:r>
      <w:r w:rsidRPr="00636B32">
        <w:t xml:space="preserve">the duties of the division of workers' compensation of </w:t>
      </w:r>
      <w:r>
        <w:t>TDI</w:t>
      </w:r>
      <w:r w:rsidRPr="00636B32">
        <w:t xml:space="preserve"> under Title 5</w:t>
      </w:r>
      <w:r>
        <w:t xml:space="preserve"> (Workers' Compensation)</w:t>
      </w:r>
      <w:r w:rsidRPr="00636B32">
        <w:t>, Labor Code, expire September 1, 2025</w:t>
      </w:r>
      <w:r>
        <w:t xml:space="preserve">, rather than September 1, 2023, </w:t>
      </w:r>
      <w:r w:rsidRPr="00636B32">
        <w:t>or another date designated by the legislature.</w:t>
      </w:r>
    </w:p>
    <w:p w:rsidR="00B9678A" w:rsidRDefault="00B9678A" w:rsidP="00454E48">
      <w:pPr>
        <w:spacing w:line="240" w:lineRule="auto"/>
        <w:jc w:val="both"/>
      </w:pPr>
      <w:r>
        <w:t>SECTION 2.02</w:t>
      </w:r>
      <w:r w:rsidRPr="00636B32">
        <w:t>.  OFFICE</w:t>
      </w:r>
      <w:r>
        <w:t xml:space="preserve"> OF PUBLIC INSURANCE COUNSEL.  Amends S</w:t>
      </w:r>
      <w:r w:rsidRPr="00636B32">
        <w:t>ection 501.003, Insurance Code, as follows:</w:t>
      </w:r>
    </w:p>
    <w:p w:rsidR="00B9678A" w:rsidRDefault="00B9678A" w:rsidP="00454E48">
      <w:pPr>
        <w:spacing w:line="240" w:lineRule="auto"/>
        <w:ind w:left="720"/>
        <w:jc w:val="both"/>
      </w:pPr>
      <w:r w:rsidRPr="00636B32">
        <w:t>Sec. 501.003.  SUNSET PROVISION.  </w:t>
      </w:r>
      <w:r>
        <w:t>Provides that the Office of Public Insurance Counsel (OPIC) is subject</w:t>
      </w:r>
      <w:r w:rsidRPr="00636B32">
        <w:t xml:space="preserve"> to Chapter 325</w:t>
      </w:r>
      <w:r>
        <w:t xml:space="preserve">, </w:t>
      </w:r>
      <w:r w:rsidRPr="00636B32">
        <w:t xml:space="preserve">Government </w:t>
      </w:r>
      <w:r>
        <w:t>Code. Provides that,</w:t>
      </w:r>
      <w:r w:rsidRPr="00636B32">
        <w:t xml:space="preserve"> </w:t>
      </w:r>
      <w:r>
        <w:t>u</w:t>
      </w:r>
      <w:r w:rsidRPr="00636B32">
        <w:t xml:space="preserve">nless continued in existence </w:t>
      </w:r>
      <w:r>
        <w:t>as provided by that chapter, OPIC</w:t>
      </w:r>
      <w:r w:rsidRPr="00636B32">
        <w:t xml:space="preserve"> is abolished September 1, 2025</w:t>
      </w:r>
      <w:r>
        <w:t xml:space="preserve">, rather than September 1, 2023. </w:t>
      </w:r>
    </w:p>
    <w:p w:rsidR="00B9678A" w:rsidRDefault="00B9678A" w:rsidP="00454E48">
      <w:pPr>
        <w:spacing w:line="240" w:lineRule="auto"/>
        <w:jc w:val="both"/>
      </w:pPr>
      <w:r w:rsidRPr="00636B32">
        <w:t>SECTION </w:t>
      </w:r>
      <w:r>
        <w:t>2.03</w:t>
      </w:r>
      <w:r w:rsidRPr="00636B32">
        <w:t>.  OFFICE OF INJURED EMPLOYEE COUNSEL. </w:t>
      </w:r>
      <w:r>
        <w:t>Amends</w:t>
      </w:r>
      <w:r w:rsidRPr="00636B32">
        <w:t> Section 404.003, Labor Code, as follows:</w:t>
      </w:r>
    </w:p>
    <w:p w:rsidR="00B9678A" w:rsidRPr="00636B32" w:rsidRDefault="00B9678A" w:rsidP="00454E48">
      <w:pPr>
        <w:spacing w:line="240" w:lineRule="auto"/>
        <w:ind w:left="720"/>
        <w:jc w:val="both"/>
      </w:pPr>
      <w:r w:rsidRPr="00636B32">
        <w:t>Sec. 404.003.  SUNSET PROVISION.  </w:t>
      </w:r>
      <w:r>
        <w:t xml:space="preserve">Provides that the Office of Injured Employee Counsel (OIEC) </w:t>
      </w:r>
      <w:r w:rsidRPr="00636B32">
        <w:t xml:space="preserve">is subject </w:t>
      </w:r>
      <w:r>
        <w:t>to Chapter 325, Government Code. Provides that,</w:t>
      </w:r>
      <w:r w:rsidRPr="00636B32">
        <w:t xml:space="preserve"> </w:t>
      </w:r>
      <w:r>
        <w:t>u</w:t>
      </w:r>
      <w:r w:rsidRPr="00636B32">
        <w:t xml:space="preserve">nless continued in existence </w:t>
      </w:r>
      <w:r>
        <w:t>as provided by that chapter, OIEC</w:t>
      </w:r>
      <w:r w:rsidRPr="00636B32">
        <w:t xml:space="preserve"> is abolished</w:t>
      </w:r>
      <w:r>
        <w:t xml:space="preserve"> and Chapter 404 (Office of Injured Employee Counsel) expires</w:t>
      </w:r>
      <w:r w:rsidRPr="00636B32">
        <w:t xml:space="preserve"> September 1, 2025</w:t>
      </w:r>
      <w:r>
        <w:t>, rather than September 1, 2023.</w:t>
      </w:r>
    </w:p>
    <w:p w:rsidR="00B9678A" w:rsidRDefault="00B9678A" w:rsidP="00454E48">
      <w:pPr>
        <w:spacing w:line="240" w:lineRule="auto"/>
        <w:jc w:val="center"/>
      </w:pPr>
      <w:r>
        <w:t>ARTICLE 3. ENTITIES GIVEN 2027 SUNSET DATE</w:t>
      </w:r>
    </w:p>
    <w:p w:rsidR="00B9678A" w:rsidRDefault="00B9678A" w:rsidP="00454E48">
      <w:pPr>
        <w:spacing w:line="240" w:lineRule="auto"/>
        <w:jc w:val="both"/>
      </w:pPr>
      <w:r>
        <w:t>SECTION 3.01. TEXAS PUBLIC FINANCE AUTHORITY. Amends Section 1232.072, Government Code, as follows:</w:t>
      </w:r>
    </w:p>
    <w:p w:rsidR="00B9678A" w:rsidRDefault="00B9678A" w:rsidP="00454E48">
      <w:pPr>
        <w:spacing w:line="240" w:lineRule="auto"/>
        <w:ind w:left="720"/>
        <w:jc w:val="both"/>
      </w:pPr>
      <w:r>
        <w:t xml:space="preserve">Sec. 1232.072. SUNSET PROVISION. Provides that the Texas Public Finance Authority (TPFA) is subject to Chapter 325, Government Code. Provides that, unless continued in existence by that chapter, TPFA is abolished and Chapter 1232 (Texas Public Finance Authority) expires September 1, 2027, rather than September 1, 2023. </w:t>
      </w:r>
    </w:p>
    <w:p w:rsidR="00B9678A" w:rsidRDefault="00B9678A" w:rsidP="00454E48">
      <w:pPr>
        <w:spacing w:line="240" w:lineRule="auto"/>
        <w:jc w:val="both"/>
      </w:pPr>
      <w:r>
        <w:t xml:space="preserve">SECTION 3.02 TEXAS STATE AFFORDABLE HOUSING CORPORATION. Amends Section 2306.5521, Government Code, as follows: </w:t>
      </w:r>
    </w:p>
    <w:p w:rsidR="00B9678A" w:rsidRDefault="00B9678A" w:rsidP="00454E48">
      <w:pPr>
        <w:spacing w:line="240" w:lineRule="auto"/>
        <w:ind w:left="720"/>
        <w:jc w:val="both"/>
      </w:pPr>
      <w:r>
        <w:t xml:space="preserve">Sec. 2306.5521. SUNSET PROVISION. Provides that the Texas State Affordable Housing Corporation (TSAHC) is subject to Chapter 325, Government Code. Provides that, unless continued in existence by that chapter, TSAHC is abolished and Subchapter Y (Texas State Affordable Housing Corporation) expires September 1, 2027, rather than September 1, 2023. </w:t>
      </w:r>
    </w:p>
    <w:p w:rsidR="00B9678A" w:rsidRDefault="00B9678A" w:rsidP="00454E48">
      <w:pPr>
        <w:spacing w:line="240" w:lineRule="auto"/>
        <w:jc w:val="both"/>
      </w:pPr>
      <w:r>
        <w:t>SECTION 3.03. COMMISSION ON STATE EMERGENCY COMMUNICATIONS. Amends Section 771.032, Health and Safety Code, as follows:</w:t>
      </w:r>
    </w:p>
    <w:p w:rsidR="00B9678A" w:rsidRDefault="00B9678A" w:rsidP="00454E48">
      <w:pPr>
        <w:spacing w:line="240" w:lineRule="auto"/>
        <w:ind w:left="720"/>
        <w:jc w:val="both"/>
      </w:pPr>
      <w:r>
        <w:t xml:space="preserve">Sec. 771.032. APPLICATION OF SUNSET ACT. Provides that the Commission on State Emergency Communications (CSEC) is subject to Chapter 325, Government Code. Provides that, unless continued in existence by that chapter, CSEC is abolished and Chapter 771 (State Administration of Emergency Communications) expires September 1, 2027, rather than September 1, 2023. </w:t>
      </w:r>
    </w:p>
    <w:p w:rsidR="00B9678A" w:rsidRDefault="00B9678A" w:rsidP="00454E48">
      <w:pPr>
        <w:spacing w:line="240" w:lineRule="auto"/>
        <w:jc w:val="both"/>
      </w:pPr>
      <w:r>
        <w:t>SECTION 3.04.  TEXAS RACING COMMISSION.  (a) Amends Section 2021.008(a), Occupations Code, as follows:</w:t>
      </w:r>
    </w:p>
    <w:p w:rsidR="00B9678A" w:rsidRDefault="00B9678A" w:rsidP="00454E48">
      <w:pPr>
        <w:spacing w:line="240" w:lineRule="auto"/>
        <w:ind w:left="1440"/>
        <w:jc w:val="both"/>
      </w:pPr>
      <w:r>
        <w:t xml:space="preserve">(a)  Provides that the Texas Racing Commission (TRC) is subject to Chapter 325, Government Code. Provides that, unless continued in existence as provided by that chapter, and except as provided by Subsections (b) (relating to the outstanding long-term liabilities of a racetrack association at the time that TRC is abolished) and (c) (relating to the abolishment of TRC and the expiration of Subtitle A-1), TRC is abolished and Subtitle A-1 (Texas Racing Act) expires September 1, </w:t>
      </w:r>
      <w:r w:rsidRPr="00D53627">
        <w:t>2027,</w:t>
      </w:r>
      <w:r>
        <w:t xml:space="preserve"> rather than September 1, 2021. </w:t>
      </w:r>
    </w:p>
    <w:p w:rsidR="00B9678A" w:rsidRDefault="00B9678A" w:rsidP="00454E48">
      <w:pPr>
        <w:spacing w:line="240" w:lineRule="auto"/>
        <w:ind w:left="720"/>
        <w:jc w:val="both"/>
      </w:pPr>
      <w:r>
        <w:t>(b)  Requires TRC, not later than December 1, 2021, to replace all employees who were employed by TRC on August 31, 2021, in:</w:t>
      </w:r>
    </w:p>
    <w:p w:rsidR="00B9678A" w:rsidRDefault="00B9678A" w:rsidP="00454E48">
      <w:pPr>
        <w:spacing w:line="240" w:lineRule="auto"/>
        <w:ind w:firstLine="1440"/>
        <w:jc w:val="both"/>
      </w:pPr>
      <w:r>
        <w:t>(1)  an exempt position; or</w:t>
      </w:r>
    </w:p>
    <w:p w:rsidR="00B9678A" w:rsidRDefault="00B9678A" w:rsidP="00454E48">
      <w:pPr>
        <w:spacing w:line="240" w:lineRule="auto"/>
        <w:ind w:left="1440"/>
        <w:jc w:val="both"/>
      </w:pPr>
      <w:r>
        <w:t>(2)  a position at or above salary group B27 in the Texas Position Classification Plan, 1961.</w:t>
      </w:r>
    </w:p>
    <w:p w:rsidR="00B9678A" w:rsidRDefault="00B9678A" w:rsidP="00454E48">
      <w:pPr>
        <w:spacing w:line="240" w:lineRule="auto"/>
        <w:ind w:left="720"/>
        <w:jc w:val="both"/>
      </w:pPr>
      <w:r>
        <w:t>(c)  Prohibits TRC from hiring or rehiring an individual to fill a position described by Subsection (b) of this section if the individual was employed by TRC in a position described by Subsection (b) of this section during the six months preceding the effective date of this Act.</w:t>
      </w:r>
    </w:p>
    <w:p w:rsidR="00B9678A" w:rsidRDefault="00B9678A" w:rsidP="00454E48">
      <w:pPr>
        <w:spacing w:line="240" w:lineRule="auto"/>
        <w:jc w:val="center"/>
      </w:pPr>
      <w:r>
        <w:t>ARTICLE 4. ENTITIES GIVEN 2029 SUNSET DATE</w:t>
      </w:r>
    </w:p>
    <w:p w:rsidR="00B9678A" w:rsidRDefault="00B9678A" w:rsidP="00454E48">
      <w:pPr>
        <w:spacing w:line="240" w:lineRule="auto"/>
        <w:jc w:val="both"/>
      </w:pPr>
      <w:r>
        <w:t xml:space="preserve">SECTION 4.01. CANCER PREVENTION AND RESEARCH INSTITUTE OF TEXAS. Amends Section 102.003, Health and Safety Code, as follows: </w:t>
      </w:r>
    </w:p>
    <w:p w:rsidR="00B9678A" w:rsidRDefault="00B9678A" w:rsidP="00454E48">
      <w:pPr>
        <w:spacing w:line="240" w:lineRule="auto"/>
        <w:ind w:left="720"/>
        <w:jc w:val="both"/>
      </w:pPr>
      <w:r>
        <w:t xml:space="preserve">Sec. 102.003. SUNSET PROVISION. Provides that the Cancer Prevention and Research Institute of Texas (CPRIT) is subject to Chapter 325, Government Code. Provides that, unless continued in existence by that chapter, CPRIT is abolished and Chapter 102 (Cancer Prevention and Research Institute of Texas) expires September 1, 2029, rather than September 1, 2023.  </w:t>
      </w:r>
    </w:p>
    <w:p w:rsidR="00B9678A" w:rsidRPr="00636B32" w:rsidRDefault="00B9678A" w:rsidP="00454E48">
      <w:pPr>
        <w:spacing w:line="240" w:lineRule="auto"/>
        <w:jc w:val="both"/>
      </w:pPr>
      <w:r>
        <w:t>SECTION 4.02.</w:t>
      </w:r>
      <w:r w:rsidRPr="00636B32">
        <w:t> STATE BOARD OF VETERINARY MEDICAL EXAMINERS. (a) </w:t>
      </w:r>
      <w:r>
        <w:t xml:space="preserve">Amends </w:t>
      </w:r>
      <w:r w:rsidRPr="00636B32">
        <w:t>Section 801.003, Occupations Code, as follows:</w:t>
      </w:r>
    </w:p>
    <w:p w:rsidR="00B9678A" w:rsidRDefault="00B9678A" w:rsidP="00454E48">
      <w:pPr>
        <w:spacing w:line="240" w:lineRule="auto"/>
        <w:ind w:left="1440"/>
        <w:jc w:val="both"/>
      </w:pPr>
      <w:r w:rsidRPr="00636B32">
        <w:t>Sec. 801.003.  APPLICATION O</w:t>
      </w:r>
      <w:r>
        <w:t>F SUNSET ACT.  Provides that t</w:t>
      </w:r>
      <w:r w:rsidRPr="00636B32">
        <w:t xml:space="preserve">he </w:t>
      </w:r>
      <w:r>
        <w:t>Texas</w:t>
      </w:r>
      <w:r w:rsidRPr="00636B32">
        <w:t xml:space="preserve"> Board of Veterinary Medical Examiners</w:t>
      </w:r>
      <w:r>
        <w:t xml:space="preserve"> (TBVME)</w:t>
      </w:r>
      <w:r w:rsidRPr="00636B32">
        <w:t xml:space="preserve"> is subject</w:t>
      </w:r>
      <w:r>
        <w:t xml:space="preserve"> to Chapter 325, Government Code</w:t>
      </w:r>
      <w:r w:rsidRPr="00636B32">
        <w:t>.  </w:t>
      </w:r>
      <w:r>
        <w:t>Provides that,</w:t>
      </w:r>
      <w:r w:rsidRPr="00636B32">
        <w:t xml:space="preserve"> </w:t>
      </w:r>
      <w:r>
        <w:t>u</w:t>
      </w:r>
      <w:r w:rsidRPr="00636B32">
        <w:t xml:space="preserve">nless continued in existence </w:t>
      </w:r>
      <w:r>
        <w:t>as provided by that chapter, TBVME</w:t>
      </w:r>
      <w:r w:rsidRPr="00636B32">
        <w:t xml:space="preserve"> is abolished September 1, 2029</w:t>
      </w:r>
      <w:r>
        <w:t xml:space="preserve">, rather than TBVME is abolished and Chapter 801 (Veterinarians) expires September 1, 2021. </w:t>
      </w:r>
    </w:p>
    <w:p w:rsidR="00B9678A" w:rsidRDefault="00B9678A" w:rsidP="00454E48">
      <w:pPr>
        <w:spacing w:line="240" w:lineRule="auto"/>
        <w:ind w:left="720"/>
        <w:jc w:val="both"/>
      </w:pPr>
      <w:r>
        <w:t>(b)  Requires Sunset</w:t>
      </w:r>
      <w:r w:rsidRPr="00636B32">
        <w:t xml:space="preserve"> </w:t>
      </w:r>
      <w:r>
        <w:t xml:space="preserve">to </w:t>
      </w:r>
      <w:r w:rsidRPr="00636B32">
        <w:t xml:space="preserve">conduct a special-purpose review of </w:t>
      </w:r>
      <w:r>
        <w:t>TBVME for the 88th Legislature. Provides that, i</w:t>
      </w:r>
      <w:r w:rsidRPr="00636B32">
        <w:t>n conducting the special-purpose review under this subsection:</w:t>
      </w:r>
    </w:p>
    <w:p w:rsidR="00B9678A" w:rsidRDefault="00B9678A" w:rsidP="00454E48">
      <w:pPr>
        <w:spacing w:line="240" w:lineRule="auto"/>
        <w:ind w:left="1440"/>
        <w:jc w:val="both"/>
      </w:pPr>
      <w:r w:rsidRPr="00636B32">
        <w:t xml:space="preserve">(1)  the </w:t>
      </w:r>
      <w:r>
        <w:t>Sunset</w:t>
      </w:r>
      <w:r w:rsidRPr="00636B32">
        <w:t xml:space="preserve"> staff evaluation and report </w:t>
      </w:r>
      <w:r>
        <w:t>is required to</w:t>
      </w:r>
      <w:r w:rsidRPr="00636B32">
        <w:t xml:space="preserve"> be limited to rev</w:t>
      </w:r>
      <w:r>
        <w:t>iewing the implementation of</w:t>
      </w:r>
      <w:r w:rsidRPr="00636B32">
        <w:t xml:space="preserve"> </w:t>
      </w:r>
      <w:r>
        <w:t>TBVME's database system and TBVME's</w:t>
      </w:r>
      <w:r w:rsidRPr="00636B32">
        <w:t xml:space="preserve"> processes and procedures for collecting and analyzing data as recommended by </w:t>
      </w:r>
      <w:r>
        <w:t>Sunset</w:t>
      </w:r>
      <w:r w:rsidRPr="00636B32">
        <w:t xml:space="preserve"> to the 87th Legislature; and</w:t>
      </w:r>
    </w:p>
    <w:p w:rsidR="00B9678A" w:rsidRDefault="00B9678A" w:rsidP="00454E48">
      <w:pPr>
        <w:spacing w:line="240" w:lineRule="auto"/>
        <w:ind w:left="1440"/>
        <w:jc w:val="both"/>
      </w:pPr>
      <w:r w:rsidRPr="00636B32">
        <w:t>(2)  </w:t>
      </w:r>
      <w:r>
        <w:t>Sunset's</w:t>
      </w:r>
      <w:r w:rsidRPr="00636B32">
        <w:t xml:space="preserve"> recommendat</w:t>
      </w:r>
      <w:r>
        <w:t>ions to the 88th Legislature are authorized to</w:t>
      </w:r>
      <w:r w:rsidRPr="00636B32">
        <w:t xml:space="preserve"> include any recommendation </w:t>
      </w:r>
      <w:r>
        <w:t>Sunset</w:t>
      </w:r>
      <w:r w:rsidRPr="00636B32">
        <w:t xml:space="preserve"> considers appropriate based on the special-purpose review.</w:t>
      </w:r>
    </w:p>
    <w:p w:rsidR="00B9678A" w:rsidRDefault="00B9678A" w:rsidP="00454E48">
      <w:pPr>
        <w:spacing w:line="240" w:lineRule="auto"/>
        <w:ind w:left="720"/>
        <w:jc w:val="both"/>
      </w:pPr>
      <w:r w:rsidRPr="00636B32">
        <w:t>(c)  </w:t>
      </w:r>
      <w:r>
        <w:t>Requires t</w:t>
      </w:r>
      <w:r w:rsidRPr="00636B32">
        <w:t xml:space="preserve">he state auditor </w:t>
      </w:r>
      <w:r>
        <w:t xml:space="preserve">to </w:t>
      </w:r>
      <w:r w:rsidRPr="00636B32">
        <w:t>condu</w:t>
      </w:r>
      <w:r>
        <w:t>ct an effectiveness audit of</w:t>
      </w:r>
      <w:r w:rsidRPr="00636B32">
        <w:t xml:space="preserve"> </w:t>
      </w:r>
      <w:r>
        <w:t>TBVME</w:t>
      </w:r>
      <w:r w:rsidRPr="00636B32">
        <w:t xml:space="preserve"> to evaluate:</w:t>
      </w:r>
    </w:p>
    <w:p w:rsidR="00B9678A" w:rsidRDefault="00B9678A" w:rsidP="00454E48">
      <w:pPr>
        <w:spacing w:line="240" w:lineRule="auto"/>
        <w:ind w:left="1440"/>
        <w:jc w:val="both"/>
      </w:pPr>
      <w:r w:rsidRPr="00636B32">
        <w:t>(1)  </w:t>
      </w:r>
      <w:r>
        <w:t>TBVME's</w:t>
      </w:r>
      <w:r w:rsidRPr="00636B32">
        <w:t xml:space="preserve"> implementation of the data-related recommendations made in the report on </w:t>
      </w:r>
      <w:r>
        <w:t xml:space="preserve">TBVME </w:t>
      </w:r>
      <w:r w:rsidRPr="00636B32">
        <w:t xml:space="preserve">submitted by </w:t>
      </w:r>
      <w:r>
        <w:t>Sunset</w:t>
      </w:r>
      <w:r w:rsidRPr="00636B32">
        <w:t xml:space="preserve"> to the 85th Legislature and identified as not fully implemented in the report on </w:t>
      </w:r>
      <w:r>
        <w:t xml:space="preserve">TBVME </w:t>
      </w:r>
      <w:r w:rsidRPr="00636B32">
        <w:t xml:space="preserve">submitted by </w:t>
      </w:r>
      <w:r>
        <w:t>Sunset</w:t>
      </w:r>
      <w:r w:rsidRPr="00636B32">
        <w:t xml:space="preserve"> to the 87th Legislature; and</w:t>
      </w:r>
    </w:p>
    <w:p w:rsidR="00B9678A" w:rsidRDefault="00B9678A" w:rsidP="00454E48">
      <w:pPr>
        <w:spacing w:line="240" w:lineRule="auto"/>
        <w:ind w:left="1440"/>
        <w:jc w:val="both"/>
      </w:pPr>
      <w:r w:rsidRPr="00636B32">
        <w:t xml:space="preserve">(2)  any additional recommendation made in </w:t>
      </w:r>
      <w:r>
        <w:t>Sunset's</w:t>
      </w:r>
      <w:r w:rsidRPr="00636B32">
        <w:t xml:space="preserve"> report on the special-purpose review under Subsection (b) of this section.</w:t>
      </w:r>
    </w:p>
    <w:p w:rsidR="00B9678A" w:rsidRDefault="00B9678A" w:rsidP="00454E48">
      <w:pPr>
        <w:spacing w:line="240" w:lineRule="auto"/>
        <w:ind w:left="720"/>
        <w:jc w:val="both"/>
      </w:pPr>
      <w:r w:rsidRPr="00636B32">
        <w:t>(d)  </w:t>
      </w:r>
      <w:r>
        <w:t>Provides that the state auditor is prohibited from</w:t>
      </w:r>
      <w:r w:rsidRPr="00636B32">
        <w:t xml:space="preserve"> begi</w:t>
      </w:r>
      <w:r>
        <w:t>n</w:t>
      </w:r>
      <w:r w:rsidRPr="00636B32">
        <w:t>n</w:t>
      </w:r>
      <w:r>
        <w:t>ing</w:t>
      </w:r>
      <w:r w:rsidRPr="00636B32">
        <w:t xml:space="preserve"> the audit required by Subsection (c) of this section before December 1, 2023, and</w:t>
      </w:r>
      <w:r>
        <w:t xml:space="preserve"> is required to </w:t>
      </w:r>
      <w:r w:rsidRPr="00636B32">
        <w:t xml:space="preserve">prepare and submit a report of the findings of the audit to the chair and executive director of </w:t>
      </w:r>
      <w:r>
        <w:t>Sunset</w:t>
      </w:r>
      <w:r w:rsidRPr="00636B32">
        <w:t xml:space="preserve"> not later than December 1, 2024.</w:t>
      </w:r>
    </w:p>
    <w:p w:rsidR="00B9678A" w:rsidRDefault="00B9678A" w:rsidP="00454E48">
      <w:pPr>
        <w:spacing w:line="240" w:lineRule="auto"/>
        <w:ind w:left="720"/>
        <w:jc w:val="both"/>
      </w:pPr>
      <w:r>
        <w:t>(e)  Requires the</w:t>
      </w:r>
      <w:r w:rsidRPr="00636B32">
        <w:t xml:space="preserve"> state auditor </w:t>
      </w:r>
      <w:r>
        <w:t>to</w:t>
      </w:r>
      <w:r w:rsidRPr="00636B32">
        <w:t xml:space="preserve"> include the auditor's duties under this section in each audit plan under Section 321.013</w:t>
      </w:r>
      <w:r>
        <w:t xml:space="preserve"> (Powers and Duties of State Auditor)</w:t>
      </w:r>
      <w:r w:rsidRPr="00636B32">
        <w:t>, Government Code, that governs the auditor's duties for the period specified by Subsection (d) of this section.</w:t>
      </w:r>
    </w:p>
    <w:p w:rsidR="00B9678A" w:rsidRDefault="00B9678A" w:rsidP="00454E48">
      <w:pPr>
        <w:spacing w:line="240" w:lineRule="auto"/>
        <w:jc w:val="center"/>
      </w:pPr>
      <w:r>
        <w:t>ARTICLE 5. ENTITIES GIVEN 2031 SUNSET DATE</w:t>
      </w:r>
    </w:p>
    <w:p w:rsidR="00B9678A" w:rsidRDefault="00B9678A" w:rsidP="00454E48">
      <w:pPr>
        <w:spacing w:line="240" w:lineRule="auto"/>
        <w:jc w:val="both"/>
      </w:pPr>
      <w:r>
        <w:t>SECTION 5</w:t>
      </w:r>
      <w:r w:rsidRPr="00636B32">
        <w:t xml:space="preserve">.01.  TEXAS REAL ESTATE COMMISSION. </w:t>
      </w:r>
      <w:r>
        <w:t>Amends</w:t>
      </w:r>
      <w:r w:rsidRPr="00636B32">
        <w:t> Section 1101.006, Occupations Code, as follows:</w:t>
      </w:r>
    </w:p>
    <w:p w:rsidR="00B9678A" w:rsidRDefault="00B9678A" w:rsidP="00454E48">
      <w:pPr>
        <w:spacing w:line="240" w:lineRule="auto"/>
        <w:ind w:left="720"/>
        <w:jc w:val="both"/>
      </w:pPr>
      <w:r w:rsidRPr="00636B32">
        <w:t>Sec. 1101.006</w:t>
      </w:r>
      <w:r>
        <w:t>.  APPLICATION OF SUNSET ACT.  Provides that t</w:t>
      </w:r>
      <w:r w:rsidRPr="00636B32">
        <w:t xml:space="preserve">he Texas Real Estate Commission </w:t>
      </w:r>
      <w:r>
        <w:t xml:space="preserve">(TREC) </w:t>
      </w:r>
      <w:r w:rsidRPr="00636B32">
        <w:t>is subject</w:t>
      </w:r>
      <w:r>
        <w:t xml:space="preserve"> to Chapter 325, Government Code.</w:t>
      </w:r>
      <w:r w:rsidRPr="00636B32">
        <w:t xml:space="preserve"> </w:t>
      </w:r>
      <w:r>
        <w:t>Provides that, u</w:t>
      </w:r>
      <w:r w:rsidRPr="00636B32">
        <w:t>nless continued in existence as provided by that chapter</w:t>
      </w:r>
      <w:r>
        <w:t>, TREC is abolished and Chapter 1101 (Real Estate Brokers and Sales Agents)</w:t>
      </w:r>
      <w:r w:rsidRPr="00636B32">
        <w:t>, Chapter 1102</w:t>
      </w:r>
      <w:r>
        <w:t xml:space="preserve"> (Real Estate Inspectors)</w:t>
      </w:r>
      <w:r w:rsidRPr="00636B32">
        <w:t>, and Chapter 1303</w:t>
      </w:r>
      <w:r>
        <w:t xml:space="preserve"> (Residential Service Companies)</w:t>
      </w:r>
      <w:r w:rsidRPr="00636B32">
        <w:t xml:space="preserve"> of this code and Chapter 221</w:t>
      </w:r>
      <w:r>
        <w:t xml:space="preserve"> (Texas Timeshare Act)</w:t>
      </w:r>
      <w:r w:rsidRPr="00636B32">
        <w:t>, Property Code, expire September 1, 2031</w:t>
      </w:r>
      <w:r>
        <w:t>, rather than September 1, 2025.</w:t>
      </w:r>
    </w:p>
    <w:p w:rsidR="00B9678A" w:rsidRDefault="00B9678A" w:rsidP="00454E48">
      <w:pPr>
        <w:spacing w:line="240" w:lineRule="auto"/>
        <w:jc w:val="both"/>
      </w:pPr>
      <w:r>
        <w:t xml:space="preserve">SECTION 5.02. TEXAS APPRAISER LICENSING AND CERTIFICATION BOARD. Amends Section 1103.006, Occupations Code, as follows: </w:t>
      </w:r>
    </w:p>
    <w:p w:rsidR="00B9678A" w:rsidRDefault="00B9678A" w:rsidP="00454E48">
      <w:pPr>
        <w:spacing w:line="240" w:lineRule="auto"/>
        <w:ind w:left="720"/>
        <w:jc w:val="both"/>
      </w:pPr>
      <w:r>
        <w:t xml:space="preserve">Sec. 1103.006. APPLICATION OF SUNSET ACT. Provides that the Texas Appraiser Licensing and Certification Board (TALCB) is subject to Chapter 325, Government Code. Provides that, unless continued in existence as provided by that chapter, TALCB is abolished and Chapter 1103 (Real Estate Appraisers) and Chapter 1104 (Appraisal Management Companies) expire September 1, 2031, rather than September 1, 2025. </w:t>
      </w:r>
    </w:p>
    <w:p w:rsidR="00B9678A" w:rsidRDefault="00B9678A" w:rsidP="00454E48">
      <w:pPr>
        <w:spacing w:line="240" w:lineRule="auto"/>
        <w:ind w:left="720"/>
        <w:jc w:val="center"/>
      </w:pPr>
      <w:r>
        <w:t>ARTICLE 6. ENTITIES REMOVED FROM SUNSET REVIEW</w:t>
      </w:r>
    </w:p>
    <w:p w:rsidR="00B9678A" w:rsidRDefault="00B9678A" w:rsidP="00454E48">
      <w:pPr>
        <w:spacing w:line="240" w:lineRule="auto"/>
        <w:jc w:val="both"/>
      </w:pPr>
      <w:r>
        <w:t>SECTION 6.01. TEXAS A&amp;M FOREST SERVICE. Repealer: Section 88.1016 (Sunset Provision), Education Code.</w:t>
      </w:r>
    </w:p>
    <w:p w:rsidR="00B9678A" w:rsidRDefault="00B9678A" w:rsidP="00454E48">
      <w:pPr>
        <w:spacing w:line="240" w:lineRule="auto"/>
        <w:jc w:val="center"/>
      </w:pPr>
      <w:r>
        <w:t>ARTICLE 7. LIMITED REVIEWS REMOVED FROM SUNSET REVIEW</w:t>
      </w:r>
    </w:p>
    <w:p w:rsidR="00B9678A" w:rsidRDefault="00B9678A" w:rsidP="00454E48">
      <w:pPr>
        <w:spacing w:line="240" w:lineRule="auto"/>
        <w:jc w:val="both"/>
      </w:pPr>
      <w:r>
        <w:t xml:space="preserve">SECTION 7.01. HEALTH AND HUMAN SERVICES COMMISSION, DEPARTMENT OF STATE HEALTH SERVICES, AND DEPARTMENT OF FAMILY AND PROTECTIVE SERVICES. Repealer: Section 531.0206 (Limited-Scope Sunset Review), Government Code. </w:t>
      </w:r>
    </w:p>
    <w:p w:rsidR="00B9678A" w:rsidRDefault="00B9678A" w:rsidP="00454E48">
      <w:pPr>
        <w:spacing w:line="240" w:lineRule="auto"/>
        <w:jc w:val="both"/>
      </w:pPr>
      <w:r>
        <w:t xml:space="preserve">SECTION 7.02. THE HEALTH AND HUMAN SERVICES COMMISSION'S OFFICE OF INSPECTOR GENERAL. Repealer: Section 531.102(y) (relating to requiring Sunset to conduct a special-purpose review of the Health and Human Services Commission's office of the inspector general), Government Code. </w:t>
      </w:r>
    </w:p>
    <w:p w:rsidR="00B9678A" w:rsidRDefault="00B9678A" w:rsidP="00454E48">
      <w:pPr>
        <w:spacing w:line="240" w:lineRule="auto"/>
        <w:jc w:val="center"/>
      </w:pPr>
      <w:r>
        <w:t>ARTICLE 8. SUNSET REVIEW PROCESS</w:t>
      </w:r>
    </w:p>
    <w:p w:rsidR="00B9678A" w:rsidRDefault="00B9678A" w:rsidP="00454E48">
      <w:pPr>
        <w:spacing w:line="240" w:lineRule="auto"/>
        <w:jc w:val="both"/>
      </w:pPr>
      <w:r>
        <w:t>SECTION 8.01</w:t>
      </w:r>
      <w:r w:rsidRPr="00636B32">
        <w:t xml:space="preserve">.  PROCEDURES DURING </w:t>
      </w:r>
      <w:r>
        <w:t>DECLARED DISASTER. Amends S</w:t>
      </w:r>
      <w:r w:rsidRPr="00636B32">
        <w:t>ection 325.0125(b), Government Code, as follows:</w:t>
      </w:r>
    </w:p>
    <w:p w:rsidR="00B9678A" w:rsidRDefault="00B9678A" w:rsidP="00454E48">
      <w:pPr>
        <w:spacing w:line="240" w:lineRule="auto"/>
        <w:ind w:left="720"/>
        <w:jc w:val="both"/>
      </w:pPr>
      <w:r>
        <w:t>(b)  Authorizes Sunset to</w:t>
      </w:r>
      <w:r w:rsidRPr="00636B32">
        <w:t xml:space="preserve"> only exempt agencies that have been inactive for a period of two years preceding the date the agency is scheduled for abolition, that have been rendered inactive by an action of the legislature, or that </w:t>
      </w:r>
      <w:r>
        <w:t>Sunset</w:t>
      </w:r>
      <w:r w:rsidRPr="00636B32">
        <w:t xml:space="preserve"> determines are unable to participate in the review due to a declared disaster.</w:t>
      </w:r>
      <w:r>
        <w:t xml:space="preserve"> Makes nonsubstantive changes.</w:t>
      </w:r>
    </w:p>
    <w:p w:rsidR="00B9678A" w:rsidRDefault="00B9678A" w:rsidP="00454E48">
      <w:pPr>
        <w:spacing w:line="240" w:lineRule="auto"/>
        <w:jc w:val="both"/>
      </w:pPr>
      <w:r>
        <w:t>SECTION 8.02. PROCEDURES AFTER ABOLISHMENT. Amends Section 325.017, Government Code, by adding Subsections (g) and (h), as follows:</w:t>
      </w:r>
    </w:p>
    <w:p w:rsidR="00B9678A" w:rsidRPr="00D53627" w:rsidRDefault="00B9678A" w:rsidP="00454E48">
      <w:pPr>
        <w:spacing w:line="240" w:lineRule="auto"/>
        <w:ind w:left="720"/>
        <w:jc w:val="both"/>
      </w:pPr>
      <w:r w:rsidRPr="00D53627">
        <w:t>(g)  </w:t>
      </w:r>
      <w:r>
        <w:t>Provides that, e</w:t>
      </w:r>
      <w:r w:rsidRPr="00D53627">
        <w:t>xcept as provided by Subsections (a)</w:t>
      </w:r>
      <w:r>
        <w:t xml:space="preserve"> (relating to the procedures, powers, and authority of a state agency abolished in an odd-numbered year)</w:t>
      </w:r>
      <w:r w:rsidRPr="00D53627">
        <w:t>, (e)</w:t>
      </w:r>
      <w:r>
        <w:t xml:space="preserve"> (relating to the property and records of a state agency abolished in an odd-numbered year)</w:t>
      </w:r>
      <w:r w:rsidRPr="00D53627">
        <w:t>, and (f)</w:t>
      </w:r>
      <w:r>
        <w:t xml:space="preserve"> (relating to the bonded indebtedness and all other obligations incurred by a state agency abolished in an odd-numbered year)</w:t>
      </w:r>
      <w:r w:rsidRPr="00D53627">
        <w:t>, all legal interests of a state agency abolished in an odd-number</w:t>
      </w:r>
      <w:r>
        <w:t>ed year are transferred to the C</w:t>
      </w:r>
      <w:r w:rsidRPr="00D53627">
        <w:t>omptroller</w:t>
      </w:r>
      <w:r>
        <w:t xml:space="preserve"> of Public Accounts of the State of Texas</w:t>
      </w:r>
      <w:r w:rsidRPr="00D53627">
        <w:t xml:space="preserve"> on the date the state agency is </w:t>
      </w:r>
      <w:r>
        <w:t>terminated under Subsection (a).</w:t>
      </w:r>
    </w:p>
    <w:p w:rsidR="00B9678A" w:rsidRDefault="00B9678A" w:rsidP="00454E48">
      <w:pPr>
        <w:spacing w:line="240" w:lineRule="auto"/>
        <w:ind w:left="720"/>
        <w:jc w:val="both"/>
      </w:pPr>
      <w:r w:rsidRPr="00D53627">
        <w:t>(h)  </w:t>
      </w:r>
      <w:r>
        <w:t>Authorizes the g</w:t>
      </w:r>
      <w:r w:rsidRPr="00D53627">
        <w:t>overnor</w:t>
      </w:r>
      <w:r>
        <w:t>, o</w:t>
      </w:r>
      <w:r w:rsidRPr="00D53627">
        <w:t>n the date a state agency that is abolished in an odd-numbered year is t</w:t>
      </w:r>
      <w:r>
        <w:t>erminated under Subsection (a), to</w:t>
      </w:r>
      <w:r w:rsidRPr="00D53627">
        <w:t xml:space="preserve"> designate another state agency to administer any law previously administered by the abolished state age</w:t>
      </w:r>
      <w:r>
        <w:t>ncy that remains in effect and provides that a</w:t>
      </w:r>
      <w:r w:rsidRPr="00D53627">
        <w:t xml:space="preserve"> reference in any law to the abolished state agency means</w:t>
      </w:r>
      <w:r>
        <w:t xml:space="preserve"> the designated state agency.  Provides that t</w:t>
      </w:r>
      <w:r w:rsidRPr="00D53627">
        <w:t>he governor is not required to designate the same state agency under this subsection that is designated under Subsection (f).</w:t>
      </w:r>
    </w:p>
    <w:p w:rsidR="00B9678A" w:rsidRDefault="00B9678A" w:rsidP="00454E48">
      <w:pPr>
        <w:spacing w:line="240" w:lineRule="auto"/>
        <w:jc w:val="center"/>
      </w:pPr>
      <w:r>
        <w:t>ARTICLE 9.  TRANSITION</w:t>
      </w:r>
    </w:p>
    <w:p w:rsidR="00B9678A" w:rsidRPr="00D53627" w:rsidRDefault="00B9678A" w:rsidP="00454E48">
      <w:pPr>
        <w:spacing w:line="240" w:lineRule="auto"/>
        <w:jc w:val="both"/>
      </w:pPr>
      <w:r>
        <w:t>SECTION 9.01.  CONFLICT WITH OTHER LAWS.  Provides that if a conflict exists between this Act and another Act of the 87th Legislature, Regular Session, 2021, that amends or repeals the sunset date of a governmental entity, the provisions of the other Act control without regard to the relative dates of enactment.</w:t>
      </w:r>
    </w:p>
    <w:p w:rsidR="00B9678A" w:rsidRDefault="00B9678A" w:rsidP="00454E48">
      <w:pPr>
        <w:spacing w:line="240" w:lineRule="auto"/>
        <w:jc w:val="center"/>
      </w:pPr>
      <w:r>
        <w:t>ARTICLE 10</w:t>
      </w:r>
      <w:r w:rsidRPr="00636B32">
        <w:t>. EFFECTIVE DATE</w:t>
      </w:r>
    </w:p>
    <w:p w:rsidR="00B9678A" w:rsidRPr="00636B32" w:rsidRDefault="00B9678A" w:rsidP="00454E48">
      <w:pPr>
        <w:spacing w:line="240" w:lineRule="auto"/>
        <w:jc w:val="both"/>
      </w:pPr>
      <w:r w:rsidRPr="00636B32">
        <w:t>S</w:t>
      </w:r>
      <w:r>
        <w:t xml:space="preserve">ECTION 10.01.  EFFECTIVE DATE.  Effective date: upon passage or September 1, 2021. </w:t>
      </w:r>
      <w:r w:rsidRPr="005C2A78">
        <w:rPr>
          <w:rFonts w:eastAsia="Times New Roman" w:cs="Times New Roman"/>
          <w:szCs w:val="24"/>
        </w:rPr>
        <w:t xml:space="preserve"> </w:t>
      </w:r>
    </w:p>
    <w:p w:rsidR="00B9678A" w:rsidRPr="00C8671F" w:rsidRDefault="00B9678A" w:rsidP="00D53627">
      <w:pPr>
        <w:spacing w:line="240" w:lineRule="auto"/>
        <w:jc w:val="both"/>
        <w:rPr>
          <w:rFonts w:eastAsia="Times New Roman" w:cs="Times New Roman"/>
          <w:szCs w:val="24"/>
        </w:rPr>
      </w:pPr>
    </w:p>
    <w:p w:rsidR="00B9678A" w:rsidRPr="00C8671F" w:rsidRDefault="00B9678A" w:rsidP="00D53627">
      <w:pPr>
        <w:spacing w:after="0" w:line="240" w:lineRule="auto"/>
        <w:jc w:val="both"/>
        <w:rPr>
          <w:rFonts w:eastAsia="Times New Roman" w:cs="Times New Roman"/>
          <w:szCs w:val="24"/>
        </w:rPr>
      </w:pPr>
    </w:p>
    <w:sectPr w:rsidR="00B9678A"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4D4" w:rsidRDefault="008304D4" w:rsidP="000F1DF9">
      <w:pPr>
        <w:spacing w:after="0" w:line="240" w:lineRule="auto"/>
      </w:pPr>
      <w:r>
        <w:separator/>
      </w:r>
    </w:p>
  </w:endnote>
  <w:endnote w:type="continuationSeparator" w:id="0">
    <w:p w:rsidR="008304D4" w:rsidRDefault="008304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04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678A">
                <w:rPr>
                  <w:sz w:val="20"/>
                  <w:szCs w:val="20"/>
                </w:rPr>
                <w:t>MNN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9678A">
                <w:rPr>
                  <w:sz w:val="20"/>
                  <w:szCs w:val="20"/>
                </w:rPr>
                <w:t>S.B. 713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9678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04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67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678A">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4D4" w:rsidRDefault="008304D4" w:rsidP="000F1DF9">
      <w:pPr>
        <w:spacing w:after="0" w:line="240" w:lineRule="auto"/>
      </w:pPr>
      <w:r>
        <w:separator/>
      </w:r>
    </w:p>
  </w:footnote>
  <w:footnote w:type="continuationSeparator" w:id="0">
    <w:p w:rsidR="008304D4" w:rsidRDefault="008304D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76203"/>
    <w:multiLevelType w:val="multilevel"/>
    <w:tmpl w:val="C928B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C427D5"/>
    <w:multiLevelType w:val="multilevel"/>
    <w:tmpl w:val="8086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04D4"/>
    <w:rsid w:val="00833061"/>
    <w:rsid w:val="008A6859"/>
    <w:rsid w:val="0093341F"/>
    <w:rsid w:val="009562E3"/>
    <w:rsid w:val="00986E9F"/>
    <w:rsid w:val="00AE3F44"/>
    <w:rsid w:val="00B43543"/>
    <w:rsid w:val="00B53F07"/>
    <w:rsid w:val="00B9678A"/>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1EED"/>
  <w15:docId w15:val="{7B175A7D-CA8D-490F-8DAD-8E230AD1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678A"/>
    <w:pPr>
      <w:spacing w:before="100" w:beforeAutospacing="1" w:after="100" w:afterAutospacing="1" w:line="240" w:lineRule="auto"/>
    </w:pPr>
    <w:rPr>
      <w:rFonts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1C4D0C640C426B9519840447CC3898"/>
        <w:category>
          <w:name w:val="General"/>
          <w:gallery w:val="placeholder"/>
        </w:category>
        <w:types>
          <w:type w:val="bbPlcHdr"/>
        </w:types>
        <w:behaviors>
          <w:behavior w:val="content"/>
        </w:behaviors>
        <w:guid w:val="{1D48DA98-8A24-4B80-96E9-FE7CB976B9DF}"/>
      </w:docPartPr>
      <w:docPartBody>
        <w:p w:rsidR="00000000" w:rsidRDefault="00295702"/>
      </w:docPartBody>
    </w:docPart>
    <w:docPart>
      <w:docPartPr>
        <w:name w:val="85D260B6CD504CD29CE09E8C475D1B36"/>
        <w:category>
          <w:name w:val="General"/>
          <w:gallery w:val="placeholder"/>
        </w:category>
        <w:types>
          <w:type w:val="bbPlcHdr"/>
        </w:types>
        <w:behaviors>
          <w:behavior w:val="content"/>
        </w:behaviors>
        <w:guid w:val="{D7E43BDD-A4F1-428D-B5F6-8B799D74CF03}"/>
      </w:docPartPr>
      <w:docPartBody>
        <w:p w:rsidR="00000000" w:rsidRDefault="00295702"/>
      </w:docPartBody>
    </w:docPart>
    <w:docPart>
      <w:docPartPr>
        <w:name w:val="A3CA40A07E764945932E84A49F4390F6"/>
        <w:category>
          <w:name w:val="General"/>
          <w:gallery w:val="placeholder"/>
        </w:category>
        <w:types>
          <w:type w:val="bbPlcHdr"/>
        </w:types>
        <w:behaviors>
          <w:behavior w:val="content"/>
        </w:behaviors>
        <w:guid w:val="{7E7CF843-D1BE-436A-B3A1-7E97C90F11EF}"/>
      </w:docPartPr>
      <w:docPartBody>
        <w:p w:rsidR="00000000" w:rsidRDefault="00295702"/>
      </w:docPartBody>
    </w:docPart>
    <w:docPart>
      <w:docPartPr>
        <w:name w:val="A052F75DAAAF4BCC8F1B488DAA77910B"/>
        <w:category>
          <w:name w:val="General"/>
          <w:gallery w:val="placeholder"/>
        </w:category>
        <w:types>
          <w:type w:val="bbPlcHdr"/>
        </w:types>
        <w:behaviors>
          <w:behavior w:val="content"/>
        </w:behaviors>
        <w:guid w:val="{896AF57A-D009-4F79-BB13-692AFDD840F2}"/>
      </w:docPartPr>
      <w:docPartBody>
        <w:p w:rsidR="00000000" w:rsidRDefault="00295702"/>
      </w:docPartBody>
    </w:docPart>
    <w:docPart>
      <w:docPartPr>
        <w:name w:val="A8A05DDFFA19469B98AE14483236F18B"/>
        <w:category>
          <w:name w:val="General"/>
          <w:gallery w:val="placeholder"/>
        </w:category>
        <w:types>
          <w:type w:val="bbPlcHdr"/>
        </w:types>
        <w:behaviors>
          <w:behavior w:val="content"/>
        </w:behaviors>
        <w:guid w:val="{3B8B029A-89E6-4098-831A-5B00FCF73970}"/>
      </w:docPartPr>
      <w:docPartBody>
        <w:p w:rsidR="00000000" w:rsidRDefault="00295702"/>
      </w:docPartBody>
    </w:docPart>
    <w:docPart>
      <w:docPartPr>
        <w:name w:val="A58A98F0D48B47A692E1A43B3ED2E123"/>
        <w:category>
          <w:name w:val="General"/>
          <w:gallery w:val="placeholder"/>
        </w:category>
        <w:types>
          <w:type w:val="bbPlcHdr"/>
        </w:types>
        <w:behaviors>
          <w:behavior w:val="content"/>
        </w:behaviors>
        <w:guid w:val="{4573951B-B7AE-4FD6-BA60-B87E4B7F037B}"/>
      </w:docPartPr>
      <w:docPartBody>
        <w:p w:rsidR="00000000" w:rsidRDefault="00295702"/>
      </w:docPartBody>
    </w:docPart>
    <w:docPart>
      <w:docPartPr>
        <w:name w:val="22A48219821C4C5E95B069C6C692888F"/>
        <w:category>
          <w:name w:val="General"/>
          <w:gallery w:val="placeholder"/>
        </w:category>
        <w:types>
          <w:type w:val="bbPlcHdr"/>
        </w:types>
        <w:behaviors>
          <w:behavior w:val="content"/>
        </w:behaviors>
        <w:guid w:val="{131B8DF1-BD75-4263-ACB3-1F44E8212108}"/>
      </w:docPartPr>
      <w:docPartBody>
        <w:p w:rsidR="00000000" w:rsidRDefault="00295702"/>
      </w:docPartBody>
    </w:docPart>
    <w:docPart>
      <w:docPartPr>
        <w:name w:val="E2E5EC8E106F439390E529B5D4354955"/>
        <w:category>
          <w:name w:val="General"/>
          <w:gallery w:val="placeholder"/>
        </w:category>
        <w:types>
          <w:type w:val="bbPlcHdr"/>
        </w:types>
        <w:behaviors>
          <w:behavior w:val="content"/>
        </w:behaviors>
        <w:guid w:val="{8A184905-113A-4D9E-AB8D-3B41BB4352A4}"/>
      </w:docPartPr>
      <w:docPartBody>
        <w:p w:rsidR="00000000" w:rsidRDefault="00295702"/>
      </w:docPartBody>
    </w:docPart>
    <w:docPart>
      <w:docPartPr>
        <w:name w:val="3E16F72A2A4845F095A1D8F48E103DB9"/>
        <w:category>
          <w:name w:val="General"/>
          <w:gallery w:val="placeholder"/>
        </w:category>
        <w:types>
          <w:type w:val="bbPlcHdr"/>
        </w:types>
        <w:behaviors>
          <w:behavior w:val="content"/>
        </w:behaviors>
        <w:guid w:val="{F19044DF-33A6-4781-8477-CBCE6DCF8310}"/>
      </w:docPartPr>
      <w:docPartBody>
        <w:p w:rsidR="00000000" w:rsidRDefault="00295702"/>
      </w:docPartBody>
    </w:docPart>
    <w:docPart>
      <w:docPartPr>
        <w:name w:val="096A0047A76D4577982BCD3C054EB71A"/>
        <w:category>
          <w:name w:val="General"/>
          <w:gallery w:val="placeholder"/>
        </w:category>
        <w:types>
          <w:type w:val="bbPlcHdr"/>
        </w:types>
        <w:behaviors>
          <w:behavior w:val="content"/>
        </w:behaviors>
        <w:guid w:val="{40C93444-0800-4D41-ABB1-E3001B094C53}"/>
      </w:docPartPr>
      <w:docPartBody>
        <w:p w:rsidR="00000000" w:rsidRDefault="00A27DF6" w:rsidP="00A27DF6">
          <w:pPr>
            <w:pStyle w:val="096A0047A76D4577982BCD3C054EB71A"/>
          </w:pPr>
          <w:r w:rsidRPr="00A30DD1">
            <w:rPr>
              <w:rStyle w:val="PlaceholderText"/>
            </w:rPr>
            <w:t>Click here to enter a date.</w:t>
          </w:r>
        </w:p>
      </w:docPartBody>
    </w:docPart>
    <w:docPart>
      <w:docPartPr>
        <w:name w:val="A8CEE93D5151494781C0242E100C640B"/>
        <w:category>
          <w:name w:val="General"/>
          <w:gallery w:val="placeholder"/>
        </w:category>
        <w:types>
          <w:type w:val="bbPlcHdr"/>
        </w:types>
        <w:behaviors>
          <w:behavior w:val="content"/>
        </w:behaviors>
        <w:guid w:val="{5D459A0D-7A90-45B7-9C5E-99DC39D6841E}"/>
      </w:docPartPr>
      <w:docPartBody>
        <w:p w:rsidR="00000000" w:rsidRDefault="00295702"/>
      </w:docPartBody>
    </w:docPart>
    <w:docPart>
      <w:docPartPr>
        <w:name w:val="80CFB25FDAF84445927DBEE3A11D5D88"/>
        <w:category>
          <w:name w:val="General"/>
          <w:gallery w:val="placeholder"/>
        </w:category>
        <w:types>
          <w:type w:val="bbPlcHdr"/>
        </w:types>
        <w:behaviors>
          <w:behavior w:val="content"/>
        </w:behaviors>
        <w:guid w:val="{9C5C5B90-701D-4A5F-B91D-87FA7A2DDA92}"/>
      </w:docPartPr>
      <w:docPartBody>
        <w:p w:rsidR="00000000" w:rsidRDefault="00295702"/>
      </w:docPartBody>
    </w:docPart>
    <w:docPart>
      <w:docPartPr>
        <w:name w:val="8D1F15F3CCF343EBA982385A7E222F10"/>
        <w:category>
          <w:name w:val="General"/>
          <w:gallery w:val="placeholder"/>
        </w:category>
        <w:types>
          <w:type w:val="bbPlcHdr"/>
        </w:types>
        <w:behaviors>
          <w:behavior w:val="content"/>
        </w:behaviors>
        <w:guid w:val="{5B5C5C94-084F-4EBB-9857-12B05C65A4DB}"/>
      </w:docPartPr>
      <w:docPartBody>
        <w:p w:rsidR="00000000" w:rsidRDefault="00A27DF6" w:rsidP="00A27DF6">
          <w:pPr>
            <w:pStyle w:val="8D1F15F3CCF343EBA982385A7E222F10"/>
          </w:pPr>
          <w:r>
            <w:rPr>
              <w:rFonts w:eastAsia="Times New Roman" w:cs="Times New Roman"/>
              <w:bCs/>
              <w:szCs w:val="24"/>
            </w:rPr>
            <w:t xml:space="preserve"> </w:t>
          </w:r>
        </w:p>
      </w:docPartBody>
    </w:docPart>
    <w:docPart>
      <w:docPartPr>
        <w:name w:val="A4ABFE230AC846A1859C4E9849F4CB8B"/>
        <w:category>
          <w:name w:val="General"/>
          <w:gallery w:val="placeholder"/>
        </w:category>
        <w:types>
          <w:type w:val="bbPlcHdr"/>
        </w:types>
        <w:behaviors>
          <w:behavior w:val="content"/>
        </w:behaviors>
        <w:guid w:val="{B97E303D-35FD-4BF9-A0C1-532EC226B898}"/>
      </w:docPartPr>
      <w:docPartBody>
        <w:p w:rsidR="00000000" w:rsidRDefault="00295702"/>
      </w:docPartBody>
    </w:docPart>
    <w:docPart>
      <w:docPartPr>
        <w:name w:val="E9BA2FD9A8F34FFB94C5B399286AABCE"/>
        <w:category>
          <w:name w:val="General"/>
          <w:gallery w:val="placeholder"/>
        </w:category>
        <w:types>
          <w:type w:val="bbPlcHdr"/>
        </w:types>
        <w:behaviors>
          <w:behavior w:val="content"/>
        </w:behaviors>
        <w:guid w:val="{47AF8573-248D-4732-943F-6C9E8F9710D4}"/>
      </w:docPartPr>
      <w:docPartBody>
        <w:p w:rsidR="00000000" w:rsidRDefault="002957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95702"/>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7DF6"/>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D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96A0047A76D4577982BCD3C054EB71A">
    <w:name w:val="096A0047A76D4577982BCD3C054EB71A"/>
    <w:rsid w:val="00A27DF6"/>
    <w:pPr>
      <w:spacing w:after="160" w:line="259" w:lineRule="auto"/>
    </w:pPr>
    <w:rPr>
      <w:lang w:eastAsia="zh-CN"/>
    </w:rPr>
  </w:style>
  <w:style w:type="paragraph" w:customStyle="1" w:styleId="8D1F15F3CCF343EBA982385A7E222F10">
    <w:name w:val="8D1F15F3CCF343EBA982385A7E222F10"/>
    <w:rsid w:val="00A27DF6"/>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D955C9-F278-4503-A912-FCE9EF0F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5701</TotalTime>
  <Pages>1</Pages>
  <Words>2768</Words>
  <Characters>15778</Characters>
  <Application>Microsoft Office Word</Application>
  <DocSecurity>0</DocSecurity>
  <Lines>131</Lines>
  <Paragraphs>37</Paragraphs>
  <ScaleCrop>false</ScaleCrop>
  <Company>Texas Legislative Council</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2021-07-07T16:02:00Z</dcterms:modified>
</cp:coreProperties>
</file>

<file path=docProps/custom.xml><?xml version="1.0" encoding="utf-8"?>
<op:Properties xmlns:vt="http://schemas.openxmlformats.org/officeDocument/2006/docPropsVTypes" xmlns:op="http://schemas.openxmlformats.org/officeDocument/2006/custom-properties"/>
</file>