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BA" w:rsidRDefault="004057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0584F1C4B54D91936CE9C18B760B27"/>
          </w:placeholder>
        </w:sdtPr>
        <w:sdtContent>
          <w:r w:rsidRPr="005C2A78">
            <w:rPr>
              <w:rFonts w:cs="Times New Roman"/>
              <w:b/>
              <w:szCs w:val="24"/>
              <w:u w:val="single"/>
            </w:rPr>
            <w:t>BILL ANALYSIS</w:t>
          </w:r>
        </w:sdtContent>
      </w:sdt>
    </w:p>
    <w:p w:rsidR="004057BA" w:rsidRPr="00585C31" w:rsidRDefault="004057BA" w:rsidP="000F1DF9">
      <w:pPr>
        <w:spacing w:after="0" w:line="240" w:lineRule="auto"/>
        <w:rPr>
          <w:rFonts w:cs="Times New Roman"/>
          <w:szCs w:val="24"/>
        </w:rPr>
      </w:pPr>
    </w:p>
    <w:p w:rsidR="004057BA" w:rsidRPr="00585C31" w:rsidRDefault="004057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57BA" w:rsidTr="000F1DF9">
        <w:tc>
          <w:tcPr>
            <w:tcW w:w="2718" w:type="dxa"/>
          </w:tcPr>
          <w:p w:rsidR="004057BA" w:rsidRPr="005C2A78" w:rsidRDefault="004057BA" w:rsidP="006D756B">
            <w:pPr>
              <w:rPr>
                <w:rFonts w:cs="Times New Roman"/>
                <w:szCs w:val="24"/>
              </w:rPr>
            </w:pPr>
            <w:sdt>
              <w:sdtPr>
                <w:rPr>
                  <w:rFonts w:cs="Times New Roman"/>
                  <w:szCs w:val="24"/>
                </w:rPr>
                <w:alias w:val="Agency Title"/>
                <w:tag w:val="AgencyTitleContentControl"/>
                <w:id w:val="1920747753"/>
                <w:lock w:val="sdtContentLocked"/>
                <w:placeholder>
                  <w:docPart w:val="CB601CF502134BFD9C3D5B4DD645AE74"/>
                </w:placeholder>
              </w:sdtPr>
              <w:sdtEndPr>
                <w:rPr>
                  <w:rFonts w:cstheme="minorBidi"/>
                  <w:szCs w:val="22"/>
                </w:rPr>
              </w:sdtEndPr>
              <w:sdtContent>
                <w:r>
                  <w:rPr>
                    <w:rFonts w:cs="Times New Roman"/>
                    <w:szCs w:val="24"/>
                  </w:rPr>
                  <w:t>Senate Research Center</w:t>
                </w:r>
              </w:sdtContent>
            </w:sdt>
          </w:p>
        </w:tc>
        <w:tc>
          <w:tcPr>
            <w:tcW w:w="6858" w:type="dxa"/>
          </w:tcPr>
          <w:p w:rsidR="004057BA" w:rsidRPr="00FF6471" w:rsidRDefault="004057BA" w:rsidP="000F1DF9">
            <w:pPr>
              <w:jc w:val="right"/>
              <w:rPr>
                <w:rFonts w:cs="Times New Roman"/>
                <w:szCs w:val="24"/>
              </w:rPr>
            </w:pPr>
            <w:sdt>
              <w:sdtPr>
                <w:rPr>
                  <w:rFonts w:cs="Times New Roman"/>
                  <w:szCs w:val="24"/>
                </w:rPr>
                <w:alias w:val="Bill Number"/>
                <w:tag w:val="BillNumberOne"/>
                <w:id w:val="-410784069"/>
                <w:lock w:val="sdtContentLocked"/>
                <w:placeholder>
                  <w:docPart w:val="A93C30E76DB2405BBEF00628D5261B19"/>
                </w:placeholder>
              </w:sdtPr>
              <w:sdtContent>
                <w:r>
                  <w:rPr>
                    <w:rFonts w:cs="Times New Roman"/>
                    <w:szCs w:val="24"/>
                  </w:rPr>
                  <w:t>S.B. 776</w:t>
                </w:r>
              </w:sdtContent>
            </w:sdt>
          </w:p>
        </w:tc>
      </w:tr>
      <w:tr w:rsidR="004057BA" w:rsidTr="000F1DF9">
        <w:sdt>
          <w:sdtPr>
            <w:rPr>
              <w:rFonts w:cs="Times New Roman"/>
              <w:szCs w:val="24"/>
            </w:rPr>
            <w:alias w:val="TLCNumber"/>
            <w:tag w:val="TLCNumber"/>
            <w:id w:val="-542600604"/>
            <w:lock w:val="sdtLocked"/>
            <w:placeholder>
              <w:docPart w:val="0BDDD15C475346B1904B8B43A6C4137C"/>
            </w:placeholder>
          </w:sdtPr>
          <w:sdtContent>
            <w:tc>
              <w:tcPr>
                <w:tcW w:w="2718" w:type="dxa"/>
              </w:tcPr>
              <w:p w:rsidR="004057BA" w:rsidRPr="000F1DF9" w:rsidRDefault="004057BA" w:rsidP="00C65088">
                <w:pPr>
                  <w:rPr>
                    <w:rFonts w:cs="Times New Roman"/>
                    <w:szCs w:val="24"/>
                  </w:rPr>
                </w:pPr>
                <w:r>
                  <w:rPr>
                    <w:rFonts w:cs="Times New Roman"/>
                    <w:szCs w:val="24"/>
                  </w:rPr>
                  <w:t>87R6909 JES-D</w:t>
                </w:r>
              </w:p>
            </w:tc>
          </w:sdtContent>
        </w:sdt>
        <w:tc>
          <w:tcPr>
            <w:tcW w:w="6858" w:type="dxa"/>
          </w:tcPr>
          <w:p w:rsidR="004057BA" w:rsidRPr="005C2A78" w:rsidRDefault="004057BA" w:rsidP="00073EDD">
            <w:pPr>
              <w:jc w:val="right"/>
              <w:rPr>
                <w:rFonts w:cs="Times New Roman"/>
                <w:szCs w:val="24"/>
              </w:rPr>
            </w:pPr>
            <w:sdt>
              <w:sdtPr>
                <w:rPr>
                  <w:rFonts w:cs="Times New Roman"/>
                  <w:szCs w:val="24"/>
                </w:rPr>
                <w:alias w:val="Author Label"/>
                <w:tag w:val="By"/>
                <w:id w:val="72399597"/>
                <w:lock w:val="sdtLocked"/>
                <w:placeholder>
                  <w:docPart w:val="495B511CD9744C3A866CD9B24ACBAB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8477A8BC1B4803ABCBBA62678CE70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7D28F4D5A1745329FDFDFA7C97006C3"/>
                </w:placeholder>
                <w:showingPlcHdr/>
              </w:sdtPr>
              <w:sdtContent/>
            </w:sdt>
            <w:sdt>
              <w:sdtPr>
                <w:rPr>
                  <w:rFonts w:cs="Times New Roman"/>
                  <w:szCs w:val="24"/>
                </w:rPr>
                <w:alias w:val="DualSponsor"/>
                <w:tag w:val="DualSponsor"/>
                <w:id w:val="1029379812"/>
                <w:lock w:val="sdtContentLocked"/>
                <w:placeholder>
                  <w:docPart w:val="910D77EAFE6846C9B191B787DAC1B474"/>
                </w:placeholder>
                <w:showingPlcHdr/>
              </w:sdtPr>
              <w:sdtContent/>
            </w:sdt>
          </w:p>
        </w:tc>
      </w:tr>
      <w:tr w:rsidR="004057BA" w:rsidTr="000F1DF9">
        <w:tc>
          <w:tcPr>
            <w:tcW w:w="2718" w:type="dxa"/>
          </w:tcPr>
          <w:p w:rsidR="004057BA" w:rsidRPr="00BC7495" w:rsidRDefault="004057BA" w:rsidP="000F1DF9">
            <w:pPr>
              <w:rPr>
                <w:rFonts w:cs="Times New Roman"/>
                <w:szCs w:val="24"/>
              </w:rPr>
            </w:pPr>
          </w:p>
        </w:tc>
        <w:sdt>
          <w:sdtPr>
            <w:rPr>
              <w:rFonts w:cs="Times New Roman"/>
              <w:szCs w:val="24"/>
            </w:rPr>
            <w:alias w:val="Committee"/>
            <w:tag w:val="Committee"/>
            <w:id w:val="1914272295"/>
            <w:lock w:val="sdtContentLocked"/>
            <w:placeholder>
              <w:docPart w:val="E228D48DBD0B49798F26995765E3AC55"/>
            </w:placeholder>
          </w:sdtPr>
          <w:sdtContent>
            <w:tc>
              <w:tcPr>
                <w:tcW w:w="6858" w:type="dxa"/>
              </w:tcPr>
              <w:p w:rsidR="004057BA" w:rsidRPr="00FF6471" w:rsidRDefault="004057BA" w:rsidP="000F1DF9">
                <w:pPr>
                  <w:jc w:val="right"/>
                  <w:rPr>
                    <w:rFonts w:cs="Times New Roman"/>
                    <w:szCs w:val="24"/>
                  </w:rPr>
                </w:pPr>
                <w:r>
                  <w:rPr>
                    <w:rFonts w:cs="Times New Roman"/>
                    <w:szCs w:val="24"/>
                  </w:rPr>
                  <w:t>Education</w:t>
                </w:r>
              </w:p>
            </w:tc>
          </w:sdtContent>
        </w:sdt>
      </w:tr>
      <w:tr w:rsidR="004057BA" w:rsidTr="000F1DF9">
        <w:tc>
          <w:tcPr>
            <w:tcW w:w="2718" w:type="dxa"/>
          </w:tcPr>
          <w:p w:rsidR="004057BA" w:rsidRPr="00BC7495" w:rsidRDefault="004057BA" w:rsidP="000F1DF9">
            <w:pPr>
              <w:rPr>
                <w:rFonts w:cs="Times New Roman"/>
                <w:szCs w:val="24"/>
              </w:rPr>
            </w:pPr>
          </w:p>
        </w:tc>
        <w:sdt>
          <w:sdtPr>
            <w:rPr>
              <w:rFonts w:cs="Times New Roman"/>
              <w:szCs w:val="24"/>
            </w:rPr>
            <w:alias w:val="Date"/>
            <w:tag w:val="DateContentControl"/>
            <w:id w:val="1178081906"/>
            <w:lock w:val="sdtLocked"/>
            <w:placeholder>
              <w:docPart w:val="6F3E99AFED444D1184F61344082C90F4"/>
            </w:placeholder>
            <w:date w:fullDate="2021-04-14T00:00:00Z">
              <w:dateFormat w:val="M/d/yyyy"/>
              <w:lid w:val="en-US"/>
              <w:storeMappedDataAs w:val="dateTime"/>
              <w:calendar w:val="gregorian"/>
            </w:date>
          </w:sdtPr>
          <w:sdtContent>
            <w:tc>
              <w:tcPr>
                <w:tcW w:w="6858" w:type="dxa"/>
              </w:tcPr>
              <w:p w:rsidR="004057BA" w:rsidRPr="00FF6471" w:rsidRDefault="004057BA" w:rsidP="000F1DF9">
                <w:pPr>
                  <w:jc w:val="right"/>
                  <w:rPr>
                    <w:rFonts w:cs="Times New Roman"/>
                    <w:szCs w:val="24"/>
                  </w:rPr>
                </w:pPr>
                <w:r>
                  <w:rPr>
                    <w:rFonts w:cs="Times New Roman"/>
                    <w:szCs w:val="24"/>
                  </w:rPr>
                  <w:t>4/14/2021</w:t>
                </w:r>
              </w:p>
            </w:tc>
          </w:sdtContent>
        </w:sdt>
      </w:tr>
      <w:tr w:rsidR="004057BA" w:rsidTr="000F1DF9">
        <w:tc>
          <w:tcPr>
            <w:tcW w:w="2718" w:type="dxa"/>
          </w:tcPr>
          <w:p w:rsidR="004057BA" w:rsidRPr="00BC7495" w:rsidRDefault="004057BA" w:rsidP="000F1DF9">
            <w:pPr>
              <w:rPr>
                <w:rFonts w:cs="Times New Roman"/>
                <w:szCs w:val="24"/>
              </w:rPr>
            </w:pPr>
          </w:p>
        </w:tc>
        <w:sdt>
          <w:sdtPr>
            <w:rPr>
              <w:rFonts w:cs="Times New Roman"/>
              <w:szCs w:val="24"/>
            </w:rPr>
            <w:alias w:val="BA Version"/>
            <w:tag w:val="BAVersion"/>
            <w:id w:val="-1685590809"/>
            <w:lock w:val="sdtContentLocked"/>
            <w:placeholder>
              <w:docPart w:val="C938BE99097D48EAAE9C37F96C3C8072"/>
            </w:placeholder>
          </w:sdtPr>
          <w:sdtContent>
            <w:tc>
              <w:tcPr>
                <w:tcW w:w="6858" w:type="dxa"/>
              </w:tcPr>
              <w:p w:rsidR="004057BA" w:rsidRPr="00FF6471" w:rsidRDefault="004057BA" w:rsidP="000F1DF9">
                <w:pPr>
                  <w:jc w:val="right"/>
                  <w:rPr>
                    <w:rFonts w:cs="Times New Roman"/>
                    <w:szCs w:val="24"/>
                  </w:rPr>
                </w:pPr>
                <w:r>
                  <w:rPr>
                    <w:rFonts w:cs="Times New Roman"/>
                    <w:szCs w:val="24"/>
                  </w:rPr>
                  <w:t>As Filed</w:t>
                </w:r>
              </w:p>
            </w:tc>
          </w:sdtContent>
        </w:sdt>
      </w:tr>
    </w:tbl>
    <w:p w:rsidR="004057BA" w:rsidRPr="00FF6471" w:rsidRDefault="004057BA" w:rsidP="000F1DF9">
      <w:pPr>
        <w:spacing w:after="0" w:line="240" w:lineRule="auto"/>
        <w:rPr>
          <w:rFonts w:cs="Times New Roman"/>
          <w:szCs w:val="24"/>
        </w:rPr>
      </w:pPr>
    </w:p>
    <w:p w:rsidR="004057BA" w:rsidRPr="00FF6471" w:rsidRDefault="004057BA" w:rsidP="000F1DF9">
      <w:pPr>
        <w:spacing w:after="0" w:line="240" w:lineRule="auto"/>
        <w:rPr>
          <w:rFonts w:cs="Times New Roman"/>
          <w:szCs w:val="24"/>
        </w:rPr>
      </w:pPr>
    </w:p>
    <w:p w:rsidR="004057BA" w:rsidRPr="00FF6471" w:rsidRDefault="004057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630D055B484CC486493BCBCDEE29AA"/>
        </w:placeholder>
      </w:sdtPr>
      <w:sdtContent>
        <w:p w:rsidR="004057BA" w:rsidRDefault="004057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CA1F9D02A52495695FF536F6900B593"/>
        </w:placeholder>
      </w:sdtPr>
      <w:sdtContent>
        <w:p w:rsidR="004057BA" w:rsidRDefault="004057BA" w:rsidP="00F5333E">
          <w:pPr>
            <w:pStyle w:val="NormalWeb"/>
            <w:spacing w:before="0" w:beforeAutospacing="0" w:after="0" w:afterAutospacing="0"/>
            <w:jc w:val="both"/>
            <w:divId w:val="2120223220"/>
            <w:rPr>
              <w:rFonts w:eastAsia="Times New Roman"/>
              <w:bCs/>
            </w:rPr>
          </w:pPr>
        </w:p>
        <w:p w:rsidR="004057BA" w:rsidRPr="00F5333E" w:rsidRDefault="004057BA" w:rsidP="00F5333E">
          <w:pPr>
            <w:pStyle w:val="NormalWeb"/>
            <w:spacing w:before="0" w:beforeAutospacing="0" w:after="0" w:afterAutospacing="0"/>
            <w:jc w:val="both"/>
            <w:divId w:val="2120223220"/>
          </w:pPr>
          <w:r w:rsidRPr="00F5333E">
            <w:t>Throughout Texas, many organizations, including the Special Olympics, provide students with special needs the opportunity to participate in sports activities with their peers. However, these events are generally limited to a few occurrences each year, and do not provide the type of long-term opportunities for building athletic skills, teamwork, and other character traits that traditional interscholastic sports programs do. Without such a program, special education students will miss many of the opportunities afforded to other student athletes with whom they attend school.</w:t>
          </w:r>
        </w:p>
        <w:p w:rsidR="004057BA" w:rsidRPr="00F5333E" w:rsidRDefault="004057BA" w:rsidP="00F5333E">
          <w:pPr>
            <w:pStyle w:val="NormalWeb"/>
            <w:spacing w:before="0" w:beforeAutospacing="0" w:after="0" w:afterAutospacing="0"/>
            <w:jc w:val="both"/>
            <w:divId w:val="2120223220"/>
          </w:pPr>
          <w:r w:rsidRPr="00F5333E">
            <w:t> </w:t>
          </w:r>
        </w:p>
        <w:p w:rsidR="004057BA" w:rsidRDefault="004057BA" w:rsidP="00F5333E">
          <w:pPr>
            <w:pStyle w:val="NormalWeb"/>
            <w:spacing w:before="0" w:beforeAutospacing="0" w:after="0" w:afterAutospacing="0"/>
            <w:jc w:val="both"/>
            <w:divId w:val="2120223220"/>
          </w:pPr>
          <w:r>
            <w:t xml:space="preserve">S.B. </w:t>
          </w:r>
          <w:r w:rsidRPr="00F5333E">
            <w:t>776 provides equal opportunity for students with special needs to participate in sports seasons by directing the University Interscholastic League</w:t>
          </w:r>
          <w:r>
            <w:t xml:space="preserve"> (UIL)</w:t>
          </w:r>
          <w:r w:rsidRPr="00F5333E">
            <w:t xml:space="preserve"> to develop an inclusive sports program for students with disabilities. This program will be modeled off of existing UIL sports programs, and resemble them to the extent feasible while still maintaining its mission of serving students with special needs. By establishing an adaptive sports program similar to the program already in place, S</w:t>
          </w:r>
          <w:r>
            <w:t>.</w:t>
          </w:r>
          <w:r w:rsidRPr="00F5333E">
            <w:t>B</w:t>
          </w:r>
          <w:r>
            <w:t>.</w:t>
          </w:r>
          <w:r w:rsidRPr="00F5333E">
            <w:t xml:space="preserve"> 776 will provide equal opportunity for students with special needs to enjoy all the benefits of athletic competition.</w:t>
          </w:r>
        </w:p>
        <w:p w:rsidR="004057BA" w:rsidRPr="00F5333E" w:rsidRDefault="004057BA" w:rsidP="00F5333E">
          <w:pPr>
            <w:pStyle w:val="NormalWeb"/>
            <w:spacing w:before="0" w:beforeAutospacing="0" w:after="0" w:afterAutospacing="0"/>
            <w:jc w:val="both"/>
            <w:divId w:val="2120223220"/>
          </w:pPr>
        </w:p>
      </w:sdtContent>
    </w:sdt>
    <w:p w:rsidR="004057BA" w:rsidRDefault="004057BA" w:rsidP="004057B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776 </w:t>
      </w:r>
      <w:bookmarkStart w:id="1" w:name="AmendsCurrentLaw"/>
      <w:bookmarkEnd w:id="1"/>
      <w:r>
        <w:rPr>
          <w:rFonts w:cs="Times New Roman"/>
          <w:szCs w:val="24"/>
        </w:rPr>
        <w:t>amends current law relating to the creation of an adaptive sports program by the University Interscholastic League to provide students with disabilities access to team sports.</w:t>
      </w:r>
    </w:p>
    <w:p w:rsidR="004057BA" w:rsidRPr="00A25147" w:rsidRDefault="004057BA" w:rsidP="004057BA">
      <w:pPr>
        <w:spacing w:after="0" w:line="240" w:lineRule="auto"/>
        <w:jc w:val="both"/>
        <w:rPr>
          <w:rFonts w:eastAsia="Times New Roman" w:cs="Times New Roman"/>
          <w:szCs w:val="24"/>
        </w:rPr>
      </w:pPr>
    </w:p>
    <w:p w:rsidR="004057BA" w:rsidRPr="005C2A78" w:rsidRDefault="004057BA" w:rsidP="004057B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A1883EDB1E468782E64AF9B4A8E92F"/>
          </w:placeholder>
        </w:sdtPr>
        <w:sdtContent>
          <w:r>
            <w:rPr>
              <w:rFonts w:eastAsia="Times New Roman" w:cs="Times New Roman"/>
              <w:b/>
              <w:szCs w:val="24"/>
              <w:u w:val="single"/>
            </w:rPr>
            <w:t>RULEMAKING AUTHORITY</w:t>
          </w:r>
        </w:sdtContent>
      </w:sdt>
    </w:p>
    <w:p w:rsidR="004057BA" w:rsidRPr="006529C4" w:rsidRDefault="004057BA" w:rsidP="004057BA">
      <w:pPr>
        <w:spacing w:after="0" w:line="240" w:lineRule="auto"/>
        <w:jc w:val="both"/>
        <w:rPr>
          <w:rFonts w:cs="Times New Roman"/>
          <w:szCs w:val="24"/>
        </w:rPr>
      </w:pPr>
    </w:p>
    <w:p w:rsidR="004057BA" w:rsidRPr="006529C4" w:rsidRDefault="004057BA" w:rsidP="004057BA">
      <w:pPr>
        <w:spacing w:after="0" w:line="240" w:lineRule="auto"/>
        <w:jc w:val="both"/>
        <w:rPr>
          <w:rFonts w:cs="Times New Roman"/>
          <w:szCs w:val="24"/>
        </w:rPr>
      </w:pPr>
      <w:r>
        <w:rPr>
          <w:rFonts w:cs="Times New Roman"/>
          <w:szCs w:val="24"/>
        </w:rPr>
        <w:t>Rulemaking authority is expressly granted to the University Interscholastic League in SECTION 2 (Section 33.097, Education Code) of this bill.</w:t>
      </w:r>
    </w:p>
    <w:p w:rsidR="004057BA" w:rsidRPr="006529C4" w:rsidRDefault="004057BA" w:rsidP="004057BA">
      <w:pPr>
        <w:spacing w:after="0" w:line="240" w:lineRule="auto"/>
        <w:jc w:val="both"/>
        <w:rPr>
          <w:rFonts w:cs="Times New Roman"/>
          <w:szCs w:val="24"/>
        </w:rPr>
      </w:pPr>
    </w:p>
    <w:p w:rsidR="004057BA" w:rsidRPr="005C2A78" w:rsidRDefault="004057BA" w:rsidP="004057B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465C06F2D9450E9E679212CF677316"/>
          </w:placeholder>
        </w:sdtPr>
        <w:sdtContent>
          <w:r>
            <w:rPr>
              <w:rFonts w:eastAsia="Times New Roman" w:cs="Times New Roman"/>
              <w:b/>
              <w:szCs w:val="24"/>
              <w:u w:val="single"/>
            </w:rPr>
            <w:t>SECTION BY SECTION ANALYSIS</w:t>
          </w:r>
        </w:sdtContent>
      </w:sdt>
    </w:p>
    <w:p w:rsidR="004057BA" w:rsidRPr="005C2A78" w:rsidRDefault="004057BA" w:rsidP="004057BA">
      <w:pPr>
        <w:spacing w:after="0" w:line="240" w:lineRule="auto"/>
        <w:jc w:val="both"/>
        <w:rPr>
          <w:rFonts w:eastAsia="Times New Roman" w:cs="Times New Roman"/>
          <w:szCs w:val="24"/>
        </w:rPr>
      </w:pPr>
    </w:p>
    <w:p w:rsidR="004057BA" w:rsidRDefault="004057BA" w:rsidP="004057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A25147">
        <w:rPr>
          <w:rFonts w:eastAsia="Times New Roman" w:cs="Times New Roman"/>
          <w:szCs w:val="24"/>
        </w:rPr>
        <w:t>his Act may be cited as Zariah's Law.</w:t>
      </w:r>
    </w:p>
    <w:p w:rsidR="004057BA" w:rsidRPr="005C2A78" w:rsidRDefault="004057BA" w:rsidP="004057BA">
      <w:pPr>
        <w:spacing w:after="0" w:line="240" w:lineRule="auto"/>
        <w:jc w:val="both"/>
        <w:rPr>
          <w:rFonts w:eastAsia="Times New Roman" w:cs="Times New Roman"/>
          <w:szCs w:val="24"/>
        </w:rPr>
      </w:pPr>
    </w:p>
    <w:p w:rsidR="004057BA" w:rsidRDefault="004057BA" w:rsidP="004057BA">
      <w:pPr>
        <w:spacing w:after="0" w:line="240" w:lineRule="auto"/>
        <w:jc w:val="both"/>
        <w:rPr>
          <w:rFonts w:eastAsia="Times New Roman" w:cs="Times New Roman"/>
          <w:szCs w:val="24"/>
        </w:rPr>
      </w:pPr>
      <w:r w:rsidRPr="005C2A78">
        <w:rPr>
          <w:rFonts w:eastAsia="Times New Roman" w:cs="Times New Roman"/>
          <w:szCs w:val="24"/>
        </w:rPr>
        <w:t>SECTION 2.</w:t>
      </w:r>
      <w:r w:rsidRPr="00A25147">
        <w:rPr>
          <w:rFonts w:eastAsia="Times New Roman" w:cs="Times New Roman"/>
          <w:szCs w:val="24"/>
        </w:rPr>
        <w:t xml:space="preserve"> </w:t>
      </w:r>
      <w:r>
        <w:rPr>
          <w:rFonts w:eastAsia="Times New Roman" w:cs="Times New Roman"/>
          <w:szCs w:val="24"/>
        </w:rPr>
        <w:t>Amends Subchapter D, Chapter 33, Education Code, by adding Section 33.097, as follows:</w:t>
      </w:r>
    </w:p>
    <w:p w:rsidR="004057BA" w:rsidRDefault="004057BA" w:rsidP="004057BA">
      <w:pPr>
        <w:spacing w:after="0" w:line="240" w:lineRule="auto"/>
        <w:jc w:val="both"/>
        <w:rPr>
          <w:rFonts w:eastAsia="Times New Roman" w:cs="Times New Roman"/>
          <w:szCs w:val="24"/>
        </w:rPr>
      </w:pPr>
    </w:p>
    <w:p w:rsidR="004057BA" w:rsidRPr="00A25147" w:rsidRDefault="004057BA" w:rsidP="004057BA">
      <w:pPr>
        <w:spacing w:after="0" w:line="240" w:lineRule="auto"/>
        <w:ind w:left="720"/>
        <w:jc w:val="both"/>
        <w:rPr>
          <w:rFonts w:eastAsia="Times New Roman" w:cs="Times New Roman"/>
          <w:szCs w:val="24"/>
        </w:rPr>
      </w:pPr>
      <w:r w:rsidRPr="00A25147">
        <w:rPr>
          <w:rFonts w:eastAsia="Times New Roman" w:cs="Times New Roman"/>
          <w:szCs w:val="24"/>
        </w:rPr>
        <w:t>Sec. </w:t>
      </w:r>
      <w:bookmarkStart w:id="2" w:name="#ED33.097"/>
      <w:r w:rsidRPr="00A25147">
        <w:rPr>
          <w:rFonts w:eastAsia="Times New Roman" w:cs="Times New Roman"/>
          <w:szCs w:val="24"/>
        </w:rPr>
        <w:t>33.097</w:t>
      </w:r>
      <w:bookmarkEnd w:id="2"/>
      <w:r>
        <w:rPr>
          <w:rFonts w:eastAsia="Times New Roman" w:cs="Times New Roman"/>
          <w:szCs w:val="24"/>
        </w:rPr>
        <w:t>. </w:t>
      </w:r>
      <w:r w:rsidRPr="00A25147">
        <w:rPr>
          <w:rFonts w:eastAsia="Times New Roman" w:cs="Times New Roman"/>
          <w:szCs w:val="24"/>
        </w:rPr>
        <w:t>ADAPTIVE SPORTS PROGRAM FOR S</w:t>
      </w:r>
      <w:r>
        <w:rPr>
          <w:rFonts w:eastAsia="Times New Roman" w:cs="Times New Roman"/>
          <w:szCs w:val="24"/>
        </w:rPr>
        <w:t>TUDENTS WITH DISABILITIES. (a) Requires t</w:t>
      </w:r>
      <w:r w:rsidRPr="00A25147">
        <w:rPr>
          <w:rFonts w:eastAsia="Times New Roman" w:cs="Times New Roman"/>
          <w:szCs w:val="24"/>
        </w:rPr>
        <w:t>he University Interscholastic League</w:t>
      </w:r>
      <w:r>
        <w:rPr>
          <w:rFonts w:eastAsia="Times New Roman" w:cs="Times New Roman"/>
          <w:szCs w:val="24"/>
        </w:rPr>
        <w:t xml:space="preserve"> (UIL) to</w:t>
      </w:r>
      <w:r w:rsidRPr="00A25147">
        <w:rPr>
          <w:rFonts w:eastAsia="Times New Roman" w:cs="Times New Roman"/>
          <w:szCs w:val="24"/>
        </w:rPr>
        <w:t xml:space="preserve"> ensure students with disabilities have an opportunity to participate in team athletic activities by establishi</w:t>
      </w:r>
      <w:r>
        <w:rPr>
          <w:rFonts w:eastAsia="Times New Roman" w:cs="Times New Roman"/>
          <w:szCs w:val="24"/>
        </w:rPr>
        <w:t>ng an adaptive sports program. Requires UIL, i</w:t>
      </w:r>
      <w:r w:rsidRPr="00A25147">
        <w:rPr>
          <w:rFonts w:eastAsia="Times New Roman" w:cs="Times New Roman"/>
          <w:szCs w:val="24"/>
        </w:rPr>
        <w:t xml:space="preserve">n establishing the adaptive sports program, </w:t>
      </w:r>
      <w:r>
        <w:rPr>
          <w:rFonts w:eastAsia="Times New Roman" w:cs="Times New Roman"/>
          <w:szCs w:val="24"/>
        </w:rPr>
        <w:t>to</w:t>
      </w:r>
      <w:r w:rsidRPr="00A25147">
        <w:rPr>
          <w:rFonts w:eastAsia="Times New Roman" w:cs="Times New Roman"/>
          <w:szCs w:val="24"/>
        </w:rPr>
        <w:t xml:space="preserve"> consider</w:t>
      </w:r>
      <w:r>
        <w:rPr>
          <w:rFonts w:eastAsia="Times New Roman" w:cs="Times New Roman"/>
          <w:szCs w:val="24"/>
        </w:rPr>
        <w:t xml:space="preserve"> and incorporate as appropriate </w:t>
      </w:r>
      <w:r w:rsidRPr="00A25147">
        <w:rPr>
          <w:rFonts w:eastAsia="Times New Roman" w:cs="Times New Roman"/>
          <w:szCs w:val="24"/>
        </w:rPr>
        <w:t>federal guidance regarding providing access to extracurricular athletics</w:t>
      </w:r>
      <w:r>
        <w:rPr>
          <w:rFonts w:eastAsia="Times New Roman" w:cs="Times New Roman"/>
          <w:szCs w:val="24"/>
        </w:rPr>
        <w:t xml:space="preserve"> for students with disabilities, guidance available from nationally recognized organizations that provide or promote adaptive athletics, information regarding adaptive sports</w:t>
      </w:r>
      <w:r w:rsidRPr="00A25147">
        <w:rPr>
          <w:rFonts w:eastAsia="Times New Roman" w:cs="Times New Roman"/>
          <w:szCs w:val="24"/>
        </w:rPr>
        <w:t xml:space="preserve"> programs that have been successfully implemented in other state</w:t>
      </w:r>
      <w:r>
        <w:rPr>
          <w:rFonts w:eastAsia="Times New Roman" w:cs="Times New Roman"/>
          <w:szCs w:val="24"/>
        </w:rPr>
        <w:t>s or by nonprofit organizations,</w:t>
      </w:r>
      <w:r w:rsidRPr="00A25147">
        <w:rPr>
          <w:rFonts w:eastAsia="Times New Roman" w:cs="Times New Roman"/>
          <w:szCs w:val="24"/>
        </w:rPr>
        <w:t xml:space="preserve"> and</w:t>
      </w:r>
      <w:r>
        <w:rPr>
          <w:rFonts w:eastAsia="Times New Roman" w:cs="Times New Roman"/>
          <w:szCs w:val="24"/>
        </w:rPr>
        <w:t> </w:t>
      </w:r>
      <w:r w:rsidRPr="00A25147">
        <w:rPr>
          <w:rFonts w:eastAsia="Times New Roman" w:cs="Times New Roman"/>
          <w:szCs w:val="24"/>
        </w:rPr>
        <w:t xml:space="preserve">input from school districts and the </w:t>
      </w:r>
      <w:r>
        <w:rPr>
          <w:rFonts w:eastAsia="Times New Roman" w:cs="Times New Roman"/>
          <w:szCs w:val="24"/>
        </w:rPr>
        <w:t>Texas Education Agency</w:t>
      </w:r>
      <w:r w:rsidRPr="00A25147">
        <w:rPr>
          <w:rFonts w:eastAsia="Times New Roman" w:cs="Times New Roman"/>
          <w:szCs w:val="24"/>
        </w:rPr>
        <w:t>.</w:t>
      </w:r>
    </w:p>
    <w:p w:rsidR="004057BA" w:rsidRDefault="004057BA" w:rsidP="004057BA">
      <w:pPr>
        <w:spacing w:after="0" w:line="240" w:lineRule="auto"/>
        <w:ind w:left="720"/>
        <w:jc w:val="both"/>
        <w:rPr>
          <w:rFonts w:eastAsia="Times New Roman" w:cs="Times New Roman"/>
          <w:szCs w:val="24"/>
        </w:rPr>
      </w:pPr>
    </w:p>
    <w:p w:rsidR="004057BA" w:rsidRDefault="004057BA" w:rsidP="004057BA">
      <w:pPr>
        <w:spacing w:after="0" w:line="240" w:lineRule="auto"/>
        <w:ind w:left="1440"/>
        <w:jc w:val="both"/>
        <w:rPr>
          <w:rFonts w:eastAsia="Times New Roman" w:cs="Times New Roman"/>
          <w:szCs w:val="24"/>
        </w:rPr>
      </w:pPr>
      <w:r w:rsidRPr="00A25147">
        <w:rPr>
          <w:rFonts w:eastAsia="Times New Roman" w:cs="Times New Roman"/>
          <w:szCs w:val="24"/>
        </w:rPr>
        <w:t>(</w:t>
      </w:r>
      <w:r>
        <w:rPr>
          <w:rFonts w:eastAsia="Times New Roman" w:cs="Times New Roman"/>
          <w:szCs w:val="24"/>
        </w:rPr>
        <w:t>b) Requires UIL, i</w:t>
      </w:r>
      <w:r w:rsidRPr="00A25147">
        <w:rPr>
          <w:rFonts w:eastAsia="Times New Roman" w:cs="Times New Roman"/>
          <w:szCs w:val="24"/>
        </w:rPr>
        <w:t>n establishi</w:t>
      </w:r>
      <w:r>
        <w:rPr>
          <w:rFonts w:eastAsia="Times New Roman" w:cs="Times New Roman"/>
          <w:szCs w:val="24"/>
        </w:rPr>
        <w:t>ng the adaptive sports program</w:t>
      </w:r>
      <w:r w:rsidRPr="00A25147">
        <w:rPr>
          <w:rFonts w:eastAsia="Times New Roman" w:cs="Times New Roman"/>
          <w:szCs w:val="24"/>
        </w:rPr>
        <w:t>, to the gr</w:t>
      </w:r>
      <w:r>
        <w:rPr>
          <w:rFonts w:eastAsia="Times New Roman" w:cs="Times New Roman"/>
          <w:szCs w:val="24"/>
        </w:rPr>
        <w:t>eatest extent possible, to require:</w:t>
      </w:r>
    </w:p>
    <w:p w:rsidR="004057BA" w:rsidRDefault="004057BA" w:rsidP="004057BA">
      <w:pPr>
        <w:spacing w:after="0" w:line="240" w:lineRule="auto"/>
        <w:ind w:left="1440"/>
        <w:jc w:val="both"/>
        <w:rPr>
          <w:rFonts w:eastAsia="Times New Roman" w:cs="Times New Roman"/>
          <w:szCs w:val="24"/>
        </w:rPr>
      </w:pPr>
    </w:p>
    <w:p w:rsidR="004057BA" w:rsidRDefault="004057BA" w:rsidP="004057BA">
      <w:pPr>
        <w:spacing w:after="0" w:line="240" w:lineRule="auto"/>
        <w:ind w:left="2160"/>
        <w:jc w:val="both"/>
        <w:rPr>
          <w:rFonts w:eastAsia="Times New Roman" w:cs="Times New Roman"/>
          <w:szCs w:val="24"/>
        </w:rPr>
      </w:pPr>
      <w:r>
        <w:rPr>
          <w:rFonts w:eastAsia="Times New Roman" w:cs="Times New Roman"/>
          <w:szCs w:val="24"/>
        </w:rPr>
        <w:t xml:space="preserve"> (1) </w:t>
      </w:r>
      <w:r w:rsidRPr="00A25147">
        <w:rPr>
          <w:rFonts w:eastAsia="Times New Roman" w:cs="Times New Roman"/>
          <w:szCs w:val="24"/>
        </w:rPr>
        <w:t>students who participate in the program to be subject to the same rules and requirements as students who participate in other athletic programs o</w:t>
      </w:r>
      <w:r>
        <w:rPr>
          <w:rFonts w:eastAsia="Times New Roman" w:cs="Times New Roman"/>
          <w:szCs w:val="24"/>
        </w:rPr>
        <w:t>ffered by UIL, including:</w:t>
      </w:r>
    </w:p>
    <w:p w:rsidR="004057BA" w:rsidRDefault="004057BA" w:rsidP="004057BA">
      <w:pPr>
        <w:spacing w:after="0" w:line="240" w:lineRule="auto"/>
        <w:ind w:left="2160"/>
        <w:jc w:val="both"/>
        <w:rPr>
          <w:rFonts w:eastAsia="Times New Roman" w:cs="Times New Roman"/>
          <w:szCs w:val="24"/>
        </w:rPr>
      </w:pPr>
    </w:p>
    <w:p w:rsidR="004057BA" w:rsidRDefault="004057BA" w:rsidP="004057BA">
      <w:pPr>
        <w:spacing w:after="0" w:line="240" w:lineRule="auto"/>
        <w:ind w:left="2880"/>
        <w:jc w:val="both"/>
        <w:rPr>
          <w:rFonts w:eastAsia="Times New Roman" w:cs="Times New Roman"/>
          <w:szCs w:val="24"/>
        </w:rPr>
      </w:pPr>
      <w:r>
        <w:rPr>
          <w:rFonts w:eastAsia="Times New Roman" w:cs="Times New Roman"/>
          <w:szCs w:val="24"/>
        </w:rPr>
        <w:t xml:space="preserve">(A) </w:t>
      </w:r>
      <w:r w:rsidRPr="00A25147">
        <w:rPr>
          <w:rFonts w:eastAsia="Times New Roman" w:cs="Times New Roman"/>
          <w:szCs w:val="24"/>
        </w:rPr>
        <w:t>grade and disciplinary requirements under Section 33.081(c)</w:t>
      </w:r>
      <w:r>
        <w:rPr>
          <w:rFonts w:eastAsia="Times New Roman" w:cs="Times New Roman"/>
          <w:szCs w:val="24"/>
        </w:rPr>
        <w:t xml:space="preserve"> (relating to suspensions for grades lower than the equivalent of 70 on a scale of 100)</w:t>
      </w:r>
      <w:r w:rsidRPr="00A25147">
        <w:rPr>
          <w:rFonts w:eastAsia="Times New Roman" w:cs="Times New Roman"/>
          <w:szCs w:val="24"/>
        </w:rPr>
        <w:t>; and</w:t>
      </w:r>
      <w:r>
        <w:rPr>
          <w:rFonts w:eastAsia="Times New Roman" w:cs="Times New Roman"/>
          <w:szCs w:val="24"/>
        </w:rPr>
        <w:t xml:space="preserve"> </w:t>
      </w:r>
    </w:p>
    <w:p w:rsidR="004057BA" w:rsidRDefault="004057BA" w:rsidP="004057BA">
      <w:pPr>
        <w:spacing w:after="0" w:line="240" w:lineRule="auto"/>
        <w:ind w:left="2880"/>
        <w:jc w:val="both"/>
        <w:rPr>
          <w:rFonts w:eastAsia="Times New Roman" w:cs="Times New Roman"/>
          <w:szCs w:val="24"/>
        </w:rPr>
      </w:pPr>
    </w:p>
    <w:p w:rsidR="004057BA" w:rsidRDefault="004057BA" w:rsidP="004057BA">
      <w:pPr>
        <w:spacing w:after="0" w:line="240" w:lineRule="auto"/>
        <w:ind w:left="2880"/>
        <w:jc w:val="both"/>
        <w:rPr>
          <w:rFonts w:eastAsia="Times New Roman" w:cs="Times New Roman"/>
          <w:szCs w:val="24"/>
        </w:rPr>
      </w:pPr>
      <w:r>
        <w:rPr>
          <w:rFonts w:eastAsia="Times New Roman" w:cs="Times New Roman"/>
          <w:szCs w:val="24"/>
        </w:rPr>
        <w:t xml:space="preserve">(B) </w:t>
      </w:r>
      <w:r w:rsidRPr="00A25147">
        <w:rPr>
          <w:rFonts w:eastAsia="Times New Roman" w:cs="Times New Roman"/>
          <w:szCs w:val="24"/>
        </w:rPr>
        <w:t xml:space="preserve">requirements related to student safety in athletic activities under </w:t>
      </w:r>
      <w:r>
        <w:rPr>
          <w:rFonts w:eastAsia="Times New Roman" w:cs="Times New Roman"/>
          <w:szCs w:val="24"/>
        </w:rPr>
        <w:t>Chapter 33 (Service Programs and Extracurricular Activities)</w:t>
      </w:r>
      <w:r w:rsidRPr="00A25147">
        <w:rPr>
          <w:rFonts w:eastAsia="Times New Roman" w:cs="Times New Roman"/>
          <w:szCs w:val="24"/>
        </w:rPr>
        <w:t xml:space="preserve"> and Chapter 38</w:t>
      </w:r>
      <w:r>
        <w:rPr>
          <w:rFonts w:eastAsia="Times New Roman" w:cs="Times New Roman"/>
          <w:szCs w:val="24"/>
        </w:rPr>
        <w:t xml:space="preserve"> (Health and Safety)</w:t>
      </w:r>
      <w:r w:rsidRPr="00A25147">
        <w:rPr>
          <w:rFonts w:eastAsia="Times New Roman" w:cs="Times New Roman"/>
          <w:szCs w:val="24"/>
        </w:rPr>
        <w:t>; and</w:t>
      </w:r>
      <w:r>
        <w:rPr>
          <w:rFonts w:eastAsia="Times New Roman" w:cs="Times New Roman"/>
          <w:szCs w:val="24"/>
        </w:rPr>
        <w:t xml:space="preserve"> </w:t>
      </w:r>
    </w:p>
    <w:p w:rsidR="004057BA" w:rsidRDefault="004057BA" w:rsidP="004057BA">
      <w:pPr>
        <w:spacing w:after="0" w:line="240" w:lineRule="auto"/>
        <w:ind w:left="2160"/>
        <w:jc w:val="both"/>
        <w:rPr>
          <w:rFonts w:eastAsia="Times New Roman" w:cs="Times New Roman"/>
          <w:szCs w:val="24"/>
        </w:rPr>
      </w:pPr>
    </w:p>
    <w:p w:rsidR="004057BA" w:rsidRPr="00A25147" w:rsidRDefault="004057BA" w:rsidP="004057BA">
      <w:pPr>
        <w:spacing w:after="0" w:line="240" w:lineRule="auto"/>
        <w:ind w:left="2160"/>
        <w:jc w:val="both"/>
        <w:rPr>
          <w:rFonts w:eastAsia="Times New Roman" w:cs="Times New Roman"/>
          <w:szCs w:val="24"/>
        </w:rPr>
      </w:pPr>
      <w:r>
        <w:rPr>
          <w:rFonts w:eastAsia="Times New Roman" w:cs="Times New Roman"/>
          <w:szCs w:val="24"/>
        </w:rPr>
        <w:t xml:space="preserve">(2) </w:t>
      </w:r>
      <w:r w:rsidRPr="00A25147">
        <w:rPr>
          <w:rFonts w:eastAsia="Times New Roman" w:cs="Times New Roman"/>
          <w:szCs w:val="24"/>
        </w:rPr>
        <w:t xml:space="preserve">team sports provided through the program to be organized similarly to other athletic programs offered by </w:t>
      </w:r>
      <w:r>
        <w:rPr>
          <w:rFonts w:eastAsia="Times New Roman" w:cs="Times New Roman"/>
          <w:szCs w:val="24"/>
        </w:rPr>
        <w:t>UIL</w:t>
      </w:r>
      <w:r w:rsidRPr="00A25147">
        <w:rPr>
          <w:rFonts w:eastAsia="Times New Roman" w:cs="Times New Roman"/>
          <w:szCs w:val="24"/>
        </w:rPr>
        <w:t>, including with respect to team practices, seasonal play, and local and statewide competitions.</w:t>
      </w:r>
    </w:p>
    <w:p w:rsidR="004057BA" w:rsidRDefault="004057BA" w:rsidP="004057BA">
      <w:pPr>
        <w:spacing w:after="0" w:line="240" w:lineRule="auto"/>
        <w:ind w:left="1440"/>
        <w:jc w:val="both"/>
        <w:rPr>
          <w:rFonts w:eastAsia="Times New Roman" w:cs="Times New Roman"/>
          <w:szCs w:val="24"/>
        </w:rPr>
      </w:pPr>
    </w:p>
    <w:p w:rsidR="004057BA" w:rsidRPr="00A25147" w:rsidRDefault="004057BA" w:rsidP="004057BA">
      <w:pPr>
        <w:spacing w:after="0" w:line="240" w:lineRule="auto"/>
        <w:ind w:left="1440"/>
        <w:jc w:val="both"/>
        <w:rPr>
          <w:rFonts w:eastAsia="Times New Roman" w:cs="Times New Roman"/>
          <w:szCs w:val="24"/>
        </w:rPr>
      </w:pPr>
      <w:r>
        <w:rPr>
          <w:rFonts w:eastAsia="Times New Roman" w:cs="Times New Roman"/>
          <w:szCs w:val="24"/>
        </w:rPr>
        <w:t>(c) Authorizes UIL, i</w:t>
      </w:r>
      <w:r w:rsidRPr="00A25147">
        <w:rPr>
          <w:rFonts w:eastAsia="Times New Roman" w:cs="Times New Roman"/>
          <w:szCs w:val="24"/>
        </w:rPr>
        <w:t xml:space="preserve">n addition to using funds appropriated for the purpose, </w:t>
      </w:r>
      <w:r>
        <w:rPr>
          <w:rFonts w:eastAsia="Times New Roman" w:cs="Times New Roman"/>
          <w:szCs w:val="24"/>
        </w:rPr>
        <w:t>to</w:t>
      </w:r>
      <w:r w:rsidRPr="00A25147">
        <w:rPr>
          <w:rFonts w:eastAsia="Times New Roman" w:cs="Times New Roman"/>
          <w:szCs w:val="24"/>
        </w:rPr>
        <w:t xml:space="preserve"> seek and accept gifts, grants, or donations of money from public and private sources for the purpose of establishing or expanding the adaptive sports program.</w:t>
      </w:r>
    </w:p>
    <w:p w:rsidR="004057BA" w:rsidRDefault="004057BA" w:rsidP="004057BA">
      <w:pPr>
        <w:spacing w:after="0" w:line="240" w:lineRule="auto"/>
        <w:ind w:left="1440"/>
        <w:jc w:val="both"/>
        <w:rPr>
          <w:rFonts w:eastAsia="Times New Roman" w:cs="Times New Roman"/>
          <w:szCs w:val="24"/>
        </w:rPr>
      </w:pPr>
    </w:p>
    <w:p w:rsidR="004057BA" w:rsidRPr="00A25147" w:rsidRDefault="004057BA" w:rsidP="004057BA">
      <w:pPr>
        <w:spacing w:after="0" w:line="240" w:lineRule="auto"/>
        <w:ind w:left="1440"/>
        <w:jc w:val="both"/>
        <w:rPr>
          <w:rFonts w:eastAsia="Times New Roman" w:cs="Times New Roman"/>
          <w:szCs w:val="24"/>
        </w:rPr>
      </w:pPr>
      <w:r>
        <w:rPr>
          <w:rFonts w:eastAsia="Times New Roman" w:cs="Times New Roman"/>
          <w:szCs w:val="24"/>
        </w:rPr>
        <w:t>(d)</w:t>
      </w:r>
      <w:r w:rsidRPr="00A25147">
        <w:rPr>
          <w:rFonts w:eastAsia="Times New Roman" w:cs="Times New Roman"/>
          <w:szCs w:val="24"/>
        </w:rPr>
        <w:t> </w:t>
      </w:r>
      <w:r>
        <w:rPr>
          <w:rFonts w:eastAsia="Times New Roman" w:cs="Times New Roman"/>
          <w:szCs w:val="24"/>
        </w:rPr>
        <w:t>Requires UIL to</w:t>
      </w:r>
      <w:r w:rsidRPr="00A25147">
        <w:rPr>
          <w:rFonts w:eastAsia="Times New Roman" w:cs="Times New Roman"/>
          <w:szCs w:val="24"/>
        </w:rPr>
        <w:t xml:space="preserve"> adopt rules</w:t>
      </w:r>
      <w:r>
        <w:rPr>
          <w:rFonts w:eastAsia="Times New Roman" w:cs="Times New Roman"/>
          <w:szCs w:val="24"/>
        </w:rPr>
        <w:t xml:space="preserve"> </w:t>
      </w:r>
      <w:r w:rsidRPr="00A25147">
        <w:rPr>
          <w:rFonts w:eastAsia="Times New Roman" w:cs="Times New Roman"/>
          <w:szCs w:val="24"/>
        </w:rPr>
        <w:t>as necessary to establish, maintain, and expan</w:t>
      </w:r>
      <w:r>
        <w:rPr>
          <w:rFonts w:eastAsia="Times New Roman" w:cs="Times New Roman"/>
          <w:szCs w:val="24"/>
        </w:rPr>
        <w:t xml:space="preserve">d the adaptive sports program. Requires that the rules </w:t>
      </w:r>
      <w:r w:rsidRPr="00A25147">
        <w:rPr>
          <w:rFonts w:eastAsia="Times New Roman" w:cs="Times New Roman"/>
          <w:szCs w:val="24"/>
        </w:rPr>
        <w:t>require that team sports offered through the program be available to students at public middle schools, junior high schools, and high schools in the state;</w:t>
      </w:r>
      <w:r>
        <w:rPr>
          <w:rFonts w:eastAsia="Times New Roman" w:cs="Times New Roman"/>
          <w:szCs w:val="24"/>
        </w:rPr>
        <w:t xml:space="preserve"> </w:t>
      </w:r>
      <w:r w:rsidRPr="00A25147">
        <w:rPr>
          <w:rFonts w:eastAsia="Times New Roman" w:cs="Times New Roman"/>
          <w:szCs w:val="24"/>
        </w:rPr>
        <w:t>establish eligibility requirements for participation in each team sport offered through the program; and</w:t>
      </w:r>
      <w:r>
        <w:rPr>
          <w:rFonts w:eastAsia="Times New Roman" w:cs="Times New Roman"/>
          <w:szCs w:val="24"/>
        </w:rPr>
        <w:t xml:space="preserve"> </w:t>
      </w:r>
      <w:r w:rsidRPr="00A25147">
        <w:rPr>
          <w:rFonts w:eastAsia="Times New Roman" w:cs="Times New Roman"/>
          <w:szCs w:val="24"/>
        </w:rPr>
        <w:t>identify best practices for school districts to incorporate adaptive sports.</w:t>
      </w:r>
    </w:p>
    <w:p w:rsidR="004057BA" w:rsidRPr="005C2A78" w:rsidRDefault="004057BA" w:rsidP="004057BA">
      <w:pPr>
        <w:spacing w:after="0" w:line="240" w:lineRule="auto"/>
        <w:jc w:val="both"/>
        <w:rPr>
          <w:rFonts w:eastAsia="Times New Roman" w:cs="Times New Roman"/>
          <w:szCs w:val="24"/>
        </w:rPr>
      </w:pPr>
    </w:p>
    <w:p w:rsidR="004057BA" w:rsidRPr="00C8671F" w:rsidRDefault="004057BA" w:rsidP="004057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4057B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C8" w:rsidRDefault="00A14DC8" w:rsidP="000F1DF9">
      <w:pPr>
        <w:spacing w:after="0" w:line="240" w:lineRule="auto"/>
      </w:pPr>
      <w:r>
        <w:separator/>
      </w:r>
    </w:p>
  </w:endnote>
  <w:endnote w:type="continuationSeparator" w:id="0">
    <w:p w:rsidR="00A14DC8" w:rsidRDefault="00A14D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4D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57B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57BA">
                <w:rPr>
                  <w:sz w:val="20"/>
                  <w:szCs w:val="20"/>
                </w:rPr>
                <w:t>S.B. 776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57B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4D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57B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57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C8" w:rsidRDefault="00A14DC8" w:rsidP="000F1DF9">
      <w:pPr>
        <w:spacing w:after="0" w:line="240" w:lineRule="auto"/>
      </w:pPr>
      <w:r>
        <w:separator/>
      </w:r>
    </w:p>
  </w:footnote>
  <w:footnote w:type="continuationSeparator" w:id="0">
    <w:p w:rsidR="00A14DC8" w:rsidRDefault="00A14D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57B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4DC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E51D1"/>
  <w15:docId w15:val="{A33B2249-F745-4B30-9C81-2530FEBD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057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0584F1C4B54D91936CE9C18B760B27"/>
        <w:category>
          <w:name w:val="General"/>
          <w:gallery w:val="placeholder"/>
        </w:category>
        <w:types>
          <w:type w:val="bbPlcHdr"/>
        </w:types>
        <w:behaviors>
          <w:behavior w:val="content"/>
        </w:behaviors>
        <w:guid w:val="{C9D99625-0FED-409A-8AD3-C15B3EDDCF06}"/>
      </w:docPartPr>
      <w:docPartBody>
        <w:p w:rsidR="00000000" w:rsidRDefault="00490CCB"/>
      </w:docPartBody>
    </w:docPart>
    <w:docPart>
      <w:docPartPr>
        <w:name w:val="CB601CF502134BFD9C3D5B4DD645AE74"/>
        <w:category>
          <w:name w:val="General"/>
          <w:gallery w:val="placeholder"/>
        </w:category>
        <w:types>
          <w:type w:val="bbPlcHdr"/>
        </w:types>
        <w:behaviors>
          <w:behavior w:val="content"/>
        </w:behaviors>
        <w:guid w:val="{DA8066C1-AE64-4597-AFAC-DF867215D26B}"/>
      </w:docPartPr>
      <w:docPartBody>
        <w:p w:rsidR="00000000" w:rsidRDefault="00490CCB"/>
      </w:docPartBody>
    </w:docPart>
    <w:docPart>
      <w:docPartPr>
        <w:name w:val="A93C30E76DB2405BBEF00628D5261B19"/>
        <w:category>
          <w:name w:val="General"/>
          <w:gallery w:val="placeholder"/>
        </w:category>
        <w:types>
          <w:type w:val="bbPlcHdr"/>
        </w:types>
        <w:behaviors>
          <w:behavior w:val="content"/>
        </w:behaviors>
        <w:guid w:val="{5E3426FB-CF14-4C40-B94F-BFD1DB01C934}"/>
      </w:docPartPr>
      <w:docPartBody>
        <w:p w:rsidR="00000000" w:rsidRDefault="00490CCB"/>
      </w:docPartBody>
    </w:docPart>
    <w:docPart>
      <w:docPartPr>
        <w:name w:val="0BDDD15C475346B1904B8B43A6C4137C"/>
        <w:category>
          <w:name w:val="General"/>
          <w:gallery w:val="placeholder"/>
        </w:category>
        <w:types>
          <w:type w:val="bbPlcHdr"/>
        </w:types>
        <w:behaviors>
          <w:behavior w:val="content"/>
        </w:behaviors>
        <w:guid w:val="{755B3081-20EF-4BF9-ACF7-5BF2B8FF282B}"/>
      </w:docPartPr>
      <w:docPartBody>
        <w:p w:rsidR="00000000" w:rsidRDefault="00490CCB"/>
      </w:docPartBody>
    </w:docPart>
    <w:docPart>
      <w:docPartPr>
        <w:name w:val="495B511CD9744C3A866CD9B24ACBAB5B"/>
        <w:category>
          <w:name w:val="General"/>
          <w:gallery w:val="placeholder"/>
        </w:category>
        <w:types>
          <w:type w:val="bbPlcHdr"/>
        </w:types>
        <w:behaviors>
          <w:behavior w:val="content"/>
        </w:behaviors>
        <w:guid w:val="{E15EEC84-095B-46A0-AD9E-FBCA780545D9}"/>
      </w:docPartPr>
      <w:docPartBody>
        <w:p w:rsidR="00000000" w:rsidRDefault="00490CCB"/>
      </w:docPartBody>
    </w:docPart>
    <w:docPart>
      <w:docPartPr>
        <w:name w:val="D08477A8BC1B4803ABCBBA62678CE70D"/>
        <w:category>
          <w:name w:val="General"/>
          <w:gallery w:val="placeholder"/>
        </w:category>
        <w:types>
          <w:type w:val="bbPlcHdr"/>
        </w:types>
        <w:behaviors>
          <w:behavior w:val="content"/>
        </w:behaviors>
        <w:guid w:val="{18B47F7F-C59D-42C4-B0AF-A74C5E8D522E}"/>
      </w:docPartPr>
      <w:docPartBody>
        <w:p w:rsidR="00000000" w:rsidRDefault="00490CCB"/>
      </w:docPartBody>
    </w:docPart>
    <w:docPart>
      <w:docPartPr>
        <w:name w:val="C7D28F4D5A1745329FDFDFA7C97006C3"/>
        <w:category>
          <w:name w:val="General"/>
          <w:gallery w:val="placeholder"/>
        </w:category>
        <w:types>
          <w:type w:val="bbPlcHdr"/>
        </w:types>
        <w:behaviors>
          <w:behavior w:val="content"/>
        </w:behaviors>
        <w:guid w:val="{37881030-79A3-45D8-89D2-190ABA42D0AB}"/>
      </w:docPartPr>
      <w:docPartBody>
        <w:p w:rsidR="00000000" w:rsidRDefault="00490CCB"/>
      </w:docPartBody>
    </w:docPart>
    <w:docPart>
      <w:docPartPr>
        <w:name w:val="910D77EAFE6846C9B191B787DAC1B474"/>
        <w:category>
          <w:name w:val="General"/>
          <w:gallery w:val="placeholder"/>
        </w:category>
        <w:types>
          <w:type w:val="bbPlcHdr"/>
        </w:types>
        <w:behaviors>
          <w:behavior w:val="content"/>
        </w:behaviors>
        <w:guid w:val="{79CF965E-D0C9-4161-A50C-9CCBF86456AA}"/>
      </w:docPartPr>
      <w:docPartBody>
        <w:p w:rsidR="00000000" w:rsidRDefault="00490CCB"/>
      </w:docPartBody>
    </w:docPart>
    <w:docPart>
      <w:docPartPr>
        <w:name w:val="E228D48DBD0B49798F26995765E3AC55"/>
        <w:category>
          <w:name w:val="General"/>
          <w:gallery w:val="placeholder"/>
        </w:category>
        <w:types>
          <w:type w:val="bbPlcHdr"/>
        </w:types>
        <w:behaviors>
          <w:behavior w:val="content"/>
        </w:behaviors>
        <w:guid w:val="{175A31E1-8A5B-4053-9594-002D4B2660EC}"/>
      </w:docPartPr>
      <w:docPartBody>
        <w:p w:rsidR="00000000" w:rsidRDefault="00490CCB"/>
      </w:docPartBody>
    </w:docPart>
    <w:docPart>
      <w:docPartPr>
        <w:name w:val="6F3E99AFED444D1184F61344082C90F4"/>
        <w:category>
          <w:name w:val="General"/>
          <w:gallery w:val="placeholder"/>
        </w:category>
        <w:types>
          <w:type w:val="bbPlcHdr"/>
        </w:types>
        <w:behaviors>
          <w:behavior w:val="content"/>
        </w:behaviors>
        <w:guid w:val="{F0E80BA0-4598-45CF-B8AC-646B3B58966A}"/>
      </w:docPartPr>
      <w:docPartBody>
        <w:p w:rsidR="00000000" w:rsidRDefault="0035328A" w:rsidP="0035328A">
          <w:pPr>
            <w:pStyle w:val="6F3E99AFED444D1184F61344082C90F4"/>
          </w:pPr>
          <w:r w:rsidRPr="00A30DD1">
            <w:rPr>
              <w:rStyle w:val="PlaceholderText"/>
            </w:rPr>
            <w:t>Click here to enter a date.</w:t>
          </w:r>
        </w:p>
      </w:docPartBody>
    </w:docPart>
    <w:docPart>
      <w:docPartPr>
        <w:name w:val="C938BE99097D48EAAE9C37F96C3C8072"/>
        <w:category>
          <w:name w:val="General"/>
          <w:gallery w:val="placeholder"/>
        </w:category>
        <w:types>
          <w:type w:val="bbPlcHdr"/>
        </w:types>
        <w:behaviors>
          <w:behavior w:val="content"/>
        </w:behaviors>
        <w:guid w:val="{DDA233AE-580B-46B5-8761-D842037DB118}"/>
      </w:docPartPr>
      <w:docPartBody>
        <w:p w:rsidR="00000000" w:rsidRDefault="00490CCB"/>
      </w:docPartBody>
    </w:docPart>
    <w:docPart>
      <w:docPartPr>
        <w:name w:val="C7630D055B484CC486493BCBCDEE29AA"/>
        <w:category>
          <w:name w:val="General"/>
          <w:gallery w:val="placeholder"/>
        </w:category>
        <w:types>
          <w:type w:val="bbPlcHdr"/>
        </w:types>
        <w:behaviors>
          <w:behavior w:val="content"/>
        </w:behaviors>
        <w:guid w:val="{B490FA00-9B9A-4D6F-8D69-3189DFE26F3A}"/>
      </w:docPartPr>
      <w:docPartBody>
        <w:p w:rsidR="00000000" w:rsidRDefault="00490CCB"/>
      </w:docPartBody>
    </w:docPart>
    <w:docPart>
      <w:docPartPr>
        <w:name w:val="CCA1F9D02A52495695FF536F6900B593"/>
        <w:category>
          <w:name w:val="General"/>
          <w:gallery w:val="placeholder"/>
        </w:category>
        <w:types>
          <w:type w:val="bbPlcHdr"/>
        </w:types>
        <w:behaviors>
          <w:behavior w:val="content"/>
        </w:behaviors>
        <w:guid w:val="{F7D17A75-F412-4BB7-A7E2-B4C09D9B9808}"/>
      </w:docPartPr>
      <w:docPartBody>
        <w:p w:rsidR="00000000" w:rsidRDefault="0035328A" w:rsidP="0035328A">
          <w:pPr>
            <w:pStyle w:val="CCA1F9D02A52495695FF536F6900B593"/>
          </w:pPr>
          <w:r>
            <w:rPr>
              <w:rFonts w:eastAsia="Times New Roman" w:cs="Times New Roman"/>
              <w:bCs/>
              <w:szCs w:val="24"/>
            </w:rPr>
            <w:t xml:space="preserve"> </w:t>
          </w:r>
        </w:p>
      </w:docPartBody>
    </w:docPart>
    <w:docPart>
      <w:docPartPr>
        <w:name w:val="17A1883EDB1E468782E64AF9B4A8E92F"/>
        <w:category>
          <w:name w:val="General"/>
          <w:gallery w:val="placeholder"/>
        </w:category>
        <w:types>
          <w:type w:val="bbPlcHdr"/>
        </w:types>
        <w:behaviors>
          <w:behavior w:val="content"/>
        </w:behaviors>
        <w:guid w:val="{07C40239-97E3-4A7B-9566-5745F2B2522D}"/>
      </w:docPartPr>
      <w:docPartBody>
        <w:p w:rsidR="00000000" w:rsidRDefault="00490CCB"/>
      </w:docPartBody>
    </w:docPart>
    <w:docPart>
      <w:docPartPr>
        <w:name w:val="45465C06F2D9450E9E679212CF677316"/>
        <w:category>
          <w:name w:val="General"/>
          <w:gallery w:val="placeholder"/>
        </w:category>
        <w:types>
          <w:type w:val="bbPlcHdr"/>
        </w:types>
        <w:behaviors>
          <w:behavior w:val="content"/>
        </w:behaviors>
        <w:guid w:val="{FFA0BB44-314A-40F8-B859-77B56DBFBD31}"/>
      </w:docPartPr>
      <w:docPartBody>
        <w:p w:rsidR="00000000" w:rsidRDefault="00490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328A"/>
    <w:rsid w:val="004816E8"/>
    <w:rsid w:val="00490CCB"/>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2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3E99AFED444D1184F61344082C90F4">
    <w:name w:val="6F3E99AFED444D1184F61344082C90F4"/>
    <w:rsid w:val="0035328A"/>
    <w:pPr>
      <w:spacing w:after="160" w:line="259" w:lineRule="auto"/>
    </w:pPr>
  </w:style>
  <w:style w:type="paragraph" w:customStyle="1" w:styleId="CCA1F9D02A52495695FF536F6900B593">
    <w:name w:val="CCA1F9D02A52495695FF536F6900B593"/>
    <w:rsid w:val="003532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E63F9B-327A-45D8-9716-4CDBB545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643</Words>
  <Characters>3668</Characters>
  <Application>Microsoft Office Word</Application>
  <DocSecurity>0</DocSecurity>
  <Lines>30</Lines>
  <Paragraphs>8</Paragraphs>
  <ScaleCrop>false</ScaleCrop>
  <Company>Texas Legislative Council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2021-04-14T17:02:00Z</cp:lastPrinted>
  <dcterms:created xsi:type="dcterms:W3CDTF">2015-05-29T14:24:00Z</dcterms:created>
  <dcterms:modified xsi:type="dcterms:W3CDTF">2021-04-14T17:16:00Z</dcterms:modified>
</cp:coreProperties>
</file>

<file path=docProps/custom.xml><?xml version="1.0" encoding="utf-8"?>
<op:Properties xmlns:vt="http://schemas.openxmlformats.org/officeDocument/2006/docPropsVTypes" xmlns:op="http://schemas.openxmlformats.org/officeDocument/2006/custom-properties"/>
</file>