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E1" w:rsidRDefault="00465D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B949C0A7014DEEBF989FE48FD36646"/>
          </w:placeholder>
        </w:sdtPr>
        <w:sdtContent>
          <w:r w:rsidRPr="005C2A78">
            <w:rPr>
              <w:rFonts w:cs="Times New Roman"/>
              <w:b/>
              <w:szCs w:val="24"/>
              <w:u w:val="single"/>
            </w:rPr>
            <w:t>BILL ANALYSIS</w:t>
          </w:r>
        </w:sdtContent>
      </w:sdt>
    </w:p>
    <w:p w:rsidR="00465DE1" w:rsidRPr="00585C31" w:rsidRDefault="00465DE1" w:rsidP="000F1DF9">
      <w:pPr>
        <w:spacing w:after="0" w:line="240" w:lineRule="auto"/>
        <w:rPr>
          <w:rFonts w:cs="Times New Roman"/>
          <w:szCs w:val="24"/>
        </w:rPr>
      </w:pPr>
    </w:p>
    <w:p w:rsidR="00465DE1" w:rsidRPr="00585C31" w:rsidRDefault="00465D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5DE1" w:rsidTr="000F1DF9">
        <w:tc>
          <w:tcPr>
            <w:tcW w:w="2718" w:type="dxa"/>
          </w:tcPr>
          <w:p w:rsidR="00465DE1" w:rsidRPr="005C2A78" w:rsidRDefault="00465DE1" w:rsidP="006D756B">
            <w:pPr>
              <w:rPr>
                <w:rFonts w:cs="Times New Roman"/>
                <w:szCs w:val="24"/>
              </w:rPr>
            </w:pPr>
            <w:sdt>
              <w:sdtPr>
                <w:rPr>
                  <w:rFonts w:cs="Times New Roman"/>
                  <w:szCs w:val="24"/>
                </w:rPr>
                <w:alias w:val="Agency Title"/>
                <w:tag w:val="AgencyTitleContentControl"/>
                <w:id w:val="1920747753"/>
                <w:lock w:val="sdtContentLocked"/>
                <w:placeholder>
                  <w:docPart w:val="D84104F0B5D9406D9BB658BC568CF3CF"/>
                </w:placeholder>
              </w:sdtPr>
              <w:sdtEndPr>
                <w:rPr>
                  <w:rFonts w:cstheme="minorBidi"/>
                  <w:szCs w:val="22"/>
                </w:rPr>
              </w:sdtEndPr>
              <w:sdtContent>
                <w:r>
                  <w:rPr>
                    <w:rFonts w:cs="Times New Roman"/>
                    <w:szCs w:val="24"/>
                  </w:rPr>
                  <w:t>Senate Research Center</w:t>
                </w:r>
              </w:sdtContent>
            </w:sdt>
          </w:p>
        </w:tc>
        <w:tc>
          <w:tcPr>
            <w:tcW w:w="6858" w:type="dxa"/>
          </w:tcPr>
          <w:p w:rsidR="00465DE1" w:rsidRPr="00FF6471" w:rsidRDefault="00465DE1" w:rsidP="000F1DF9">
            <w:pPr>
              <w:jc w:val="right"/>
              <w:rPr>
                <w:rFonts w:cs="Times New Roman"/>
                <w:szCs w:val="24"/>
              </w:rPr>
            </w:pPr>
            <w:sdt>
              <w:sdtPr>
                <w:rPr>
                  <w:rFonts w:cs="Times New Roman"/>
                  <w:szCs w:val="24"/>
                </w:rPr>
                <w:alias w:val="Bill Number"/>
                <w:tag w:val="BillNumberOne"/>
                <w:id w:val="-410784069"/>
                <w:lock w:val="sdtContentLocked"/>
                <w:placeholder>
                  <w:docPart w:val="87E7873F168241F09D30045F9D058EA3"/>
                </w:placeholder>
              </w:sdtPr>
              <w:sdtContent>
                <w:r>
                  <w:rPr>
                    <w:rFonts w:cs="Times New Roman"/>
                    <w:szCs w:val="24"/>
                  </w:rPr>
                  <w:t>S.B. 780</w:t>
                </w:r>
              </w:sdtContent>
            </w:sdt>
          </w:p>
        </w:tc>
      </w:tr>
      <w:tr w:rsidR="00465DE1" w:rsidTr="000F1DF9">
        <w:sdt>
          <w:sdtPr>
            <w:rPr>
              <w:rFonts w:cs="Times New Roman"/>
              <w:szCs w:val="24"/>
            </w:rPr>
            <w:alias w:val="TLCNumber"/>
            <w:tag w:val="TLCNumber"/>
            <w:id w:val="-542600604"/>
            <w:lock w:val="sdtLocked"/>
            <w:placeholder>
              <w:docPart w:val="B921085588614359A0B5231F9A66A1B4"/>
            </w:placeholder>
            <w:showingPlcHdr/>
          </w:sdtPr>
          <w:sdtContent>
            <w:tc>
              <w:tcPr>
                <w:tcW w:w="2718" w:type="dxa"/>
              </w:tcPr>
              <w:p w:rsidR="00465DE1" w:rsidRPr="000F1DF9" w:rsidRDefault="00465DE1" w:rsidP="00C65088">
                <w:pPr>
                  <w:rPr>
                    <w:rFonts w:cs="Times New Roman"/>
                    <w:szCs w:val="24"/>
                  </w:rPr>
                </w:pPr>
              </w:p>
            </w:tc>
          </w:sdtContent>
        </w:sdt>
        <w:tc>
          <w:tcPr>
            <w:tcW w:w="6858" w:type="dxa"/>
          </w:tcPr>
          <w:p w:rsidR="00465DE1" w:rsidRPr="005C2A78" w:rsidRDefault="00465DE1" w:rsidP="00073EDD">
            <w:pPr>
              <w:jc w:val="right"/>
              <w:rPr>
                <w:rFonts w:cs="Times New Roman"/>
                <w:szCs w:val="24"/>
              </w:rPr>
            </w:pPr>
            <w:sdt>
              <w:sdtPr>
                <w:rPr>
                  <w:rFonts w:cs="Times New Roman"/>
                  <w:szCs w:val="24"/>
                </w:rPr>
                <w:alias w:val="Author Label"/>
                <w:tag w:val="By"/>
                <w:id w:val="72399597"/>
                <w:lock w:val="sdtLocked"/>
                <w:placeholder>
                  <w:docPart w:val="4F3F19FB78CF4B07B754550384770D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C61029FA344EBEB8D5F235BA30238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4DEB3F71B2347458814A7BEA1BD6B7C"/>
                </w:placeholder>
                <w:showingPlcHdr/>
              </w:sdtPr>
              <w:sdtContent/>
            </w:sdt>
            <w:sdt>
              <w:sdtPr>
                <w:rPr>
                  <w:rFonts w:cs="Times New Roman"/>
                  <w:szCs w:val="24"/>
                </w:rPr>
                <w:alias w:val="DualSponsor"/>
                <w:tag w:val="DualSponsor"/>
                <w:id w:val="1029379812"/>
                <w:lock w:val="sdtContentLocked"/>
                <w:placeholder>
                  <w:docPart w:val="00C4F99725864007B26A9EE58EE8350E"/>
                </w:placeholder>
                <w:showingPlcHdr/>
              </w:sdtPr>
              <w:sdtContent/>
            </w:sdt>
          </w:p>
        </w:tc>
      </w:tr>
      <w:tr w:rsidR="00465DE1" w:rsidTr="000F1DF9">
        <w:tc>
          <w:tcPr>
            <w:tcW w:w="2718" w:type="dxa"/>
          </w:tcPr>
          <w:p w:rsidR="00465DE1" w:rsidRPr="00BC7495" w:rsidRDefault="00465DE1" w:rsidP="000F1DF9">
            <w:pPr>
              <w:rPr>
                <w:rFonts w:cs="Times New Roman"/>
                <w:szCs w:val="24"/>
              </w:rPr>
            </w:pPr>
          </w:p>
        </w:tc>
        <w:sdt>
          <w:sdtPr>
            <w:rPr>
              <w:rFonts w:cs="Times New Roman"/>
              <w:szCs w:val="24"/>
            </w:rPr>
            <w:alias w:val="Committee"/>
            <w:tag w:val="Committee"/>
            <w:id w:val="1914272295"/>
            <w:lock w:val="sdtContentLocked"/>
            <w:placeholder>
              <w:docPart w:val="39B6EDC4EE1F4354B34133D1D96DD0BE"/>
            </w:placeholder>
          </w:sdtPr>
          <w:sdtContent>
            <w:tc>
              <w:tcPr>
                <w:tcW w:w="6858" w:type="dxa"/>
              </w:tcPr>
              <w:p w:rsidR="00465DE1" w:rsidRPr="00FF6471" w:rsidRDefault="00465DE1" w:rsidP="000F1DF9">
                <w:pPr>
                  <w:jc w:val="right"/>
                  <w:rPr>
                    <w:rFonts w:cs="Times New Roman"/>
                    <w:szCs w:val="24"/>
                  </w:rPr>
                </w:pPr>
                <w:r>
                  <w:rPr>
                    <w:rFonts w:cs="Times New Roman"/>
                    <w:szCs w:val="24"/>
                  </w:rPr>
                  <w:t>Veteran Affairs &amp; Border Security</w:t>
                </w:r>
              </w:p>
            </w:tc>
          </w:sdtContent>
        </w:sdt>
      </w:tr>
      <w:tr w:rsidR="00465DE1" w:rsidTr="000F1DF9">
        <w:tc>
          <w:tcPr>
            <w:tcW w:w="2718" w:type="dxa"/>
          </w:tcPr>
          <w:p w:rsidR="00465DE1" w:rsidRPr="00BC7495" w:rsidRDefault="00465DE1" w:rsidP="000F1DF9">
            <w:pPr>
              <w:rPr>
                <w:rFonts w:cs="Times New Roman"/>
                <w:szCs w:val="24"/>
              </w:rPr>
            </w:pPr>
          </w:p>
        </w:tc>
        <w:sdt>
          <w:sdtPr>
            <w:rPr>
              <w:rFonts w:cs="Times New Roman"/>
              <w:szCs w:val="24"/>
            </w:rPr>
            <w:alias w:val="Date"/>
            <w:tag w:val="DateContentControl"/>
            <w:id w:val="1178081906"/>
            <w:lock w:val="sdtLocked"/>
            <w:placeholder>
              <w:docPart w:val="A4CFCCFAF30F44628B06776B1190727D"/>
            </w:placeholder>
            <w:date w:fullDate="2021-05-24T00:00:00Z">
              <w:dateFormat w:val="M/d/yyyy"/>
              <w:lid w:val="en-US"/>
              <w:storeMappedDataAs w:val="dateTime"/>
              <w:calendar w:val="gregorian"/>
            </w:date>
          </w:sdtPr>
          <w:sdtContent>
            <w:tc>
              <w:tcPr>
                <w:tcW w:w="6858" w:type="dxa"/>
              </w:tcPr>
              <w:p w:rsidR="00465DE1" w:rsidRPr="00FF6471" w:rsidRDefault="00465DE1" w:rsidP="000F1DF9">
                <w:pPr>
                  <w:jc w:val="right"/>
                  <w:rPr>
                    <w:rFonts w:cs="Times New Roman"/>
                    <w:szCs w:val="24"/>
                  </w:rPr>
                </w:pPr>
                <w:r>
                  <w:rPr>
                    <w:rFonts w:cs="Times New Roman"/>
                    <w:szCs w:val="24"/>
                  </w:rPr>
                  <w:t>5/24/2021</w:t>
                </w:r>
              </w:p>
            </w:tc>
          </w:sdtContent>
        </w:sdt>
      </w:tr>
      <w:tr w:rsidR="00465DE1" w:rsidTr="000F1DF9">
        <w:tc>
          <w:tcPr>
            <w:tcW w:w="2718" w:type="dxa"/>
          </w:tcPr>
          <w:p w:rsidR="00465DE1" w:rsidRPr="00BC7495" w:rsidRDefault="00465DE1" w:rsidP="000F1DF9">
            <w:pPr>
              <w:rPr>
                <w:rFonts w:cs="Times New Roman"/>
                <w:szCs w:val="24"/>
              </w:rPr>
            </w:pPr>
          </w:p>
        </w:tc>
        <w:sdt>
          <w:sdtPr>
            <w:rPr>
              <w:rFonts w:cs="Times New Roman"/>
              <w:szCs w:val="24"/>
            </w:rPr>
            <w:alias w:val="BA Version"/>
            <w:tag w:val="BAVersion"/>
            <w:id w:val="-1685590809"/>
            <w:lock w:val="sdtContentLocked"/>
            <w:placeholder>
              <w:docPart w:val="986A02EC226C4B5586CE4E0574B786E0"/>
            </w:placeholder>
          </w:sdtPr>
          <w:sdtContent>
            <w:tc>
              <w:tcPr>
                <w:tcW w:w="6858" w:type="dxa"/>
              </w:tcPr>
              <w:p w:rsidR="00465DE1" w:rsidRPr="00FF6471" w:rsidRDefault="00465DE1" w:rsidP="000F1DF9">
                <w:pPr>
                  <w:jc w:val="right"/>
                  <w:rPr>
                    <w:rFonts w:cs="Times New Roman"/>
                    <w:szCs w:val="24"/>
                  </w:rPr>
                </w:pPr>
                <w:r>
                  <w:rPr>
                    <w:rFonts w:cs="Times New Roman"/>
                    <w:szCs w:val="24"/>
                  </w:rPr>
                  <w:t>Enrolled</w:t>
                </w:r>
              </w:p>
            </w:tc>
          </w:sdtContent>
        </w:sdt>
      </w:tr>
    </w:tbl>
    <w:p w:rsidR="00465DE1" w:rsidRPr="00FF6471" w:rsidRDefault="00465DE1" w:rsidP="000F1DF9">
      <w:pPr>
        <w:spacing w:after="0" w:line="240" w:lineRule="auto"/>
        <w:rPr>
          <w:rFonts w:cs="Times New Roman"/>
          <w:szCs w:val="24"/>
        </w:rPr>
      </w:pPr>
    </w:p>
    <w:p w:rsidR="00465DE1" w:rsidRPr="00FF6471" w:rsidRDefault="00465DE1" w:rsidP="000F1DF9">
      <w:pPr>
        <w:spacing w:after="0" w:line="240" w:lineRule="auto"/>
        <w:rPr>
          <w:rFonts w:cs="Times New Roman"/>
          <w:szCs w:val="24"/>
        </w:rPr>
      </w:pPr>
    </w:p>
    <w:p w:rsidR="00465DE1" w:rsidRPr="00FF6471" w:rsidRDefault="00465D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03DF9447104CCA95BB0517D09DE2FA"/>
        </w:placeholder>
      </w:sdtPr>
      <w:sdtContent>
        <w:p w:rsidR="00465DE1" w:rsidRDefault="00465D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83F8EE9E0B467B84D565C53AD122D8"/>
        </w:placeholder>
      </w:sdtPr>
      <w:sdtContent>
        <w:p w:rsidR="00465DE1" w:rsidRDefault="00465DE1" w:rsidP="00A569B9">
          <w:pPr>
            <w:pStyle w:val="NormalWeb"/>
            <w:spacing w:before="0" w:beforeAutospacing="0" w:after="0" w:afterAutospacing="0"/>
            <w:jc w:val="both"/>
            <w:divId w:val="1960334549"/>
            <w:rPr>
              <w:rFonts w:eastAsia="Times New Roman"/>
              <w:bCs/>
            </w:rPr>
          </w:pPr>
        </w:p>
        <w:p w:rsidR="00465DE1" w:rsidRPr="00A569B9" w:rsidRDefault="00465DE1" w:rsidP="00A569B9">
          <w:pPr>
            <w:pStyle w:val="NormalWeb"/>
            <w:spacing w:before="0" w:beforeAutospacing="0" w:after="0" w:afterAutospacing="0"/>
            <w:jc w:val="both"/>
            <w:divId w:val="1960334549"/>
          </w:pPr>
          <w:r w:rsidRPr="00A569B9">
            <w:t>Intergovernmental Support Agreements (IGSAs) are authorized by 10 U.S.C. Section 2679 as a means for the Department of Defense to partner with state or local governments in providing installation support services. Not only are IGSAs more efficient than traditional federal contracting law because they use local procurement methods rather than complex and cumbersome federal processes, but they allow state and local government entities to recover all direct and indirect costs incurred by supporting the military. IGSAs are an important opportunity for military installations and local governments to form partnerships that save time and money for military installations and provide a source of revenue and the benefits of economies of scale for local governments.</w:t>
          </w:r>
        </w:p>
        <w:p w:rsidR="00465DE1" w:rsidRPr="00A569B9" w:rsidRDefault="00465DE1" w:rsidP="00A569B9">
          <w:pPr>
            <w:pStyle w:val="NormalWeb"/>
            <w:spacing w:before="0" w:beforeAutospacing="0" w:after="0" w:afterAutospacing="0"/>
            <w:jc w:val="both"/>
            <w:divId w:val="1960334549"/>
          </w:pPr>
          <w:r w:rsidRPr="00A569B9">
            <w:t> </w:t>
          </w:r>
        </w:p>
        <w:p w:rsidR="00465DE1" w:rsidRPr="00A569B9" w:rsidRDefault="00465DE1" w:rsidP="00A569B9">
          <w:pPr>
            <w:pStyle w:val="NormalWeb"/>
            <w:spacing w:before="0" w:beforeAutospacing="0" w:after="0" w:afterAutospacing="0"/>
            <w:jc w:val="both"/>
            <w:divId w:val="1960334549"/>
          </w:pPr>
          <w:r w:rsidRPr="00A569B9">
            <w:t>S.B. 780 authorizes a local government to contract or agree with a military unit of the United States Department of Defense assigned to a military installation that is located within the state to perform governmental functions and services in accordance with Chapter 791, Government Code.</w:t>
          </w:r>
        </w:p>
        <w:p w:rsidR="00465DE1" w:rsidRPr="00D70925" w:rsidRDefault="00465DE1" w:rsidP="00A569B9">
          <w:pPr>
            <w:spacing w:after="0" w:line="240" w:lineRule="auto"/>
            <w:jc w:val="both"/>
            <w:rPr>
              <w:rFonts w:eastAsia="Times New Roman" w:cs="Times New Roman"/>
              <w:bCs/>
              <w:szCs w:val="24"/>
            </w:rPr>
          </w:pPr>
        </w:p>
      </w:sdtContent>
    </w:sdt>
    <w:p w:rsidR="00465DE1" w:rsidRPr="00A569B9" w:rsidRDefault="00465DE1" w:rsidP="00A569B9">
      <w:pPr>
        <w:spacing w:after="0" w:line="240" w:lineRule="auto"/>
        <w:jc w:val="both"/>
        <w:rPr>
          <w:rFonts w:cs="Times New Roman"/>
          <w:b/>
          <w:szCs w:val="24"/>
          <w:u w:val="single"/>
        </w:rPr>
      </w:pPr>
      <w:bookmarkStart w:id="0" w:name="EnrolledProposed"/>
      <w:bookmarkEnd w:id="0"/>
      <w:r>
        <w:rPr>
          <w:rFonts w:cs="Times New Roman"/>
          <w:szCs w:val="24"/>
        </w:rPr>
        <w:t xml:space="preserve">S.B. 780 </w:t>
      </w:r>
      <w:bookmarkStart w:id="1" w:name="AmendsCurrentLaw"/>
      <w:bookmarkEnd w:id="1"/>
      <w:r>
        <w:rPr>
          <w:rFonts w:cs="Times New Roman"/>
          <w:szCs w:val="24"/>
        </w:rPr>
        <w:t xml:space="preserve">amends current law </w:t>
      </w:r>
      <w:r w:rsidRPr="00A569B9">
        <w:rPr>
          <w:rFonts w:cs="Times New Roman"/>
          <w:szCs w:val="24"/>
        </w:rPr>
        <w:t>relating to the authority of a local government to enter into an intergovernmental support agreement with a branch of the armed forces of the United States.</w:t>
      </w:r>
    </w:p>
    <w:p w:rsidR="00465DE1" w:rsidRPr="00A569B9" w:rsidRDefault="00465DE1" w:rsidP="000F1DF9">
      <w:pPr>
        <w:spacing w:after="0" w:line="240" w:lineRule="auto"/>
        <w:jc w:val="both"/>
        <w:rPr>
          <w:rFonts w:eastAsia="Times New Roman" w:cs="Times New Roman"/>
          <w:szCs w:val="24"/>
        </w:rPr>
      </w:pPr>
    </w:p>
    <w:p w:rsidR="00465DE1" w:rsidRPr="005C2A78" w:rsidRDefault="00465D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58363952184FCEA51B320201BDA1C2"/>
          </w:placeholder>
        </w:sdtPr>
        <w:sdtContent>
          <w:r>
            <w:rPr>
              <w:rFonts w:eastAsia="Times New Roman" w:cs="Times New Roman"/>
              <w:b/>
              <w:szCs w:val="24"/>
              <w:u w:val="single"/>
            </w:rPr>
            <w:t>RULEMAKING AUTHORITY</w:t>
          </w:r>
        </w:sdtContent>
      </w:sdt>
    </w:p>
    <w:p w:rsidR="00465DE1" w:rsidRPr="006529C4" w:rsidRDefault="00465DE1" w:rsidP="00774EC7">
      <w:pPr>
        <w:spacing w:after="0" w:line="240" w:lineRule="auto"/>
        <w:jc w:val="both"/>
        <w:rPr>
          <w:rFonts w:cs="Times New Roman"/>
          <w:szCs w:val="24"/>
        </w:rPr>
      </w:pPr>
    </w:p>
    <w:p w:rsidR="00465DE1" w:rsidRDefault="00465D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5DE1" w:rsidRPr="006529C4" w:rsidRDefault="00465DE1" w:rsidP="00774EC7">
      <w:pPr>
        <w:spacing w:after="0" w:line="240" w:lineRule="auto"/>
        <w:jc w:val="both"/>
        <w:rPr>
          <w:rFonts w:cs="Times New Roman"/>
          <w:szCs w:val="24"/>
        </w:rPr>
      </w:pPr>
    </w:p>
    <w:p w:rsidR="00465DE1" w:rsidRPr="005C2A78" w:rsidRDefault="00465D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0C5666E2F548CDB7339937958760B0"/>
          </w:placeholder>
        </w:sdtPr>
        <w:sdtContent>
          <w:r>
            <w:rPr>
              <w:rFonts w:eastAsia="Times New Roman" w:cs="Times New Roman"/>
              <w:b/>
              <w:szCs w:val="24"/>
              <w:u w:val="single"/>
            </w:rPr>
            <w:t>SECTION BY SECTION ANALYSIS</w:t>
          </w:r>
        </w:sdtContent>
      </w:sdt>
    </w:p>
    <w:p w:rsidR="00465DE1" w:rsidRPr="005C2A78" w:rsidRDefault="00465DE1" w:rsidP="000F1DF9">
      <w:pPr>
        <w:spacing w:after="0" w:line="240" w:lineRule="auto"/>
        <w:jc w:val="both"/>
        <w:rPr>
          <w:rFonts w:eastAsia="Times New Roman" w:cs="Times New Roman"/>
          <w:szCs w:val="24"/>
        </w:rPr>
      </w:pPr>
    </w:p>
    <w:p w:rsidR="00465DE1" w:rsidRPr="00A569B9" w:rsidRDefault="00465DE1" w:rsidP="00465DE1">
      <w:pPr>
        <w:spacing w:after="0" w:line="240" w:lineRule="auto"/>
        <w:jc w:val="both"/>
        <w:rPr>
          <w:rFonts w:eastAsia="Times New Roman" w:cs="Times New Roman"/>
          <w:szCs w:val="24"/>
        </w:rPr>
      </w:pPr>
      <w:r w:rsidRPr="00A569B9">
        <w:rPr>
          <w:rFonts w:eastAsia="Times New Roman" w:cs="Times New Roman"/>
          <w:szCs w:val="24"/>
        </w:rPr>
        <w:t>SECTION 1. Amends Title 7, Government Code, by adding Chapter 793, as follows:</w:t>
      </w:r>
    </w:p>
    <w:p w:rsidR="00465DE1" w:rsidRPr="00A569B9" w:rsidRDefault="00465DE1" w:rsidP="00465DE1">
      <w:pPr>
        <w:spacing w:after="0" w:line="240" w:lineRule="auto"/>
        <w:jc w:val="both"/>
        <w:rPr>
          <w:rFonts w:eastAsia="Times New Roman" w:cs="Times New Roman"/>
          <w:szCs w:val="24"/>
        </w:rPr>
      </w:pPr>
    </w:p>
    <w:p w:rsidR="00465DE1" w:rsidRPr="00A569B9" w:rsidRDefault="00465DE1" w:rsidP="00465DE1">
      <w:pPr>
        <w:spacing w:after="0" w:line="240" w:lineRule="auto"/>
        <w:jc w:val="center"/>
        <w:rPr>
          <w:rFonts w:eastAsia="Times New Roman" w:cs="Times New Roman"/>
          <w:szCs w:val="24"/>
        </w:rPr>
      </w:pPr>
      <w:r w:rsidRPr="00A569B9">
        <w:rPr>
          <w:rFonts w:eastAsia="Times New Roman" w:cs="Times New Roman"/>
          <w:szCs w:val="24"/>
        </w:rPr>
        <w:t>CHAPTER 793. INTERGOVERNMENTAL SUPPORT AGREEMENTS</w:t>
      </w:r>
    </w:p>
    <w:p w:rsidR="00465DE1" w:rsidRPr="00A569B9" w:rsidRDefault="00465DE1" w:rsidP="00465DE1">
      <w:pPr>
        <w:spacing w:after="0" w:line="240" w:lineRule="auto"/>
        <w:jc w:val="both"/>
        <w:rPr>
          <w:rFonts w:eastAsia="Times New Roman" w:cs="Times New Roman"/>
          <w:szCs w:val="24"/>
        </w:rPr>
      </w:pPr>
    </w:p>
    <w:p w:rsidR="00465DE1" w:rsidRPr="00A569B9" w:rsidRDefault="00465DE1" w:rsidP="00465DE1">
      <w:pPr>
        <w:spacing w:after="0" w:line="240" w:lineRule="auto"/>
        <w:ind w:left="720"/>
        <w:jc w:val="both"/>
        <w:rPr>
          <w:rFonts w:eastAsia="Times New Roman" w:cs="Times New Roman"/>
          <w:szCs w:val="24"/>
        </w:rPr>
      </w:pPr>
      <w:r w:rsidRPr="00A569B9">
        <w:rPr>
          <w:rFonts w:eastAsia="Times New Roman" w:cs="Times New Roman"/>
          <w:szCs w:val="24"/>
        </w:rPr>
        <w:t>Sec. 793.001.  DEFINITION. Defines "local government."</w:t>
      </w:r>
    </w:p>
    <w:p w:rsidR="00465DE1" w:rsidRPr="00A569B9" w:rsidRDefault="00465DE1" w:rsidP="00465DE1">
      <w:pPr>
        <w:spacing w:after="0" w:line="240" w:lineRule="auto"/>
        <w:jc w:val="both"/>
        <w:rPr>
          <w:rFonts w:eastAsia="Times New Roman" w:cs="Times New Roman"/>
          <w:szCs w:val="24"/>
        </w:rPr>
      </w:pPr>
    </w:p>
    <w:p w:rsidR="00465DE1" w:rsidRPr="00A569B9" w:rsidRDefault="00465DE1" w:rsidP="00465DE1">
      <w:pPr>
        <w:spacing w:after="0" w:line="240" w:lineRule="auto"/>
        <w:ind w:left="720"/>
        <w:jc w:val="both"/>
        <w:rPr>
          <w:rFonts w:eastAsia="Times New Roman" w:cs="Times New Roman"/>
          <w:szCs w:val="24"/>
        </w:rPr>
      </w:pPr>
      <w:r w:rsidRPr="00A569B9">
        <w:rPr>
          <w:rFonts w:eastAsia="Times New Roman" w:cs="Times New Roman"/>
          <w:szCs w:val="24"/>
        </w:rPr>
        <w:t>Sec. 793.002. AUTHORITY TO ENTER AGREEMENT. Authorizes a local government, in accordance with the provisions that apply to an interlocal contract under Chapter 791 (Interlocal Cooperation Contracts), to enter into an intergovernmental support agreement with a branch of the armed forces of the United States under the National Defense Authorization Act (10 U.S.C. Section 2679) to provide installation-support services to a military installation located in Texas.</w:t>
      </w:r>
    </w:p>
    <w:p w:rsidR="00465DE1" w:rsidRPr="00A569B9" w:rsidRDefault="00465DE1" w:rsidP="00465DE1">
      <w:pPr>
        <w:spacing w:after="0" w:line="240" w:lineRule="auto"/>
        <w:jc w:val="both"/>
        <w:rPr>
          <w:rFonts w:eastAsia="Times New Roman" w:cs="Times New Roman"/>
          <w:szCs w:val="24"/>
        </w:rPr>
      </w:pPr>
    </w:p>
    <w:p w:rsidR="00465DE1" w:rsidRPr="00A569B9" w:rsidRDefault="00465DE1" w:rsidP="00465DE1">
      <w:pPr>
        <w:spacing w:after="0" w:line="240" w:lineRule="auto"/>
        <w:jc w:val="both"/>
        <w:rPr>
          <w:rFonts w:eastAsia="Times New Roman" w:cs="Times New Roman"/>
          <w:szCs w:val="24"/>
        </w:rPr>
      </w:pPr>
      <w:r w:rsidRPr="00A569B9">
        <w:rPr>
          <w:rFonts w:eastAsia="Times New Roman" w:cs="Times New Roman"/>
          <w:szCs w:val="24"/>
        </w:rPr>
        <w:t>SECTION 2. Effective date: upon passage or September 1, 2021.</w:t>
      </w:r>
    </w:p>
    <w:p w:rsidR="00465DE1" w:rsidRPr="00C8671F" w:rsidRDefault="00465DE1" w:rsidP="00465DE1">
      <w:pPr>
        <w:spacing w:after="0" w:line="240" w:lineRule="auto"/>
        <w:jc w:val="both"/>
        <w:rPr>
          <w:rFonts w:eastAsia="Times New Roman" w:cs="Times New Roman"/>
          <w:szCs w:val="24"/>
        </w:rPr>
      </w:pPr>
    </w:p>
    <w:sectPr w:rsidR="00465D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76" w:rsidRDefault="00B07D76" w:rsidP="000F1DF9">
      <w:pPr>
        <w:spacing w:after="0" w:line="240" w:lineRule="auto"/>
      </w:pPr>
      <w:r>
        <w:separator/>
      </w:r>
    </w:p>
  </w:endnote>
  <w:endnote w:type="continuationSeparator" w:id="0">
    <w:p w:rsidR="00B07D76" w:rsidRDefault="00B07D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7D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5DE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5DE1">
                <w:rPr>
                  <w:sz w:val="20"/>
                  <w:szCs w:val="20"/>
                </w:rPr>
                <w:t>S.B. 780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5D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7D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5D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5D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76" w:rsidRDefault="00B07D76" w:rsidP="000F1DF9">
      <w:pPr>
        <w:spacing w:after="0" w:line="240" w:lineRule="auto"/>
      </w:pPr>
      <w:r>
        <w:separator/>
      </w:r>
    </w:p>
  </w:footnote>
  <w:footnote w:type="continuationSeparator" w:id="0">
    <w:p w:rsidR="00B07D76" w:rsidRDefault="00B07D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5DE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7D7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47A53-55FB-4A93-8474-BDC71584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5D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3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B949C0A7014DEEBF989FE48FD36646"/>
        <w:category>
          <w:name w:val="General"/>
          <w:gallery w:val="placeholder"/>
        </w:category>
        <w:types>
          <w:type w:val="bbPlcHdr"/>
        </w:types>
        <w:behaviors>
          <w:behavior w:val="content"/>
        </w:behaviors>
        <w:guid w:val="{625719BE-0558-4DEF-B595-1D7D9D3FEDEA}"/>
      </w:docPartPr>
      <w:docPartBody>
        <w:p w:rsidR="00000000" w:rsidRDefault="00E95B3C"/>
      </w:docPartBody>
    </w:docPart>
    <w:docPart>
      <w:docPartPr>
        <w:name w:val="D84104F0B5D9406D9BB658BC568CF3CF"/>
        <w:category>
          <w:name w:val="General"/>
          <w:gallery w:val="placeholder"/>
        </w:category>
        <w:types>
          <w:type w:val="bbPlcHdr"/>
        </w:types>
        <w:behaviors>
          <w:behavior w:val="content"/>
        </w:behaviors>
        <w:guid w:val="{E8A48AD6-512D-41EC-8819-698C9C2AEAB6}"/>
      </w:docPartPr>
      <w:docPartBody>
        <w:p w:rsidR="00000000" w:rsidRDefault="00E95B3C"/>
      </w:docPartBody>
    </w:docPart>
    <w:docPart>
      <w:docPartPr>
        <w:name w:val="87E7873F168241F09D30045F9D058EA3"/>
        <w:category>
          <w:name w:val="General"/>
          <w:gallery w:val="placeholder"/>
        </w:category>
        <w:types>
          <w:type w:val="bbPlcHdr"/>
        </w:types>
        <w:behaviors>
          <w:behavior w:val="content"/>
        </w:behaviors>
        <w:guid w:val="{4A585905-2E9C-4DA0-AF4B-9039D30482C3}"/>
      </w:docPartPr>
      <w:docPartBody>
        <w:p w:rsidR="00000000" w:rsidRDefault="00E95B3C"/>
      </w:docPartBody>
    </w:docPart>
    <w:docPart>
      <w:docPartPr>
        <w:name w:val="B921085588614359A0B5231F9A66A1B4"/>
        <w:category>
          <w:name w:val="General"/>
          <w:gallery w:val="placeholder"/>
        </w:category>
        <w:types>
          <w:type w:val="bbPlcHdr"/>
        </w:types>
        <w:behaviors>
          <w:behavior w:val="content"/>
        </w:behaviors>
        <w:guid w:val="{E0C32373-B578-46CE-90B8-663FFA44024B}"/>
      </w:docPartPr>
      <w:docPartBody>
        <w:p w:rsidR="00000000" w:rsidRDefault="00E95B3C"/>
      </w:docPartBody>
    </w:docPart>
    <w:docPart>
      <w:docPartPr>
        <w:name w:val="4F3F19FB78CF4B07B754550384770D06"/>
        <w:category>
          <w:name w:val="General"/>
          <w:gallery w:val="placeholder"/>
        </w:category>
        <w:types>
          <w:type w:val="bbPlcHdr"/>
        </w:types>
        <w:behaviors>
          <w:behavior w:val="content"/>
        </w:behaviors>
        <w:guid w:val="{F8A18D93-D4EA-42F0-86E1-6566EE529FCF}"/>
      </w:docPartPr>
      <w:docPartBody>
        <w:p w:rsidR="00000000" w:rsidRDefault="00E95B3C"/>
      </w:docPartBody>
    </w:docPart>
    <w:docPart>
      <w:docPartPr>
        <w:name w:val="C8C61029FA344EBEB8D5F235BA302387"/>
        <w:category>
          <w:name w:val="General"/>
          <w:gallery w:val="placeholder"/>
        </w:category>
        <w:types>
          <w:type w:val="bbPlcHdr"/>
        </w:types>
        <w:behaviors>
          <w:behavior w:val="content"/>
        </w:behaviors>
        <w:guid w:val="{05A92340-158D-4D7A-BAB9-A6670D1C6384}"/>
      </w:docPartPr>
      <w:docPartBody>
        <w:p w:rsidR="00000000" w:rsidRDefault="00E95B3C"/>
      </w:docPartBody>
    </w:docPart>
    <w:docPart>
      <w:docPartPr>
        <w:name w:val="24DEB3F71B2347458814A7BEA1BD6B7C"/>
        <w:category>
          <w:name w:val="General"/>
          <w:gallery w:val="placeholder"/>
        </w:category>
        <w:types>
          <w:type w:val="bbPlcHdr"/>
        </w:types>
        <w:behaviors>
          <w:behavior w:val="content"/>
        </w:behaviors>
        <w:guid w:val="{7CC60EA0-D92B-4999-B52C-47076F014F88}"/>
      </w:docPartPr>
      <w:docPartBody>
        <w:p w:rsidR="00000000" w:rsidRDefault="00E95B3C"/>
      </w:docPartBody>
    </w:docPart>
    <w:docPart>
      <w:docPartPr>
        <w:name w:val="00C4F99725864007B26A9EE58EE8350E"/>
        <w:category>
          <w:name w:val="General"/>
          <w:gallery w:val="placeholder"/>
        </w:category>
        <w:types>
          <w:type w:val="bbPlcHdr"/>
        </w:types>
        <w:behaviors>
          <w:behavior w:val="content"/>
        </w:behaviors>
        <w:guid w:val="{08F41A5A-FDEF-49E7-BF61-1A03BF84C25A}"/>
      </w:docPartPr>
      <w:docPartBody>
        <w:p w:rsidR="00000000" w:rsidRDefault="00E95B3C"/>
      </w:docPartBody>
    </w:docPart>
    <w:docPart>
      <w:docPartPr>
        <w:name w:val="39B6EDC4EE1F4354B34133D1D96DD0BE"/>
        <w:category>
          <w:name w:val="General"/>
          <w:gallery w:val="placeholder"/>
        </w:category>
        <w:types>
          <w:type w:val="bbPlcHdr"/>
        </w:types>
        <w:behaviors>
          <w:behavior w:val="content"/>
        </w:behaviors>
        <w:guid w:val="{81C78FDE-36C3-447B-87AA-9BA0580116DB}"/>
      </w:docPartPr>
      <w:docPartBody>
        <w:p w:rsidR="00000000" w:rsidRDefault="00E95B3C"/>
      </w:docPartBody>
    </w:docPart>
    <w:docPart>
      <w:docPartPr>
        <w:name w:val="A4CFCCFAF30F44628B06776B1190727D"/>
        <w:category>
          <w:name w:val="General"/>
          <w:gallery w:val="placeholder"/>
        </w:category>
        <w:types>
          <w:type w:val="bbPlcHdr"/>
        </w:types>
        <w:behaviors>
          <w:behavior w:val="content"/>
        </w:behaviors>
        <w:guid w:val="{1A5BD6F7-C4D2-4E37-9E35-3FAC8762616B}"/>
      </w:docPartPr>
      <w:docPartBody>
        <w:p w:rsidR="00000000" w:rsidRDefault="00123E33" w:rsidP="00123E33">
          <w:pPr>
            <w:pStyle w:val="A4CFCCFAF30F44628B06776B1190727D"/>
          </w:pPr>
          <w:r w:rsidRPr="00A30DD1">
            <w:rPr>
              <w:rStyle w:val="PlaceholderText"/>
            </w:rPr>
            <w:t>Click here to enter a date.</w:t>
          </w:r>
        </w:p>
      </w:docPartBody>
    </w:docPart>
    <w:docPart>
      <w:docPartPr>
        <w:name w:val="986A02EC226C4B5586CE4E0574B786E0"/>
        <w:category>
          <w:name w:val="General"/>
          <w:gallery w:val="placeholder"/>
        </w:category>
        <w:types>
          <w:type w:val="bbPlcHdr"/>
        </w:types>
        <w:behaviors>
          <w:behavior w:val="content"/>
        </w:behaviors>
        <w:guid w:val="{C7BF8BB5-F4F4-42EA-8EAB-B5C874778B60}"/>
      </w:docPartPr>
      <w:docPartBody>
        <w:p w:rsidR="00000000" w:rsidRDefault="00E95B3C"/>
      </w:docPartBody>
    </w:docPart>
    <w:docPart>
      <w:docPartPr>
        <w:name w:val="EE03DF9447104CCA95BB0517D09DE2FA"/>
        <w:category>
          <w:name w:val="General"/>
          <w:gallery w:val="placeholder"/>
        </w:category>
        <w:types>
          <w:type w:val="bbPlcHdr"/>
        </w:types>
        <w:behaviors>
          <w:behavior w:val="content"/>
        </w:behaviors>
        <w:guid w:val="{7AEE4463-4B7F-4806-9769-29642B363412}"/>
      </w:docPartPr>
      <w:docPartBody>
        <w:p w:rsidR="00000000" w:rsidRDefault="00E95B3C"/>
      </w:docPartBody>
    </w:docPart>
    <w:docPart>
      <w:docPartPr>
        <w:name w:val="CA83F8EE9E0B467B84D565C53AD122D8"/>
        <w:category>
          <w:name w:val="General"/>
          <w:gallery w:val="placeholder"/>
        </w:category>
        <w:types>
          <w:type w:val="bbPlcHdr"/>
        </w:types>
        <w:behaviors>
          <w:behavior w:val="content"/>
        </w:behaviors>
        <w:guid w:val="{3038FE67-40EF-41D9-93E2-216A9BF33A45}"/>
      </w:docPartPr>
      <w:docPartBody>
        <w:p w:rsidR="00000000" w:rsidRDefault="00123E33" w:rsidP="00123E33">
          <w:pPr>
            <w:pStyle w:val="CA83F8EE9E0B467B84D565C53AD122D8"/>
          </w:pPr>
          <w:r>
            <w:rPr>
              <w:rFonts w:eastAsia="Times New Roman" w:cs="Times New Roman"/>
              <w:bCs/>
              <w:szCs w:val="24"/>
            </w:rPr>
            <w:t xml:space="preserve"> </w:t>
          </w:r>
        </w:p>
      </w:docPartBody>
    </w:docPart>
    <w:docPart>
      <w:docPartPr>
        <w:name w:val="0958363952184FCEA51B320201BDA1C2"/>
        <w:category>
          <w:name w:val="General"/>
          <w:gallery w:val="placeholder"/>
        </w:category>
        <w:types>
          <w:type w:val="bbPlcHdr"/>
        </w:types>
        <w:behaviors>
          <w:behavior w:val="content"/>
        </w:behaviors>
        <w:guid w:val="{A5A2C1D4-CBD0-4DE5-9919-9DAD26DE4871}"/>
      </w:docPartPr>
      <w:docPartBody>
        <w:p w:rsidR="00000000" w:rsidRDefault="00E95B3C"/>
      </w:docPartBody>
    </w:docPart>
    <w:docPart>
      <w:docPartPr>
        <w:name w:val="B20C5666E2F548CDB7339937958760B0"/>
        <w:category>
          <w:name w:val="General"/>
          <w:gallery w:val="placeholder"/>
        </w:category>
        <w:types>
          <w:type w:val="bbPlcHdr"/>
        </w:types>
        <w:behaviors>
          <w:behavior w:val="content"/>
        </w:behaviors>
        <w:guid w:val="{4112B353-DE16-4BF3-AC03-33C3791865F0}"/>
      </w:docPartPr>
      <w:docPartBody>
        <w:p w:rsidR="00000000" w:rsidRDefault="00E95B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3E3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5B3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4CFCCFAF30F44628B06776B1190727D">
    <w:name w:val="A4CFCCFAF30F44628B06776B1190727D"/>
    <w:rsid w:val="00123E33"/>
    <w:pPr>
      <w:spacing w:after="160" w:line="259" w:lineRule="auto"/>
    </w:pPr>
  </w:style>
  <w:style w:type="paragraph" w:customStyle="1" w:styleId="CA83F8EE9E0B467B84D565C53AD122D8">
    <w:name w:val="CA83F8EE9E0B467B84D565C53AD122D8"/>
    <w:rsid w:val="00123E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E1D184-E9C1-441F-AFA2-A4348A93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346</Words>
  <Characters>1978</Characters>
  <Application>Microsoft Office Word</Application>
  <DocSecurity>0</DocSecurity>
  <Lines>16</Lines>
  <Paragraphs>4</Paragraphs>
  <ScaleCrop>false</ScaleCrop>
  <Company>Texas Legislative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2021-05-25T18:58:00Z</cp:lastPrinted>
  <dcterms:created xsi:type="dcterms:W3CDTF">2015-05-29T14:24:00Z</dcterms:created>
  <dcterms:modified xsi:type="dcterms:W3CDTF">2021-05-25T18:58:00Z</dcterms:modified>
</cp:coreProperties>
</file>

<file path=docProps/custom.xml><?xml version="1.0" encoding="utf-8"?>
<op:Properties xmlns:vt="http://schemas.openxmlformats.org/officeDocument/2006/docPropsVTypes" xmlns:op="http://schemas.openxmlformats.org/officeDocument/2006/custom-properties"/>
</file>