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33165" w14:paraId="0ADB0316" w14:textId="77777777" w:rsidTr="00345119">
        <w:tc>
          <w:tcPr>
            <w:tcW w:w="9576" w:type="dxa"/>
            <w:noWrap/>
          </w:tcPr>
          <w:p w14:paraId="047B5791" w14:textId="77777777" w:rsidR="008423E4" w:rsidRPr="0022177D" w:rsidRDefault="00BE7FF1" w:rsidP="0083367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121952" w14:textId="77777777" w:rsidR="008423E4" w:rsidRPr="0022177D" w:rsidRDefault="008423E4" w:rsidP="0083367E">
      <w:pPr>
        <w:jc w:val="center"/>
      </w:pPr>
    </w:p>
    <w:p w14:paraId="4462065A" w14:textId="77777777" w:rsidR="008423E4" w:rsidRPr="00B31F0E" w:rsidRDefault="008423E4" w:rsidP="0083367E"/>
    <w:p w14:paraId="7F9A80EF" w14:textId="77777777" w:rsidR="008423E4" w:rsidRPr="00742794" w:rsidRDefault="008423E4" w:rsidP="0083367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33165" w14:paraId="7C02E6D6" w14:textId="77777777" w:rsidTr="00345119">
        <w:tc>
          <w:tcPr>
            <w:tcW w:w="9576" w:type="dxa"/>
          </w:tcPr>
          <w:p w14:paraId="655153A6" w14:textId="77777777" w:rsidR="008423E4" w:rsidRPr="00861995" w:rsidRDefault="00BE7FF1" w:rsidP="0083367E">
            <w:pPr>
              <w:jc w:val="right"/>
            </w:pPr>
            <w:r>
              <w:t>S.B. 791</w:t>
            </w:r>
          </w:p>
        </w:tc>
      </w:tr>
      <w:tr w:rsidR="00733165" w14:paraId="44D213C4" w14:textId="77777777" w:rsidTr="00345119">
        <w:tc>
          <w:tcPr>
            <w:tcW w:w="9576" w:type="dxa"/>
          </w:tcPr>
          <w:p w14:paraId="165E904A" w14:textId="77777777" w:rsidR="008423E4" w:rsidRPr="00861995" w:rsidRDefault="00BE7FF1" w:rsidP="0083367E">
            <w:pPr>
              <w:jc w:val="right"/>
            </w:pPr>
            <w:r>
              <w:t xml:space="preserve">By: </w:t>
            </w:r>
            <w:r w:rsidR="005F7D94">
              <w:t>Campbell</w:t>
            </w:r>
          </w:p>
        </w:tc>
      </w:tr>
      <w:tr w:rsidR="00733165" w14:paraId="0AB0C4BC" w14:textId="77777777" w:rsidTr="00345119">
        <w:tc>
          <w:tcPr>
            <w:tcW w:w="9576" w:type="dxa"/>
          </w:tcPr>
          <w:p w14:paraId="4A4D1879" w14:textId="77777777" w:rsidR="008423E4" w:rsidRPr="00861995" w:rsidRDefault="00BE7FF1" w:rsidP="0083367E">
            <w:pPr>
              <w:jc w:val="right"/>
            </w:pPr>
            <w:r>
              <w:t>Defense &amp; Veterans' Affairs</w:t>
            </w:r>
          </w:p>
        </w:tc>
      </w:tr>
      <w:tr w:rsidR="00733165" w14:paraId="2AACCF56" w14:textId="77777777" w:rsidTr="00345119">
        <w:tc>
          <w:tcPr>
            <w:tcW w:w="9576" w:type="dxa"/>
          </w:tcPr>
          <w:p w14:paraId="3A780D8E" w14:textId="77777777" w:rsidR="008423E4" w:rsidRDefault="00BE7FF1" w:rsidP="0083367E">
            <w:pPr>
              <w:jc w:val="right"/>
            </w:pPr>
            <w:r>
              <w:t>Committee Report (Unamended)</w:t>
            </w:r>
          </w:p>
        </w:tc>
      </w:tr>
    </w:tbl>
    <w:p w14:paraId="429AEC69" w14:textId="77777777" w:rsidR="008423E4" w:rsidRDefault="008423E4" w:rsidP="0083367E">
      <w:pPr>
        <w:tabs>
          <w:tab w:val="right" w:pos="9360"/>
        </w:tabs>
      </w:pPr>
    </w:p>
    <w:p w14:paraId="4C6C4DA3" w14:textId="77777777" w:rsidR="008423E4" w:rsidRDefault="008423E4" w:rsidP="0083367E"/>
    <w:p w14:paraId="71EB49B8" w14:textId="77777777" w:rsidR="008423E4" w:rsidRDefault="008423E4" w:rsidP="0083367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33165" w14:paraId="2D88912D" w14:textId="77777777" w:rsidTr="00345119">
        <w:tc>
          <w:tcPr>
            <w:tcW w:w="9576" w:type="dxa"/>
          </w:tcPr>
          <w:p w14:paraId="6A77FA13" w14:textId="77777777" w:rsidR="008423E4" w:rsidRPr="00A8133F" w:rsidRDefault="00BE7FF1" w:rsidP="008336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7C189D7" w14:textId="77777777" w:rsidR="008423E4" w:rsidRDefault="008423E4" w:rsidP="0083367E"/>
          <w:p w14:paraId="76D1B5E6" w14:textId="12AC4741" w:rsidR="008423E4" w:rsidRDefault="00BE7FF1" w:rsidP="0083367E">
            <w:pPr>
              <w:pStyle w:val="Header"/>
              <w:jc w:val="both"/>
            </w:pPr>
            <w:r>
              <w:t xml:space="preserve">The Texas Department of Motor Vehicles currently offers an abundance of different types of military service license plates but does </w:t>
            </w:r>
            <w:r w:rsidR="00D95B41" w:rsidRPr="00D95B41">
              <w:t>no</w:t>
            </w:r>
            <w:r>
              <w:t xml:space="preserve">t offer an option </w:t>
            </w:r>
            <w:r w:rsidR="00D95B41" w:rsidRPr="00D95B41">
              <w:t>honoring</w:t>
            </w:r>
            <w:r w:rsidR="00B2588C">
              <w:t xml:space="preserve"> </w:t>
            </w:r>
            <w:r w:rsidR="00C02672">
              <w:t>America's</w:t>
            </w:r>
            <w:r w:rsidR="00D95B41" w:rsidRPr="00D95B41">
              <w:t xml:space="preserve"> brave submariners.</w:t>
            </w:r>
            <w:r w:rsidR="00D95B41">
              <w:t xml:space="preserve"> </w:t>
            </w:r>
            <w:r w:rsidR="003A17EC">
              <w:t>S.B. 791 seeks to remedy this situation by providing for the issuance of specialty license plates to</w:t>
            </w:r>
            <w:r w:rsidR="00D95B41" w:rsidRPr="00D95B41">
              <w:t xml:space="preserve"> honor those</w:t>
            </w:r>
            <w:r w:rsidR="003A17EC">
              <w:t xml:space="preserve"> who</w:t>
            </w:r>
            <w:r w:rsidR="00B2588C">
              <w:t xml:space="preserve"> have</w:t>
            </w:r>
            <w:r w:rsidR="003A17EC">
              <w:t xml:space="preserve"> served on a </w:t>
            </w:r>
            <w:r w:rsidR="00D95B41" w:rsidRPr="00D95B41">
              <w:t xml:space="preserve">submarine </w:t>
            </w:r>
            <w:r w:rsidR="003A17EC">
              <w:t>while in the U.S. Navy</w:t>
            </w:r>
            <w:r w:rsidR="00B2588C">
              <w:t>.</w:t>
            </w:r>
            <w:r w:rsidR="003A17EC" w:rsidRPr="00D95B41">
              <w:t xml:space="preserve"> </w:t>
            </w:r>
          </w:p>
          <w:p w14:paraId="663C2C9E" w14:textId="77777777" w:rsidR="008423E4" w:rsidRPr="00E26B13" w:rsidRDefault="008423E4" w:rsidP="0083367E">
            <w:pPr>
              <w:rPr>
                <w:b/>
              </w:rPr>
            </w:pPr>
          </w:p>
        </w:tc>
      </w:tr>
      <w:tr w:rsidR="00733165" w14:paraId="7E2746F6" w14:textId="77777777" w:rsidTr="00345119">
        <w:tc>
          <w:tcPr>
            <w:tcW w:w="9576" w:type="dxa"/>
          </w:tcPr>
          <w:p w14:paraId="6B3634C6" w14:textId="77777777" w:rsidR="0017725B" w:rsidRDefault="00BE7FF1" w:rsidP="008336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93906F" w14:textId="77777777" w:rsidR="0017725B" w:rsidRDefault="0017725B" w:rsidP="0083367E">
            <w:pPr>
              <w:rPr>
                <w:b/>
                <w:u w:val="single"/>
              </w:rPr>
            </w:pPr>
          </w:p>
          <w:p w14:paraId="4D18B995" w14:textId="77777777" w:rsidR="00222DAF" w:rsidRPr="00222DAF" w:rsidRDefault="00BE7FF1" w:rsidP="0083367E">
            <w:pPr>
              <w:jc w:val="both"/>
            </w:pPr>
            <w:r>
              <w:t>It is the committee's opinion that this bill does not expressly create a criminal offense, increase the punishment for an exis</w:t>
            </w:r>
            <w:r>
              <w:t>ting criminal offense or category of offenses, or change the eligibility of a person for community supervision, parole, or mandatory supervision.</w:t>
            </w:r>
          </w:p>
          <w:p w14:paraId="48945901" w14:textId="77777777" w:rsidR="0017725B" w:rsidRPr="0017725B" w:rsidRDefault="0017725B" w:rsidP="0083367E">
            <w:pPr>
              <w:rPr>
                <w:b/>
                <w:u w:val="single"/>
              </w:rPr>
            </w:pPr>
          </w:p>
        </w:tc>
      </w:tr>
      <w:tr w:rsidR="00733165" w14:paraId="6BCA5DEB" w14:textId="77777777" w:rsidTr="00345119">
        <w:tc>
          <w:tcPr>
            <w:tcW w:w="9576" w:type="dxa"/>
          </w:tcPr>
          <w:p w14:paraId="43DA5622" w14:textId="77777777" w:rsidR="008423E4" w:rsidRPr="00A8133F" w:rsidRDefault="00BE7FF1" w:rsidP="008336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A273F7A" w14:textId="77777777" w:rsidR="008423E4" w:rsidRDefault="008423E4" w:rsidP="0083367E"/>
          <w:p w14:paraId="3EBAFF17" w14:textId="77777777" w:rsidR="00222DAF" w:rsidRDefault="00BE7FF1" w:rsidP="008336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26D8F20B" w14:textId="77777777" w:rsidR="008423E4" w:rsidRPr="00E21FDC" w:rsidRDefault="008423E4" w:rsidP="0083367E">
            <w:pPr>
              <w:rPr>
                <w:b/>
              </w:rPr>
            </w:pPr>
          </w:p>
        </w:tc>
      </w:tr>
      <w:tr w:rsidR="00733165" w14:paraId="1EB5DA34" w14:textId="77777777" w:rsidTr="00345119">
        <w:tc>
          <w:tcPr>
            <w:tcW w:w="9576" w:type="dxa"/>
          </w:tcPr>
          <w:p w14:paraId="4D81FCFA" w14:textId="77777777" w:rsidR="008423E4" w:rsidRPr="00A8133F" w:rsidRDefault="00BE7FF1" w:rsidP="008336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ED2DF5C" w14:textId="77777777" w:rsidR="008423E4" w:rsidRDefault="008423E4" w:rsidP="0083367E"/>
          <w:p w14:paraId="4ACF8C69" w14:textId="0850245C" w:rsidR="009C36CD" w:rsidRPr="009C36CD" w:rsidRDefault="00BE7FF1" w:rsidP="0083367E">
            <w:pPr>
              <w:pStyle w:val="Header"/>
              <w:jc w:val="both"/>
            </w:pPr>
            <w:r>
              <w:t xml:space="preserve">S.B. 791 amends </w:t>
            </w:r>
            <w:r w:rsidRPr="00222DAF">
              <w:t>the Transportation Code to require the Texas Depa</w:t>
            </w:r>
            <w:r w:rsidR="00B2588C">
              <w:t xml:space="preserve">rtment of Motor Vehicles </w:t>
            </w:r>
            <w:r w:rsidRPr="00222DAF">
              <w:t xml:space="preserve">to issue specialty license plates </w:t>
            </w:r>
            <w:r>
              <w:t xml:space="preserve">for persons who served on a submarine </w:t>
            </w:r>
            <w:r>
              <w:t>while in the U.S. Navy. The license plates must include the words "U.S. Navy Submarine Service" in red letters at the bottom of each plate and a depiction of the Submarine Warfare insignia on the left side of the plate.</w:t>
            </w:r>
          </w:p>
          <w:p w14:paraId="174A76A2" w14:textId="77777777" w:rsidR="008423E4" w:rsidRPr="00835628" w:rsidRDefault="008423E4" w:rsidP="0083367E">
            <w:pPr>
              <w:rPr>
                <w:b/>
              </w:rPr>
            </w:pPr>
          </w:p>
        </w:tc>
      </w:tr>
      <w:tr w:rsidR="00733165" w14:paraId="45A78A6F" w14:textId="77777777" w:rsidTr="00345119">
        <w:tc>
          <w:tcPr>
            <w:tcW w:w="9576" w:type="dxa"/>
          </w:tcPr>
          <w:p w14:paraId="4180BCF4" w14:textId="77777777" w:rsidR="008423E4" w:rsidRPr="00A8133F" w:rsidRDefault="00BE7FF1" w:rsidP="008336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2DDC219" w14:textId="77777777" w:rsidR="008423E4" w:rsidRDefault="008423E4" w:rsidP="0083367E"/>
          <w:p w14:paraId="1708BF82" w14:textId="5B29A134" w:rsidR="008423E4" w:rsidRPr="00233FDB" w:rsidRDefault="00BE7FF1" w:rsidP="008336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</w:t>
            </w:r>
            <w:r>
              <w:t>.</w:t>
            </w:r>
          </w:p>
        </w:tc>
      </w:tr>
    </w:tbl>
    <w:p w14:paraId="4776A49B" w14:textId="77777777" w:rsidR="008423E4" w:rsidRPr="00BE0E75" w:rsidRDefault="008423E4" w:rsidP="0083367E">
      <w:pPr>
        <w:jc w:val="both"/>
        <w:rPr>
          <w:rFonts w:ascii="Arial" w:hAnsi="Arial"/>
          <w:sz w:val="16"/>
          <w:szCs w:val="16"/>
        </w:rPr>
      </w:pPr>
    </w:p>
    <w:p w14:paraId="2D95B7CF" w14:textId="77777777" w:rsidR="004108C3" w:rsidRPr="008423E4" w:rsidRDefault="004108C3" w:rsidP="0083367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758F" w14:textId="77777777" w:rsidR="00000000" w:rsidRDefault="00BE7FF1">
      <w:r>
        <w:separator/>
      </w:r>
    </w:p>
  </w:endnote>
  <w:endnote w:type="continuationSeparator" w:id="0">
    <w:p w14:paraId="2F78BFA4" w14:textId="77777777" w:rsidR="00000000" w:rsidRDefault="00BE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458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33165" w14:paraId="640788DA" w14:textId="77777777" w:rsidTr="009C1E9A">
      <w:trPr>
        <w:cantSplit/>
      </w:trPr>
      <w:tc>
        <w:tcPr>
          <w:tcW w:w="0" w:type="pct"/>
        </w:tcPr>
        <w:p w14:paraId="50E8574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C68C1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9DC668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756AD0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3399B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3165" w14:paraId="25B7DBE0" w14:textId="77777777" w:rsidTr="009C1E9A">
      <w:trPr>
        <w:cantSplit/>
      </w:trPr>
      <w:tc>
        <w:tcPr>
          <w:tcW w:w="0" w:type="pct"/>
        </w:tcPr>
        <w:p w14:paraId="1019EF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0BDF6A" w14:textId="77777777" w:rsidR="00EC379B" w:rsidRPr="009C1E9A" w:rsidRDefault="00BE7F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24672</w:t>
          </w:r>
        </w:p>
      </w:tc>
      <w:tc>
        <w:tcPr>
          <w:tcW w:w="2453" w:type="pct"/>
        </w:tcPr>
        <w:p w14:paraId="3886C81D" w14:textId="5D3B8621" w:rsidR="00EC379B" w:rsidRDefault="00BE7F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66074">
            <w:t>21.124.2493</w:t>
          </w:r>
          <w:r>
            <w:fldChar w:fldCharType="end"/>
          </w:r>
        </w:p>
      </w:tc>
    </w:tr>
    <w:tr w:rsidR="00733165" w14:paraId="422CDA15" w14:textId="77777777" w:rsidTr="009C1E9A">
      <w:trPr>
        <w:cantSplit/>
      </w:trPr>
      <w:tc>
        <w:tcPr>
          <w:tcW w:w="0" w:type="pct"/>
        </w:tcPr>
        <w:p w14:paraId="197AE3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A88281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475C38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4DB0A7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33165" w14:paraId="3CDA5EF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DB73E94" w14:textId="56E3E3FF" w:rsidR="00EC379B" w:rsidRDefault="00BE7F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3367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E8A3A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79C66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59B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3C64" w14:textId="77777777" w:rsidR="00000000" w:rsidRDefault="00BE7FF1">
      <w:r>
        <w:separator/>
      </w:r>
    </w:p>
  </w:footnote>
  <w:footnote w:type="continuationSeparator" w:id="0">
    <w:p w14:paraId="7EC31C64" w14:textId="77777777" w:rsidR="00000000" w:rsidRDefault="00BE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AC2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A73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9DB9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9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AF7"/>
    <w:rsid w:val="001A2BDD"/>
    <w:rsid w:val="001A3DDF"/>
    <w:rsid w:val="001A4310"/>
    <w:rsid w:val="001B053A"/>
    <w:rsid w:val="001B105B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7FB"/>
    <w:rsid w:val="00217C49"/>
    <w:rsid w:val="0022177D"/>
    <w:rsid w:val="00222DAF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3DF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17E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1EE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5F7D94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1A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3165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16F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077"/>
    <w:rsid w:val="00823E4C"/>
    <w:rsid w:val="00827749"/>
    <w:rsid w:val="00827B7E"/>
    <w:rsid w:val="00830EEB"/>
    <w:rsid w:val="0083367E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588C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E7FF1"/>
    <w:rsid w:val="00BF0548"/>
    <w:rsid w:val="00BF4949"/>
    <w:rsid w:val="00BF4D7C"/>
    <w:rsid w:val="00BF5085"/>
    <w:rsid w:val="00C013F4"/>
    <w:rsid w:val="00C02672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07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AB6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B41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2FDCAE-C1FF-41F7-9C5C-227EC2D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2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2D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2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SB00791 (Committee Report (Unamended))</vt:lpstr>
    </vt:vector>
  </TitlesOfParts>
  <Company>State of Texas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24672</dc:subject>
  <dc:creator>State of Texas</dc:creator>
  <dc:description>SB 791 by Campbell-(H)Defense &amp; Veterans' Affairs</dc:description>
  <cp:lastModifiedBy>Stacey Nicchio</cp:lastModifiedBy>
  <cp:revision>2</cp:revision>
  <cp:lastPrinted>2003-11-26T17:21:00Z</cp:lastPrinted>
  <dcterms:created xsi:type="dcterms:W3CDTF">2021-05-05T22:10:00Z</dcterms:created>
  <dcterms:modified xsi:type="dcterms:W3CDTF">2021-05-05T22:10:00Z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21.124.2493</vt:lpwstr>
  </property>
</Properties>
</file>