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C26" w:rsidRDefault="00610C2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7DF004B26247D8B307A116D81EC9F5"/>
          </w:placeholder>
        </w:sdtPr>
        <w:sdtContent>
          <w:r w:rsidRPr="005C2A78">
            <w:rPr>
              <w:rFonts w:cs="Times New Roman"/>
              <w:b/>
              <w:szCs w:val="24"/>
              <w:u w:val="single"/>
            </w:rPr>
            <w:t>BILL ANALYSIS</w:t>
          </w:r>
        </w:sdtContent>
      </w:sdt>
    </w:p>
    <w:p w:rsidR="00610C26" w:rsidRPr="00585C31" w:rsidRDefault="00610C26" w:rsidP="000F1DF9">
      <w:pPr>
        <w:spacing w:after="0" w:line="240" w:lineRule="auto"/>
        <w:rPr>
          <w:rFonts w:cs="Times New Roman"/>
          <w:szCs w:val="24"/>
        </w:rPr>
      </w:pPr>
    </w:p>
    <w:p w:rsidR="00610C26" w:rsidRPr="00585C31" w:rsidRDefault="00610C2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0C26" w:rsidTr="000F1DF9">
        <w:tc>
          <w:tcPr>
            <w:tcW w:w="2718" w:type="dxa"/>
          </w:tcPr>
          <w:p w:rsidR="00610C26" w:rsidRPr="005C2A78" w:rsidRDefault="00610C26" w:rsidP="006D756B">
            <w:pPr>
              <w:rPr>
                <w:rFonts w:cs="Times New Roman"/>
                <w:szCs w:val="24"/>
              </w:rPr>
            </w:pPr>
            <w:sdt>
              <w:sdtPr>
                <w:rPr>
                  <w:rFonts w:cs="Times New Roman"/>
                  <w:szCs w:val="24"/>
                </w:rPr>
                <w:alias w:val="Agency Title"/>
                <w:tag w:val="AgencyTitleContentControl"/>
                <w:id w:val="1920747753"/>
                <w:lock w:val="sdtContentLocked"/>
                <w:placeholder>
                  <w:docPart w:val="A7CC2D69A1114037822C360F13FD53C9"/>
                </w:placeholder>
              </w:sdtPr>
              <w:sdtEndPr>
                <w:rPr>
                  <w:rFonts w:cstheme="minorBidi"/>
                  <w:szCs w:val="22"/>
                </w:rPr>
              </w:sdtEndPr>
              <w:sdtContent>
                <w:r>
                  <w:rPr>
                    <w:rFonts w:cs="Times New Roman"/>
                    <w:szCs w:val="24"/>
                  </w:rPr>
                  <w:t>Senate Research Center</w:t>
                </w:r>
              </w:sdtContent>
            </w:sdt>
          </w:p>
        </w:tc>
        <w:tc>
          <w:tcPr>
            <w:tcW w:w="6858" w:type="dxa"/>
          </w:tcPr>
          <w:p w:rsidR="00610C26" w:rsidRPr="00FF6471" w:rsidRDefault="00610C26" w:rsidP="000F1DF9">
            <w:pPr>
              <w:jc w:val="right"/>
              <w:rPr>
                <w:rFonts w:cs="Times New Roman"/>
                <w:szCs w:val="24"/>
              </w:rPr>
            </w:pPr>
            <w:sdt>
              <w:sdtPr>
                <w:rPr>
                  <w:rFonts w:cs="Times New Roman"/>
                  <w:szCs w:val="24"/>
                </w:rPr>
                <w:alias w:val="Bill Number"/>
                <w:tag w:val="BillNumberOne"/>
                <w:id w:val="-410784069"/>
                <w:lock w:val="sdtContentLocked"/>
                <w:placeholder>
                  <w:docPart w:val="2982805CB0B845A9BFF73FC1F4A51F29"/>
                </w:placeholder>
              </w:sdtPr>
              <w:sdtContent>
                <w:r>
                  <w:rPr>
                    <w:rFonts w:cs="Times New Roman"/>
                    <w:szCs w:val="24"/>
                  </w:rPr>
                  <w:t>S.B. 833</w:t>
                </w:r>
              </w:sdtContent>
            </w:sdt>
          </w:p>
        </w:tc>
      </w:tr>
      <w:tr w:rsidR="00610C26" w:rsidTr="000F1DF9">
        <w:sdt>
          <w:sdtPr>
            <w:rPr>
              <w:rFonts w:cs="Times New Roman"/>
              <w:szCs w:val="24"/>
            </w:rPr>
            <w:alias w:val="TLCNumber"/>
            <w:tag w:val="TLCNumber"/>
            <w:id w:val="-542600604"/>
            <w:lock w:val="sdtLocked"/>
            <w:placeholder>
              <w:docPart w:val="B79C62235D0E47259D0ADC6F1A8952E4"/>
            </w:placeholder>
            <w:showingPlcHdr/>
          </w:sdtPr>
          <w:sdtContent>
            <w:tc>
              <w:tcPr>
                <w:tcW w:w="2718" w:type="dxa"/>
              </w:tcPr>
              <w:p w:rsidR="00610C26" w:rsidRPr="000F1DF9" w:rsidRDefault="00610C26" w:rsidP="00C65088">
                <w:pPr>
                  <w:rPr>
                    <w:rFonts w:cs="Times New Roman"/>
                    <w:szCs w:val="24"/>
                  </w:rPr>
                </w:pPr>
              </w:p>
            </w:tc>
          </w:sdtContent>
        </w:sdt>
        <w:tc>
          <w:tcPr>
            <w:tcW w:w="6858" w:type="dxa"/>
          </w:tcPr>
          <w:p w:rsidR="00610C26" w:rsidRPr="005C2A78" w:rsidRDefault="00610C26" w:rsidP="00073EDD">
            <w:pPr>
              <w:jc w:val="right"/>
              <w:rPr>
                <w:rFonts w:cs="Times New Roman"/>
                <w:szCs w:val="24"/>
              </w:rPr>
            </w:pPr>
            <w:sdt>
              <w:sdtPr>
                <w:rPr>
                  <w:rFonts w:cs="Times New Roman"/>
                  <w:szCs w:val="24"/>
                </w:rPr>
                <w:alias w:val="Author Label"/>
                <w:tag w:val="By"/>
                <w:id w:val="72399597"/>
                <w:lock w:val="sdtLocked"/>
                <w:placeholder>
                  <w:docPart w:val="D35CE2C4F12446C780C40738A9EA689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ADB2F1160C4EDCAA986A9B45003257"/>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9D383BB94CC845719E23885B60516105"/>
                </w:placeholder>
                <w:showingPlcHdr/>
              </w:sdtPr>
              <w:sdtContent/>
            </w:sdt>
            <w:sdt>
              <w:sdtPr>
                <w:rPr>
                  <w:rFonts w:cs="Times New Roman"/>
                  <w:szCs w:val="24"/>
                </w:rPr>
                <w:alias w:val="DualSponsor"/>
                <w:tag w:val="DualSponsor"/>
                <w:id w:val="1029379812"/>
                <w:lock w:val="sdtContentLocked"/>
                <w:placeholder>
                  <w:docPart w:val="3A8001D2772D482D8F42BF82B170EF75"/>
                </w:placeholder>
                <w:showingPlcHdr/>
              </w:sdtPr>
              <w:sdtContent/>
            </w:sdt>
          </w:p>
        </w:tc>
      </w:tr>
      <w:tr w:rsidR="00610C26" w:rsidTr="000F1DF9">
        <w:tc>
          <w:tcPr>
            <w:tcW w:w="2718" w:type="dxa"/>
          </w:tcPr>
          <w:p w:rsidR="00610C26" w:rsidRPr="00BC7495" w:rsidRDefault="00610C26" w:rsidP="000F1DF9">
            <w:pPr>
              <w:rPr>
                <w:rFonts w:cs="Times New Roman"/>
                <w:szCs w:val="24"/>
              </w:rPr>
            </w:pPr>
          </w:p>
        </w:tc>
        <w:sdt>
          <w:sdtPr>
            <w:rPr>
              <w:rFonts w:cs="Times New Roman"/>
              <w:szCs w:val="24"/>
            </w:rPr>
            <w:alias w:val="Committee"/>
            <w:tag w:val="Committee"/>
            <w:id w:val="1914272295"/>
            <w:lock w:val="sdtContentLocked"/>
            <w:placeholder>
              <w:docPart w:val="8AACA9468ABD4A56859D117E1F01342C"/>
            </w:placeholder>
          </w:sdtPr>
          <w:sdtContent>
            <w:tc>
              <w:tcPr>
                <w:tcW w:w="6858" w:type="dxa"/>
              </w:tcPr>
              <w:p w:rsidR="00610C26" w:rsidRPr="00FF6471" w:rsidRDefault="00610C26" w:rsidP="000F1DF9">
                <w:pPr>
                  <w:jc w:val="right"/>
                  <w:rPr>
                    <w:rFonts w:cs="Times New Roman"/>
                    <w:szCs w:val="24"/>
                  </w:rPr>
                </w:pPr>
                <w:r>
                  <w:rPr>
                    <w:rFonts w:cs="Times New Roman"/>
                    <w:szCs w:val="24"/>
                  </w:rPr>
                  <w:t>Finance</w:t>
                </w:r>
              </w:p>
            </w:tc>
          </w:sdtContent>
        </w:sdt>
      </w:tr>
      <w:tr w:rsidR="00610C26" w:rsidTr="000F1DF9">
        <w:tc>
          <w:tcPr>
            <w:tcW w:w="2718" w:type="dxa"/>
          </w:tcPr>
          <w:p w:rsidR="00610C26" w:rsidRPr="00BC7495" w:rsidRDefault="00610C26" w:rsidP="000F1DF9">
            <w:pPr>
              <w:rPr>
                <w:rFonts w:cs="Times New Roman"/>
                <w:szCs w:val="24"/>
              </w:rPr>
            </w:pPr>
          </w:p>
        </w:tc>
        <w:sdt>
          <w:sdtPr>
            <w:rPr>
              <w:rFonts w:cs="Times New Roman"/>
              <w:szCs w:val="24"/>
            </w:rPr>
            <w:alias w:val="Date"/>
            <w:tag w:val="DateContentControl"/>
            <w:id w:val="1178081906"/>
            <w:lock w:val="sdtLocked"/>
            <w:placeholder>
              <w:docPart w:val="7387D0A56D4B49AC8DFE2F495C04642B"/>
            </w:placeholder>
            <w:date w:fullDate="2021-05-24T00:00:00Z">
              <w:dateFormat w:val="M/d/yyyy"/>
              <w:lid w:val="en-US"/>
              <w:storeMappedDataAs w:val="dateTime"/>
              <w:calendar w:val="gregorian"/>
            </w:date>
          </w:sdtPr>
          <w:sdtContent>
            <w:tc>
              <w:tcPr>
                <w:tcW w:w="6858" w:type="dxa"/>
              </w:tcPr>
              <w:p w:rsidR="00610C26" w:rsidRPr="00FF6471" w:rsidRDefault="00610C26" w:rsidP="000F1DF9">
                <w:pPr>
                  <w:jc w:val="right"/>
                  <w:rPr>
                    <w:rFonts w:cs="Times New Roman"/>
                    <w:szCs w:val="24"/>
                  </w:rPr>
                </w:pPr>
                <w:r>
                  <w:rPr>
                    <w:rFonts w:cs="Times New Roman"/>
                    <w:szCs w:val="24"/>
                  </w:rPr>
                  <w:t>5/24/2021</w:t>
                </w:r>
              </w:p>
            </w:tc>
          </w:sdtContent>
        </w:sdt>
      </w:tr>
      <w:tr w:rsidR="00610C26" w:rsidTr="000F1DF9">
        <w:tc>
          <w:tcPr>
            <w:tcW w:w="2718" w:type="dxa"/>
          </w:tcPr>
          <w:p w:rsidR="00610C26" w:rsidRPr="00BC7495" w:rsidRDefault="00610C26" w:rsidP="000F1DF9">
            <w:pPr>
              <w:rPr>
                <w:rFonts w:cs="Times New Roman"/>
                <w:szCs w:val="24"/>
              </w:rPr>
            </w:pPr>
          </w:p>
        </w:tc>
        <w:sdt>
          <w:sdtPr>
            <w:rPr>
              <w:rFonts w:cs="Times New Roman"/>
              <w:szCs w:val="24"/>
            </w:rPr>
            <w:alias w:val="BA Version"/>
            <w:tag w:val="BAVersion"/>
            <w:id w:val="-1685590809"/>
            <w:lock w:val="sdtContentLocked"/>
            <w:placeholder>
              <w:docPart w:val="1B9269D811C54176BA1FC731AACA7088"/>
            </w:placeholder>
          </w:sdtPr>
          <w:sdtContent>
            <w:tc>
              <w:tcPr>
                <w:tcW w:w="6858" w:type="dxa"/>
              </w:tcPr>
              <w:p w:rsidR="00610C26" w:rsidRPr="00FF6471" w:rsidRDefault="00610C26" w:rsidP="000F1DF9">
                <w:pPr>
                  <w:jc w:val="right"/>
                  <w:rPr>
                    <w:rFonts w:cs="Times New Roman"/>
                    <w:szCs w:val="24"/>
                  </w:rPr>
                </w:pPr>
                <w:r>
                  <w:rPr>
                    <w:rFonts w:cs="Times New Roman"/>
                    <w:szCs w:val="24"/>
                  </w:rPr>
                  <w:t>Enrolled</w:t>
                </w:r>
              </w:p>
            </w:tc>
          </w:sdtContent>
        </w:sdt>
      </w:tr>
    </w:tbl>
    <w:p w:rsidR="00610C26" w:rsidRPr="00FF6471" w:rsidRDefault="00610C26" w:rsidP="000F1DF9">
      <w:pPr>
        <w:spacing w:after="0" w:line="240" w:lineRule="auto"/>
        <w:rPr>
          <w:rFonts w:cs="Times New Roman"/>
          <w:szCs w:val="24"/>
        </w:rPr>
      </w:pPr>
    </w:p>
    <w:p w:rsidR="00610C26" w:rsidRPr="00FF6471" w:rsidRDefault="00610C26" w:rsidP="000F1DF9">
      <w:pPr>
        <w:spacing w:after="0" w:line="240" w:lineRule="auto"/>
        <w:rPr>
          <w:rFonts w:cs="Times New Roman"/>
          <w:szCs w:val="24"/>
        </w:rPr>
      </w:pPr>
    </w:p>
    <w:p w:rsidR="00610C26" w:rsidRPr="00FF6471" w:rsidRDefault="00610C2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9BAC7FB0A6F48A389E4E00C1DA5F4EA"/>
        </w:placeholder>
      </w:sdtPr>
      <w:sdtContent>
        <w:p w:rsidR="00610C26" w:rsidRDefault="00610C2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F53785D1C4249B489C2E628E6D0332D"/>
        </w:placeholder>
      </w:sdtPr>
      <w:sdtContent>
        <w:p w:rsidR="00610C26" w:rsidRDefault="00610C26" w:rsidP="009C61E0">
          <w:pPr>
            <w:pStyle w:val="NormalWeb"/>
            <w:spacing w:before="0" w:beforeAutospacing="0" w:after="0" w:afterAutospacing="0"/>
            <w:jc w:val="both"/>
            <w:divId w:val="47531187"/>
            <w:rPr>
              <w:rFonts w:eastAsia="Times New Roman"/>
              <w:bCs/>
            </w:rPr>
          </w:pPr>
        </w:p>
        <w:p w:rsidR="00610C26" w:rsidRPr="009C61E0" w:rsidRDefault="00610C26" w:rsidP="009C61E0">
          <w:pPr>
            <w:pStyle w:val="NormalWeb"/>
            <w:spacing w:before="0" w:beforeAutospacing="0" w:after="0" w:afterAutospacing="0"/>
            <w:jc w:val="both"/>
            <w:divId w:val="47531187"/>
          </w:pPr>
          <w:r w:rsidRPr="009C61E0">
            <w:t>Texas only allows purchasers with a sales and use tax permit to file a refund claim for overpaid sales and use taxes directly with the Comptroller of Public Accounts of the State of Texas (comptroller). Non-permitted purchasers, on the other hand, must obtain a refund assignment from their vendors before they can seek a refund from the comptroller. This requirement was intended to limit the refund claim process to commercial taxpayers and discourage large volumes of immaterial refund claims from being filed with the comptroller (i.e., refunds on day-to-day purchases by individuals).</w:t>
          </w:r>
        </w:p>
        <w:p w:rsidR="00610C26" w:rsidRPr="009C61E0" w:rsidRDefault="00610C26" w:rsidP="009C61E0">
          <w:pPr>
            <w:pStyle w:val="NormalWeb"/>
            <w:spacing w:before="0" w:beforeAutospacing="0" w:after="0" w:afterAutospacing="0"/>
            <w:jc w:val="both"/>
            <w:divId w:val="47531187"/>
          </w:pPr>
          <w:r w:rsidRPr="009C61E0">
            <w:t> </w:t>
          </w:r>
        </w:p>
        <w:p w:rsidR="00610C26" w:rsidRPr="009C61E0" w:rsidRDefault="00610C26" w:rsidP="009C61E0">
          <w:pPr>
            <w:pStyle w:val="NormalWeb"/>
            <w:spacing w:before="0" w:beforeAutospacing="0" w:after="0" w:afterAutospacing="0"/>
            <w:jc w:val="both"/>
            <w:divId w:val="47531187"/>
          </w:pPr>
          <w:r w:rsidRPr="009C61E0">
            <w:t>Oil and gas producers are registered with the comptroller to report and pay severance tax; however, many producers do not hold a sales tax permit because they do not make taxable sales. As such, they are generally required to obtain refund assignments from their vendors before they can file a refund claim with the comptroller. Because producers purchase a significant quantity of goods and services from a variety of vendors, and because assignment forms must be executed by a corporate officer for each vendor, the refund assignment requirement results in a cumbersome and inefficient process for all parties involved.</w:t>
          </w:r>
        </w:p>
        <w:p w:rsidR="00610C26" w:rsidRPr="009C61E0" w:rsidRDefault="00610C26" w:rsidP="009C61E0">
          <w:pPr>
            <w:pStyle w:val="NormalWeb"/>
            <w:spacing w:before="0" w:beforeAutospacing="0" w:after="0" w:afterAutospacing="0"/>
            <w:jc w:val="both"/>
            <w:divId w:val="47531187"/>
          </w:pPr>
          <w:r w:rsidRPr="009C61E0">
            <w:t> </w:t>
          </w:r>
        </w:p>
        <w:p w:rsidR="00610C26" w:rsidRPr="009C61E0" w:rsidRDefault="00610C26" w:rsidP="009C61E0">
          <w:pPr>
            <w:pStyle w:val="NormalWeb"/>
            <w:spacing w:before="0" w:beforeAutospacing="0" w:after="0" w:afterAutospacing="0"/>
            <w:jc w:val="both"/>
            <w:divId w:val="47531187"/>
          </w:pPr>
          <w:r w:rsidRPr="009C61E0">
            <w:t>S.B. 833 would amend Chapter 151, Tax Code, to authorize certain oil and gas producers who already file severance tax returns, but who do not hold sales tax permits, to file refund claims for overpaid sales and use taxes directly with the comptroller.</w:t>
          </w:r>
        </w:p>
        <w:p w:rsidR="00610C26" w:rsidRPr="00D70925" w:rsidRDefault="00610C26" w:rsidP="009C61E0">
          <w:pPr>
            <w:spacing w:after="0" w:line="240" w:lineRule="auto"/>
            <w:jc w:val="both"/>
            <w:rPr>
              <w:rFonts w:eastAsia="Times New Roman" w:cs="Times New Roman"/>
              <w:bCs/>
              <w:szCs w:val="24"/>
            </w:rPr>
          </w:pPr>
        </w:p>
      </w:sdtContent>
    </w:sdt>
    <w:p w:rsidR="00610C26" w:rsidRDefault="00610C2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833 </w:t>
      </w:r>
      <w:bookmarkStart w:id="1" w:name="AmendsCurrentLaw"/>
      <w:bookmarkEnd w:id="1"/>
      <w:r>
        <w:rPr>
          <w:rFonts w:cs="Times New Roman"/>
          <w:szCs w:val="24"/>
        </w:rPr>
        <w:t>amends current law relating to a sales tax refund for sales tax overpayments by certain oil or gas severance taxpayers.</w:t>
      </w:r>
    </w:p>
    <w:p w:rsidR="00610C26" w:rsidRPr="009C61E0" w:rsidRDefault="00610C26" w:rsidP="000F1DF9">
      <w:pPr>
        <w:spacing w:after="0" w:line="240" w:lineRule="auto"/>
        <w:jc w:val="both"/>
        <w:rPr>
          <w:rFonts w:eastAsia="Times New Roman" w:cs="Times New Roman"/>
          <w:szCs w:val="24"/>
        </w:rPr>
      </w:pPr>
    </w:p>
    <w:p w:rsidR="00610C26" w:rsidRPr="005C2A78" w:rsidRDefault="00610C2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E089DD9D2C5450BA02A0506258D01AD"/>
          </w:placeholder>
        </w:sdtPr>
        <w:sdtContent>
          <w:r>
            <w:rPr>
              <w:rFonts w:eastAsia="Times New Roman" w:cs="Times New Roman"/>
              <w:b/>
              <w:szCs w:val="24"/>
              <w:u w:val="single"/>
            </w:rPr>
            <w:t>RULEMAKING AUTHORITY</w:t>
          </w:r>
        </w:sdtContent>
      </w:sdt>
    </w:p>
    <w:p w:rsidR="00610C26" w:rsidRPr="006529C4" w:rsidRDefault="00610C26" w:rsidP="00774EC7">
      <w:pPr>
        <w:spacing w:after="0" w:line="240" w:lineRule="auto"/>
        <w:jc w:val="both"/>
        <w:rPr>
          <w:rFonts w:cs="Times New Roman"/>
          <w:szCs w:val="24"/>
        </w:rPr>
      </w:pPr>
    </w:p>
    <w:p w:rsidR="00610C26" w:rsidRPr="006529C4" w:rsidRDefault="00610C26" w:rsidP="00774EC7">
      <w:pPr>
        <w:spacing w:after="0" w:line="240" w:lineRule="auto"/>
        <w:jc w:val="both"/>
        <w:rPr>
          <w:rFonts w:cs="Times New Roman"/>
          <w:szCs w:val="24"/>
        </w:rPr>
      </w:pPr>
      <w:r>
        <w:rPr>
          <w:rFonts w:cs="Times New Roman"/>
          <w:szCs w:val="24"/>
        </w:rPr>
        <w:t xml:space="preserve">Rulemaking authority is expressly granted to the Comptroller of Public Accounts of the State of Texas in SECTION 1 (Section </w:t>
      </w:r>
      <w:r w:rsidRPr="009A250B">
        <w:rPr>
          <w:rFonts w:cs="Times New Roman"/>
          <w:szCs w:val="24"/>
        </w:rPr>
        <w:t>1</w:t>
      </w:r>
      <w:r>
        <w:rPr>
          <w:rFonts w:cs="Times New Roman"/>
          <w:szCs w:val="24"/>
        </w:rPr>
        <w:t>51.4305, Tax Code) of this bill.</w:t>
      </w:r>
    </w:p>
    <w:p w:rsidR="00610C26" w:rsidRPr="006529C4" w:rsidRDefault="00610C26" w:rsidP="00774EC7">
      <w:pPr>
        <w:spacing w:after="0" w:line="240" w:lineRule="auto"/>
        <w:jc w:val="both"/>
        <w:rPr>
          <w:rFonts w:cs="Times New Roman"/>
          <w:szCs w:val="24"/>
        </w:rPr>
      </w:pPr>
    </w:p>
    <w:p w:rsidR="00610C26" w:rsidRPr="005C2A78" w:rsidRDefault="00610C2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5C90C67A4DA431EAADBAE10A5725679"/>
          </w:placeholder>
        </w:sdtPr>
        <w:sdtContent>
          <w:r>
            <w:rPr>
              <w:rFonts w:eastAsia="Times New Roman" w:cs="Times New Roman"/>
              <w:b/>
              <w:szCs w:val="24"/>
              <w:u w:val="single"/>
            </w:rPr>
            <w:t>SECTION BY SECTION ANALYSIS</w:t>
          </w:r>
        </w:sdtContent>
      </w:sdt>
    </w:p>
    <w:p w:rsidR="00610C26" w:rsidRPr="005C2A78" w:rsidRDefault="00610C26" w:rsidP="000F1DF9">
      <w:pPr>
        <w:spacing w:after="0" w:line="240" w:lineRule="auto"/>
        <w:jc w:val="both"/>
        <w:rPr>
          <w:rFonts w:eastAsia="Times New Roman" w:cs="Times New Roman"/>
          <w:szCs w:val="24"/>
        </w:rPr>
      </w:pPr>
    </w:p>
    <w:p w:rsidR="00610C26" w:rsidRDefault="00610C26" w:rsidP="00610C2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A250B">
        <w:rPr>
          <w:rFonts w:eastAsia="Times New Roman" w:cs="Times New Roman"/>
          <w:szCs w:val="24"/>
        </w:rPr>
        <w:t xml:space="preserve">Subchapter I, Chapter 151, Tax Code, </w:t>
      </w:r>
      <w:r>
        <w:rPr>
          <w:rFonts w:eastAsia="Times New Roman" w:cs="Times New Roman"/>
          <w:szCs w:val="24"/>
        </w:rPr>
        <w:t xml:space="preserve">by adding Section 151.4305, </w:t>
      </w:r>
      <w:r w:rsidRPr="009A250B">
        <w:rPr>
          <w:rFonts w:eastAsia="Times New Roman" w:cs="Times New Roman"/>
          <w:szCs w:val="24"/>
        </w:rPr>
        <w:t>as follows:</w:t>
      </w:r>
    </w:p>
    <w:p w:rsidR="00610C26" w:rsidRDefault="00610C26" w:rsidP="00610C26">
      <w:pPr>
        <w:spacing w:after="0" w:line="240" w:lineRule="auto"/>
        <w:ind w:left="720"/>
        <w:jc w:val="both"/>
        <w:rPr>
          <w:rFonts w:eastAsia="Times New Roman" w:cs="Times New Roman"/>
          <w:szCs w:val="24"/>
        </w:rPr>
      </w:pPr>
    </w:p>
    <w:p w:rsidR="00610C26" w:rsidRPr="0053197F" w:rsidRDefault="00610C26" w:rsidP="00610C26">
      <w:pPr>
        <w:spacing w:after="0" w:line="240" w:lineRule="auto"/>
        <w:ind w:left="720"/>
        <w:jc w:val="both"/>
        <w:rPr>
          <w:rFonts w:eastAsia="Times New Roman" w:cs="Times New Roman"/>
          <w:szCs w:val="24"/>
          <w:u w:val="single"/>
        </w:rPr>
      </w:pPr>
      <w:r>
        <w:rPr>
          <w:rFonts w:eastAsia="Times New Roman" w:cs="Times New Roman"/>
          <w:szCs w:val="24"/>
        </w:rPr>
        <w:t>Sec. 151.4305.</w:t>
      </w:r>
      <w:r w:rsidRPr="009A250B">
        <w:rPr>
          <w:rFonts w:eastAsia="Times New Roman" w:cs="Times New Roman"/>
          <w:szCs w:val="24"/>
        </w:rPr>
        <w:t xml:space="preserve"> TAX REFUNDS FOR OIL OR GAS SEVERANCE TAXPAYERS. (a)</w:t>
      </w:r>
      <w:r>
        <w:rPr>
          <w:rFonts w:eastAsia="Times New Roman" w:cs="Times New Roman"/>
          <w:szCs w:val="24"/>
        </w:rPr>
        <w:t xml:space="preserve"> Authorizes </w:t>
      </w:r>
      <w:r w:rsidRPr="009A250B">
        <w:rPr>
          <w:rFonts w:eastAsia="Times New Roman" w:cs="Times New Roman"/>
          <w:szCs w:val="24"/>
        </w:rPr>
        <w:t xml:space="preserve">a person who files a report under </w:t>
      </w:r>
      <w:r w:rsidRPr="0053197F">
        <w:rPr>
          <w:rFonts w:eastAsia="Times New Roman" w:cs="Times New Roman"/>
          <w:szCs w:val="24"/>
        </w:rPr>
        <w:t xml:space="preserve">Section 201.203 (Producer's Report), 201.2035 (First Purchaser's Report), 202.201 (Producer's Report), or 202.202 (First Purchaser's Report) </w:t>
      </w:r>
      <w:r w:rsidRPr="009A250B">
        <w:rPr>
          <w:rFonts w:eastAsia="Times New Roman" w:cs="Times New Roman"/>
          <w:szCs w:val="24"/>
        </w:rPr>
        <w:t xml:space="preserve">and who does not hold a permit under </w:t>
      </w:r>
      <w:r w:rsidRPr="0053197F">
        <w:rPr>
          <w:rFonts w:eastAsia="Times New Roman" w:cs="Times New Roman"/>
          <w:szCs w:val="24"/>
        </w:rPr>
        <w:t xml:space="preserve">Chapter 151 (Limited Sales, Excise, and Use Tax), </w:t>
      </w:r>
      <w:r>
        <w:rPr>
          <w:rFonts w:eastAsia="Times New Roman" w:cs="Times New Roman"/>
          <w:szCs w:val="24"/>
        </w:rPr>
        <w:t>n</w:t>
      </w:r>
      <w:r w:rsidRPr="009A250B">
        <w:rPr>
          <w:rFonts w:eastAsia="Times New Roman" w:cs="Times New Roman"/>
          <w:szCs w:val="24"/>
        </w:rPr>
        <w:t xml:space="preserve">otwithstanding </w:t>
      </w:r>
      <w:r w:rsidRPr="0053197F">
        <w:rPr>
          <w:rFonts w:eastAsia="Times New Roman" w:cs="Times New Roman"/>
          <w:szCs w:val="24"/>
        </w:rPr>
        <w:t>Section 111.</w:t>
      </w:r>
      <w:r>
        <w:rPr>
          <w:rFonts w:eastAsia="Times New Roman" w:cs="Times New Roman"/>
          <w:szCs w:val="24"/>
        </w:rPr>
        <w:t>104(b) (relating to authorizing</w:t>
      </w:r>
      <w:r w:rsidRPr="0053197F">
        <w:rPr>
          <w:rFonts w:eastAsia="Times New Roman" w:cs="Times New Roman"/>
          <w:szCs w:val="24"/>
        </w:rPr>
        <w:t xml:space="preserve"> certain persons to file tax refund claims), to </w:t>
      </w:r>
      <w:r w:rsidRPr="009A250B">
        <w:rPr>
          <w:rFonts w:eastAsia="Times New Roman" w:cs="Times New Roman"/>
          <w:szCs w:val="24"/>
        </w:rPr>
        <w:t xml:space="preserve">obtain a refund for taxes paid under this chapter in error to a person who holds a permit under this chapter by filing a claim for refund with the Comptroller of Public Accounts of the State of Texas (comptroller) within the limitation period specified by </w:t>
      </w:r>
      <w:r w:rsidRPr="0053197F">
        <w:rPr>
          <w:rFonts w:eastAsia="Times New Roman" w:cs="Times New Roman"/>
          <w:szCs w:val="24"/>
        </w:rPr>
        <w:t>Subchapter D (Limitations), Chapter 111 (Collection Procedures).</w:t>
      </w:r>
    </w:p>
    <w:p w:rsidR="00610C26" w:rsidRDefault="00610C26" w:rsidP="00610C26">
      <w:pPr>
        <w:spacing w:after="0" w:line="240" w:lineRule="auto"/>
        <w:ind w:left="1440"/>
        <w:jc w:val="both"/>
        <w:rPr>
          <w:rFonts w:eastAsia="Times New Roman" w:cs="Times New Roman"/>
          <w:szCs w:val="24"/>
        </w:rPr>
      </w:pPr>
    </w:p>
    <w:p w:rsidR="00610C26" w:rsidRPr="005C2A78" w:rsidRDefault="00610C26" w:rsidP="00610C26">
      <w:pPr>
        <w:spacing w:after="0" w:line="240" w:lineRule="auto"/>
        <w:ind w:left="1440"/>
        <w:jc w:val="both"/>
        <w:rPr>
          <w:rFonts w:eastAsia="Times New Roman" w:cs="Times New Roman"/>
          <w:szCs w:val="24"/>
        </w:rPr>
      </w:pPr>
      <w:r>
        <w:rPr>
          <w:rFonts w:eastAsia="Times New Roman" w:cs="Times New Roman"/>
          <w:szCs w:val="24"/>
        </w:rPr>
        <w:t xml:space="preserve">(b) Authorizes the </w:t>
      </w:r>
      <w:r w:rsidRPr="009A250B">
        <w:rPr>
          <w:rFonts w:eastAsia="Times New Roman" w:cs="Times New Roman"/>
          <w:szCs w:val="24"/>
        </w:rPr>
        <w:t xml:space="preserve">comptroller by rule </w:t>
      </w:r>
      <w:r>
        <w:rPr>
          <w:rFonts w:eastAsia="Times New Roman" w:cs="Times New Roman"/>
          <w:szCs w:val="24"/>
        </w:rPr>
        <w:t>to</w:t>
      </w:r>
      <w:r w:rsidRPr="009A250B">
        <w:rPr>
          <w:rFonts w:eastAsia="Times New Roman" w:cs="Times New Roman"/>
          <w:szCs w:val="24"/>
        </w:rPr>
        <w:t xml:space="preserve"> provide additional procedures for claiming a refund under this section.</w:t>
      </w:r>
    </w:p>
    <w:p w:rsidR="00610C26" w:rsidRDefault="00610C26" w:rsidP="00610C26">
      <w:pPr>
        <w:spacing w:after="0" w:line="240" w:lineRule="auto"/>
        <w:jc w:val="both"/>
        <w:rPr>
          <w:rFonts w:eastAsia="Times New Roman" w:cs="Times New Roman"/>
          <w:szCs w:val="24"/>
        </w:rPr>
      </w:pPr>
    </w:p>
    <w:p w:rsidR="00610C26" w:rsidRDefault="00610C26" w:rsidP="00610C2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w:t>
      </w:r>
      <w:r w:rsidRPr="009A250B">
        <w:rPr>
          <w:rFonts w:eastAsia="Times New Roman" w:cs="Times New Roman"/>
          <w:szCs w:val="24"/>
        </w:rPr>
        <w:t>change in law made by this Act does not affect tax liability accruing before the effective date of this Act.</w:t>
      </w:r>
      <w:r>
        <w:rPr>
          <w:rFonts w:eastAsia="Times New Roman" w:cs="Times New Roman"/>
          <w:szCs w:val="24"/>
        </w:rPr>
        <w:t xml:space="preserve"> Provides that</w:t>
      </w:r>
      <w:r w:rsidRPr="009A250B">
        <w:t xml:space="preserve"> </w:t>
      </w:r>
      <w:r w:rsidRPr="009A250B">
        <w:rPr>
          <w:rFonts w:eastAsia="Times New Roman" w:cs="Times New Roman"/>
          <w:szCs w:val="24"/>
        </w:rPr>
        <w:t>liability continues in effect as if this Act had not been enacted, and the former law is continued in effect for the collection of taxes due and for civil and criminal enforcement of the liability for those taxes.</w:t>
      </w:r>
    </w:p>
    <w:p w:rsidR="00610C26" w:rsidRDefault="00610C26" w:rsidP="00610C26">
      <w:pPr>
        <w:spacing w:after="0" w:line="240" w:lineRule="auto"/>
        <w:jc w:val="both"/>
        <w:rPr>
          <w:rFonts w:eastAsia="Times New Roman" w:cs="Times New Roman"/>
          <w:szCs w:val="24"/>
        </w:rPr>
      </w:pPr>
    </w:p>
    <w:p w:rsidR="00610C26" w:rsidRPr="00C8671F" w:rsidRDefault="00610C26" w:rsidP="00610C2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w:t>
      </w:r>
      <w:r w:rsidRPr="009A250B">
        <w:rPr>
          <w:rFonts w:eastAsia="Times New Roman" w:cs="Times New Roman"/>
          <w:szCs w:val="24"/>
        </w:rPr>
        <w:t>September 1, 2021.</w:t>
      </w:r>
    </w:p>
    <w:sectPr w:rsidR="00610C2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8B1" w:rsidRDefault="00F718B1" w:rsidP="000F1DF9">
      <w:pPr>
        <w:spacing w:after="0" w:line="240" w:lineRule="auto"/>
      </w:pPr>
      <w:r>
        <w:separator/>
      </w:r>
    </w:p>
  </w:endnote>
  <w:endnote w:type="continuationSeparator" w:id="0">
    <w:p w:rsidR="00F718B1" w:rsidRDefault="00F718B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18B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0C26">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10C26">
                <w:rPr>
                  <w:sz w:val="20"/>
                  <w:szCs w:val="20"/>
                </w:rPr>
                <w:t>S.B. 833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10C2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18B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10C2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10C2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8B1" w:rsidRDefault="00F718B1" w:rsidP="000F1DF9">
      <w:pPr>
        <w:spacing w:after="0" w:line="240" w:lineRule="auto"/>
      </w:pPr>
      <w:r>
        <w:separator/>
      </w:r>
    </w:p>
  </w:footnote>
  <w:footnote w:type="continuationSeparator" w:id="0">
    <w:p w:rsidR="00F718B1" w:rsidRDefault="00F718B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0C26"/>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718B1"/>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FBD8A"/>
  <w15:docId w15:val="{9DC055DE-3B60-4440-8EFC-A5009BD0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0C2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7DF004B26247D8B307A116D81EC9F5"/>
        <w:category>
          <w:name w:val="General"/>
          <w:gallery w:val="placeholder"/>
        </w:category>
        <w:types>
          <w:type w:val="bbPlcHdr"/>
        </w:types>
        <w:behaviors>
          <w:behavior w:val="content"/>
        </w:behaviors>
        <w:guid w:val="{C3701D34-7717-45DA-AAD3-68B14234F56D}"/>
      </w:docPartPr>
      <w:docPartBody>
        <w:p w:rsidR="00000000" w:rsidRDefault="00CB5384"/>
      </w:docPartBody>
    </w:docPart>
    <w:docPart>
      <w:docPartPr>
        <w:name w:val="A7CC2D69A1114037822C360F13FD53C9"/>
        <w:category>
          <w:name w:val="General"/>
          <w:gallery w:val="placeholder"/>
        </w:category>
        <w:types>
          <w:type w:val="bbPlcHdr"/>
        </w:types>
        <w:behaviors>
          <w:behavior w:val="content"/>
        </w:behaviors>
        <w:guid w:val="{238342C6-4B14-435C-8E8E-9AC0F3F2DCDE}"/>
      </w:docPartPr>
      <w:docPartBody>
        <w:p w:rsidR="00000000" w:rsidRDefault="00CB5384"/>
      </w:docPartBody>
    </w:docPart>
    <w:docPart>
      <w:docPartPr>
        <w:name w:val="2982805CB0B845A9BFF73FC1F4A51F29"/>
        <w:category>
          <w:name w:val="General"/>
          <w:gallery w:val="placeholder"/>
        </w:category>
        <w:types>
          <w:type w:val="bbPlcHdr"/>
        </w:types>
        <w:behaviors>
          <w:behavior w:val="content"/>
        </w:behaviors>
        <w:guid w:val="{E6202E93-EF99-4689-984B-93EE70EA9671}"/>
      </w:docPartPr>
      <w:docPartBody>
        <w:p w:rsidR="00000000" w:rsidRDefault="00CB5384"/>
      </w:docPartBody>
    </w:docPart>
    <w:docPart>
      <w:docPartPr>
        <w:name w:val="B79C62235D0E47259D0ADC6F1A8952E4"/>
        <w:category>
          <w:name w:val="General"/>
          <w:gallery w:val="placeholder"/>
        </w:category>
        <w:types>
          <w:type w:val="bbPlcHdr"/>
        </w:types>
        <w:behaviors>
          <w:behavior w:val="content"/>
        </w:behaviors>
        <w:guid w:val="{36D6CC66-CF30-4651-B8F3-3B7BA49C5CC3}"/>
      </w:docPartPr>
      <w:docPartBody>
        <w:p w:rsidR="00000000" w:rsidRDefault="00CB5384"/>
      </w:docPartBody>
    </w:docPart>
    <w:docPart>
      <w:docPartPr>
        <w:name w:val="D35CE2C4F12446C780C40738A9EA6899"/>
        <w:category>
          <w:name w:val="General"/>
          <w:gallery w:val="placeholder"/>
        </w:category>
        <w:types>
          <w:type w:val="bbPlcHdr"/>
        </w:types>
        <w:behaviors>
          <w:behavior w:val="content"/>
        </w:behaviors>
        <w:guid w:val="{6B3A8EF2-60C5-4101-AAC6-21BEC2F4CA85}"/>
      </w:docPartPr>
      <w:docPartBody>
        <w:p w:rsidR="00000000" w:rsidRDefault="00CB5384"/>
      </w:docPartBody>
    </w:docPart>
    <w:docPart>
      <w:docPartPr>
        <w:name w:val="18ADB2F1160C4EDCAA986A9B45003257"/>
        <w:category>
          <w:name w:val="General"/>
          <w:gallery w:val="placeholder"/>
        </w:category>
        <w:types>
          <w:type w:val="bbPlcHdr"/>
        </w:types>
        <w:behaviors>
          <w:behavior w:val="content"/>
        </w:behaviors>
        <w:guid w:val="{F33EC9C5-582E-480A-81CC-253492BAF706}"/>
      </w:docPartPr>
      <w:docPartBody>
        <w:p w:rsidR="00000000" w:rsidRDefault="00CB5384"/>
      </w:docPartBody>
    </w:docPart>
    <w:docPart>
      <w:docPartPr>
        <w:name w:val="9D383BB94CC845719E23885B60516105"/>
        <w:category>
          <w:name w:val="General"/>
          <w:gallery w:val="placeholder"/>
        </w:category>
        <w:types>
          <w:type w:val="bbPlcHdr"/>
        </w:types>
        <w:behaviors>
          <w:behavior w:val="content"/>
        </w:behaviors>
        <w:guid w:val="{085C9F2D-D3BB-4713-953A-9544CF7C24D2}"/>
      </w:docPartPr>
      <w:docPartBody>
        <w:p w:rsidR="00000000" w:rsidRDefault="00CB5384"/>
      </w:docPartBody>
    </w:docPart>
    <w:docPart>
      <w:docPartPr>
        <w:name w:val="3A8001D2772D482D8F42BF82B170EF75"/>
        <w:category>
          <w:name w:val="General"/>
          <w:gallery w:val="placeholder"/>
        </w:category>
        <w:types>
          <w:type w:val="bbPlcHdr"/>
        </w:types>
        <w:behaviors>
          <w:behavior w:val="content"/>
        </w:behaviors>
        <w:guid w:val="{08507CA5-7BE5-4BFA-9745-1BCFE0EB735D}"/>
      </w:docPartPr>
      <w:docPartBody>
        <w:p w:rsidR="00000000" w:rsidRDefault="00CB5384"/>
      </w:docPartBody>
    </w:docPart>
    <w:docPart>
      <w:docPartPr>
        <w:name w:val="8AACA9468ABD4A56859D117E1F01342C"/>
        <w:category>
          <w:name w:val="General"/>
          <w:gallery w:val="placeholder"/>
        </w:category>
        <w:types>
          <w:type w:val="bbPlcHdr"/>
        </w:types>
        <w:behaviors>
          <w:behavior w:val="content"/>
        </w:behaviors>
        <w:guid w:val="{CF1F1576-520E-4ADB-9F84-7310889715E1}"/>
      </w:docPartPr>
      <w:docPartBody>
        <w:p w:rsidR="00000000" w:rsidRDefault="00CB5384"/>
      </w:docPartBody>
    </w:docPart>
    <w:docPart>
      <w:docPartPr>
        <w:name w:val="7387D0A56D4B49AC8DFE2F495C04642B"/>
        <w:category>
          <w:name w:val="General"/>
          <w:gallery w:val="placeholder"/>
        </w:category>
        <w:types>
          <w:type w:val="bbPlcHdr"/>
        </w:types>
        <w:behaviors>
          <w:behavior w:val="content"/>
        </w:behaviors>
        <w:guid w:val="{9E14FBD0-A765-4902-A724-7E4073BD668D}"/>
      </w:docPartPr>
      <w:docPartBody>
        <w:p w:rsidR="00000000" w:rsidRDefault="00D15758" w:rsidP="00D15758">
          <w:pPr>
            <w:pStyle w:val="7387D0A56D4B49AC8DFE2F495C04642B"/>
          </w:pPr>
          <w:r w:rsidRPr="00A30DD1">
            <w:rPr>
              <w:rStyle w:val="PlaceholderText"/>
            </w:rPr>
            <w:t>Click here to enter a date.</w:t>
          </w:r>
        </w:p>
      </w:docPartBody>
    </w:docPart>
    <w:docPart>
      <w:docPartPr>
        <w:name w:val="1B9269D811C54176BA1FC731AACA7088"/>
        <w:category>
          <w:name w:val="General"/>
          <w:gallery w:val="placeholder"/>
        </w:category>
        <w:types>
          <w:type w:val="bbPlcHdr"/>
        </w:types>
        <w:behaviors>
          <w:behavior w:val="content"/>
        </w:behaviors>
        <w:guid w:val="{BE61DCBD-25FE-424A-B98B-EF38FB8D390A}"/>
      </w:docPartPr>
      <w:docPartBody>
        <w:p w:rsidR="00000000" w:rsidRDefault="00CB5384"/>
      </w:docPartBody>
    </w:docPart>
    <w:docPart>
      <w:docPartPr>
        <w:name w:val="C9BAC7FB0A6F48A389E4E00C1DA5F4EA"/>
        <w:category>
          <w:name w:val="General"/>
          <w:gallery w:val="placeholder"/>
        </w:category>
        <w:types>
          <w:type w:val="bbPlcHdr"/>
        </w:types>
        <w:behaviors>
          <w:behavior w:val="content"/>
        </w:behaviors>
        <w:guid w:val="{981CF4E0-2AA6-4012-8C93-CB106D69CF0A}"/>
      </w:docPartPr>
      <w:docPartBody>
        <w:p w:rsidR="00000000" w:rsidRDefault="00CB5384"/>
      </w:docPartBody>
    </w:docPart>
    <w:docPart>
      <w:docPartPr>
        <w:name w:val="8F53785D1C4249B489C2E628E6D0332D"/>
        <w:category>
          <w:name w:val="General"/>
          <w:gallery w:val="placeholder"/>
        </w:category>
        <w:types>
          <w:type w:val="bbPlcHdr"/>
        </w:types>
        <w:behaviors>
          <w:behavior w:val="content"/>
        </w:behaviors>
        <w:guid w:val="{B19A1AC8-599E-4BA1-ACB9-C52ABD9CA82B}"/>
      </w:docPartPr>
      <w:docPartBody>
        <w:p w:rsidR="00000000" w:rsidRDefault="00D15758" w:rsidP="00D15758">
          <w:pPr>
            <w:pStyle w:val="8F53785D1C4249B489C2E628E6D0332D"/>
          </w:pPr>
          <w:r>
            <w:rPr>
              <w:rFonts w:eastAsia="Times New Roman" w:cs="Times New Roman"/>
              <w:bCs/>
              <w:szCs w:val="24"/>
            </w:rPr>
            <w:t xml:space="preserve"> </w:t>
          </w:r>
        </w:p>
      </w:docPartBody>
    </w:docPart>
    <w:docPart>
      <w:docPartPr>
        <w:name w:val="BE089DD9D2C5450BA02A0506258D01AD"/>
        <w:category>
          <w:name w:val="General"/>
          <w:gallery w:val="placeholder"/>
        </w:category>
        <w:types>
          <w:type w:val="bbPlcHdr"/>
        </w:types>
        <w:behaviors>
          <w:behavior w:val="content"/>
        </w:behaviors>
        <w:guid w:val="{379552E5-2D1C-4B49-A108-A1656A1EA445}"/>
      </w:docPartPr>
      <w:docPartBody>
        <w:p w:rsidR="00000000" w:rsidRDefault="00CB5384"/>
      </w:docPartBody>
    </w:docPart>
    <w:docPart>
      <w:docPartPr>
        <w:name w:val="05C90C67A4DA431EAADBAE10A5725679"/>
        <w:category>
          <w:name w:val="General"/>
          <w:gallery w:val="placeholder"/>
        </w:category>
        <w:types>
          <w:type w:val="bbPlcHdr"/>
        </w:types>
        <w:behaviors>
          <w:behavior w:val="content"/>
        </w:behaviors>
        <w:guid w:val="{94FE41F7-543F-4DF6-ACA6-70FC2F34EDEA}"/>
      </w:docPartPr>
      <w:docPartBody>
        <w:p w:rsidR="00000000" w:rsidRDefault="00CB53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B5384"/>
    <w:rsid w:val="00D15758"/>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7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387D0A56D4B49AC8DFE2F495C04642B">
    <w:name w:val="7387D0A56D4B49AC8DFE2F495C04642B"/>
    <w:rsid w:val="00D15758"/>
    <w:pPr>
      <w:spacing w:after="160" w:line="259" w:lineRule="auto"/>
    </w:pPr>
  </w:style>
  <w:style w:type="paragraph" w:customStyle="1" w:styleId="8F53785D1C4249B489C2E628E6D0332D">
    <w:name w:val="8F53785D1C4249B489C2E628E6D0332D"/>
    <w:rsid w:val="00D157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3E7984B-4E33-4902-8231-BB1DB9BD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503</Words>
  <Characters>2871</Characters>
  <Application>Microsoft Office Word</Application>
  <DocSecurity>0</DocSecurity>
  <Lines>23</Lines>
  <Paragraphs>6</Paragraphs>
  <ScaleCrop>false</ScaleCrop>
  <Company>Texas Legislative Council</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2021-05-25T17:51:00Z</dcterms:modified>
</cp:coreProperties>
</file>

<file path=docProps/custom.xml><?xml version="1.0" encoding="utf-8"?>
<op:Properties xmlns:vt="http://schemas.openxmlformats.org/officeDocument/2006/docPropsVTypes" xmlns:op="http://schemas.openxmlformats.org/officeDocument/2006/custom-properties"/>
</file>