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22629" w14:paraId="6589268D" w14:textId="77777777" w:rsidTr="00345119">
        <w:tc>
          <w:tcPr>
            <w:tcW w:w="9576" w:type="dxa"/>
            <w:noWrap/>
          </w:tcPr>
          <w:p w14:paraId="1F71A30F" w14:textId="77777777" w:rsidR="008423E4" w:rsidRPr="0022177D" w:rsidRDefault="003E1304" w:rsidP="00350F6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98E097" w14:textId="77777777" w:rsidR="008423E4" w:rsidRPr="0022177D" w:rsidRDefault="008423E4" w:rsidP="00350F6F">
      <w:pPr>
        <w:jc w:val="center"/>
      </w:pPr>
    </w:p>
    <w:p w14:paraId="58ECD3E0" w14:textId="77777777" w:rsidR="008423E4" w:rsidRPr="00B31F0E" w:rsidRDefault="008423E4" w:rsidP="00350F6F"/>
    <w:p w14:paraId="10891C1C" w14:textId="77777777" w:rsidR="008423E4" w:rsidRPr="00742794" w:rsidRDefault="008423E4" w:rsidP="00350F6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2629" w14:paraId="0A3E0EA1" w14:textId="77777777" w:rsidTr="00345119">
        <w:tc>
          <w:tcPr>
            <w:tcW w:w="9576" w:type="dxa"/>
          </w:tcPr>
          <w:p w14:paraId="77080894" w14:textId="5957AC97" w:rsidR="008423E4" w:rsidRPr="00861995" w:rsidRDefault="003E1304" w:rsidP="00350F6F">
            <w:pPr>
              <w:jc w:val="right"/>
            </w:pPr>
            <w:r>
              <w:t>S.B. 904</w:t>
            </w:r>
          </w:p>
        </w:tc>
      </w:tr>
      <w:tr w:rsidR="00022629" w14:paraId="3BE23B2E" w14:textId="77777777" w:rsidTr="00345119">
        <w:tc>
          <w:tcPr>
            <w:tcW w:w="9576" w:type="dxa"/>
          </w:tcPr>
          <w:p w14:paraId="09C3E985" w14:textId="52A6FE1A" w:rsidR="008423E4" w:rsidRPr="00861995" w:rsidRDefault="003E1304" w:rsidP="00350F6F">
            <w:pPr>
              <w:jc w:val="right"/>
            </w:pPr>
            <w:r>
              <w:t xml:space="preserve">By: </w:t>
            </w:r>
            <w:r w:rsidR="00C93768">
              <w:t>Perry</w:t>
            </w:r>
          </w:p>
        </w:tc>
      </w:tr>
      <w:tr w:rsidR="00022629" w14:paraId="6C94E435" w14:textId="77777777" w:rsidTr="00345119">
        <w:tc>
          <w:tcPr>
            <w:tcW w:w="9576" w:type="dxa"/>
          </w:tcPr>
          <w:p w14:paraId="71051F76" w14:textId="0317D18E" w:rsidR="008423E4" w:rsidRPr="00861995" w:rsidRDefault="003E1304" w:rsidP="00350F6F">
            <w:pPr>
              <w:jc w:val="right"/>
            </w:pPr>
            <w:r>
              <w:t>Juvenile Justice &amp; Family Issues</w:t>
            </w:r>
          </w:p>
        </w:tc>
      </w:tr>
      <w:tr w:rsidR="00022629" w14:paraId="520F210D" w14:textId="77777777" w:rsidTr="00345119">
        <w:tc>
          <w:tcPr>
            <w:tcW w:w="9576" w:type="dxa"/>
          </w:tcPr>
          <w:p w14:paraId="2703A64A" w14:textId="1E64285F" w:rsidR="008423E4" w:rsidRDefault="003E1304" w:rsidP="00350F6F">
            <w:pPr>
              <w:jc w:val="right"/>
            </w:pPr>
            <w:r>
              <w:t>Committee Report (Unamended)</w:t>
            </w:r>
          </w:p>
        </w:tc>
      </w:tr>
    </w:tbl>
    <w:p w14:paraId="2973C418" w14:textId="77777777" w:rsidR="008423E4" w:rsidRDefault="008423E4" w:rsidP="00350F6F">
      <w:pPr>
        <w:tabs>
          <w:tab w:val="right" w:pos="9360"/>
        </w:tabs>
      </w:pPr>
    </w:p>
    <w:p w14:paraId="5936946D" w14:textId="77777777" w:rsidR="008423E4" w:rsidRDefault="008423E4" w:rsidP="00350F6F"/>
    <w:p w14:paraId="1DE8ECEC" w14:textId="77777777" w:rsidR="008423E4" w:rsidRDefault="008423E4" w:rsidP="00350F6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22629" w14:paraId="6C2AD6D4" w14:textId="77777777" w:rsidTr="00345119">
        <w:tc>
          <w:tcPr>
            <w:tcW w:w="9576" w:type="dxa"/>
          </w:tcPr>
          <w:p w14:paraId="0BD5CC9D" w14:textId="77777777" w:rsidR="008423E4" w:rsidRPr="00A8133F" w:rsidRDefault="003E1304" w:rsidP="00350F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176353" w14:textId="77777777" w:rsidR="008423E4" w:rsidRDefault="008423E4" w:rsidP="00350F6F"/>
          <w:p w14:paraId="341D39EE" w14:textId="08EC5B1F" w:rsidR="00391A01" w:rsidRDefault="003E1304" w:rsidP="00350F6F">
            <w:pPr>
              <w:pStyle w:val="Header"/>
              <w:jc w:val="both"/>
            </w:pPr>
            <w:r>
              <w:t>Reports indicate a clear desire across Texas for the child welfare system to become more trauma</w:t>
            </w:r>
            <w:r w:rsidR="009461C0">
              <w:noBreakHyphen/>
            </w:r>
            <w:r>
              <w:t xml:space="preserve">informed. It has been </w:t>
            </w:r>
            <w:r>
              <w:t>suggested that the most prevalent inadequacy</w:t>
            </w:r>
            <w:r w:rsidR="00562EB4">
              <w:t xml:space="preserve"> in the system</w:t>
            </w:r>
            <w:r>
              <w:t xml:space="preserve"> is the lack of education with regard to recognizing and distinguishing the behaviors that children exhibit. Specifically, there have been calls to improve the knowledge of attorneys involved in the</w:t>
            </w:r>
            <w:r>
              <w:t xml:space="preserve">se cases by educating them about the </w:t>
            </w:r>
            <w:r w:rsidR="00B944E4">
              <w:t xml:space="preserve">effects </w:t>
            </w:r>
            <w:r>
              <w:t xml:space="preserve">that trauma has on children. S.B. 904 </w:t>
            </w:r>
            <w:r w:rsidR="00562EB4">
              <w:t>seeks to address this issue by</w:t>
            </w:r>
            <w:r>
              <w:t xml:space="preserve"> </w:t>
            </w:r>
            <w:r w:rsidR="00562EB4">
              <w:t xml:space="preserve">requiring certain </w:t>
            </w:r>
            <w:r>
              <w:t>attorney</w:t>
            </w:r>
            <w:r w:rsidR="00562EB4">
              <w:t>s</w:t>
            </w:r>
            <w:r>
              <w:t xml:space="preserve"> to complete a training program on trauma</w:t>
            </w:r>
            <w:r w:rsidR="009461C0">
              <w:noBreakHyphen/>
            </w:r>
            <w:r>
              <w:t>informed care and the effect of trauma on children in the conservatorship</w:t>
            </w:r>
            <w:r>
              <w:t xml:space="preserve"> of the Department of Family and Protective Services.</w:t>
            </w:r>
          </w:p>
          <w:p w14:paraId="2ACBEC09" w14:textId="29621DC8" w:rsidR="009461C0" w:rsidRPr="00E26B13" w:rsidRDefault="009461C0" w:rsidP="00350F6F">
            <w:pPr>
              <w:pStyle w:val="Header"/>
              <w:jc w:val="both"/>
              <w:rPr>
                <w:b/>
              </w:rPr>
            </w:pPr>
          </w:p>
        </w:tc>
      </w:tr>
      <w:tr w:rsidR="00022629" w14:paraId="0EE7D4A6" w14:textId="77777777" w:rsidTr="00345119">
        <w:tc>
          <w:tcPr>
            <w:tcW w:w="9576" w:type="dxa"/>
          </w:tcPr>
          <w:p w14:paraId="428080BF" w14:textId="77777777" w:rsidR="0017725B" w:rsidRDefault="003E1304" w:rsidP="00350F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D7F16F" w14:textId="77777777" w:rsidR="0017725B" w:rsidRDefault="0017725B" w:rsidP="00350F6F">
            <w:pPr>
              <w:rPr>
                <w:b/>
                <w:u w:val="single"/>
              </w:rPr>
            </w:pPr>
          </w:p>
          <w:p w14:paraId="35560531" w14:textId="77777777" w:rsidR="00675523" w:rsidRPr="00675523" w:rsidRDefault="003E1304" w:rsidP="00350F6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14:paraId="401208C9" w14:textId="77777777" w:rsidR="0017725B" w:rsidRPr="0017725B" w:rsidRDefault="0017725B" w:rsidP="00350F6F">
            <w:pPr>
              <w:rPr>
                <w:b/>
                <w:u w:val="single"/>
              </w:rPr>
            </w:pPr>
          </w:p>
        </w:tc>
      </w:tr>
      <w:tr w:rsidR="00022629" w14:paraId="6820EAB5" w14:textId="77777777" w:rsidTr="00345119">
        <w:tc>
          <w:tcPr>
            <w:tcW w:w="9576" w:type="dxa"/>
          </w:tcPr>
          <w:p w14:paraId="6ED59EAC" w14:textId="77777777" w:rsidR="008423E4" w:rsidRPr="00A8133F" w:rsidRDefault="003E1304" w:rsidP="00350F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435196F" w14:textId="77777777" w:rsidR="008423E4" w:rsidRDefault="008423E4" w:rsidP="00350F6F"/>
          <w:p w14:paraId="2A940F42" w14:textId="6F200AEC" w:rsidR="00437B27" w:rsidRDefault="003E1304" w:rsidP="00350F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14:paraId="083804E8" w14:textId="77777777" w:rsidR="008423E4" w:rsidRPr="00E21FDC" w:rsidRDefault="008423E4" w:rsidP="00350F6F">
            <w:pPr>
              <w:rPr>
                <w:b/>
              </w:rPr>
            </w:pPr>
          </w:p>
        </w:tc>
      </w:tr>
      <w:tr w:rsidR="00022629" w14:paraId="7B3D06EA" w14:textId="77777777" w:rsidTr="00345119">
        <w:tc>
          <w:tcPr>
            <w:tcW w:w="9576" w:type="dxa"/>
          </w:tcPr>
          <w:p w14:paraId="51D904F5" w14:textId="77777777" w:rsidR="008423E4" w:rsidRPr="00A8133F" w:rsidRDefault="003E1304" w:rsidP="00350F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A017BA" w14:textId="77777777" w:rsidR="008423E4" w:rsidRDefault="008423E4" w:rsidP="00350F6F"/>
          <w:p w14:paraId="6D55AF77" w14:textId="34AE8CF2" w:rsidR="00437B27" w:rsidRDefault="003E1304" w:rsidP="00350F6F">
            <w:pPr>
              <w:pStyle w:val="Header"/>
              <w:jc w:val="both"/>
            </w:pPr>
            <w:r>
              <w:t>S.B. 904</w:t>
            </w:r>
            <w:r w:rsidR="00E51E36">
              <w:t xml:space="preserve"> amends the Family Code to require an attorney who is on </w:t>
            </w:r>
            <w:r w:rsidR="008646F9">
              <w:t xml:space="preserve">a </w:t>
            </w:r>
            <w:r w:rsidR="00E51E36">
              <w:t>court-maintained list as being qualified for appointment as an attorney ad litem for a child in a child protection case to provide proof that the attorney has completed a training program regarding trauma-informed care and the effect of trauma on children in the conservatorship of the Department of Family an</w:t>
            </w:r>
            <w:r w:rsidR="00693B24">
              <w:t>d Protective Services</w:t>
            </w:r>
            <w:r w:rsidR="00F04266">
              <w:t xml:space="preserve">. </w:t>
            </w:r>
            <w:r w:rsidR="00AC44DA">
              <w:t xml:space="preserve">The bill sets out the information required to be included in the training and requires the training to be designed to educate an attorney regarding the duty </w:t>
            </w:r>
            <w:r>
              <w:t xml:space="preserve">to </w:t>
            </w:r>
            <w:r w:rsidRPr="00437B27">
              <w:t xml:space="preserve">periodically review </w:t>
            </w:r>
            <w:r w:rsidR="001F7BCD">
              <w:t>the</w:t>
            </w:r>
            <w:r w:rsidRPr="00437B27">
              <w:t xml:space="preserve"> safety and well-being</w:t>
            </w:r>
            <w:r w:rsidR="001F7BCD">
              <w:t xml:space="preserve"> of a child that the attorney is appointed to represent</w:t>
            </w:r>
            <w:r w:rsidRPr="00437B27">
              <w:t>, including any effects of trauma to the child, and take appropria</w:t>
            </w:r>
            <w:r w:rsidRPr="00437B27">
              <w:t>te action</w:t>
            </w:r>
            <w:r>
              <w:t xml:space="preserve">. </w:t>
            </w:r>
          </w:p>
          <w:p w14:paraId="2A592157" w14:textId="77777777" w:rsidR="00437B27" w:rsidRDefault="00437B27" w:rsidP="00350F6F">
            <w:pPr>
              <w:pStyle w:val="Header"/>
              <w:jc w:val="both"/>
            </w:pPr>
          </w:p>
          <w:p w14:paraId="2FE6727A" w14:textId="2761DE68" w:rsidR="00E51E36" w:rsidRDefault="003E1304" w:rsidP="00350F6F">
            <w:pPr>
              <w:pStyle w:val="Header"/>
              <w:jc w:val="both"/>
            </w:pPr>
            <w:r>
              <w:t>S.B. 904</w:t>
            </w:r>
            <w:r w:rsidR="00437B27">
              <w:t xml:space="preserve"> </w:t>
            </w:r>
            <w:r w:rsidR="004F1237">
              <w:t xml:space="preserve">requires an attorney to complete the training </w:t>
            </w:r>
            <w:r w:rsidR="004F1237" w:rsidRPr="004F1237">
              <w:t xml:space="preserve">as soon as practicable after the attorney is placed on the </w:t>
            </w:r>
            <w:r w:rsidR="004F1237">
              <w:t>court-maintained list</w:t>
            </w:r>
            <w:r w:rsidR="00AC44DA">
              <w:t xml:space="preserve"> and</w:t>
            </w:r>
            <w:r w:rsidR="00C94644">
              <w:t xml:space="preserve"> </w:t>
            </w:r>
            <w:r w:rsidR="004F1237">
              <w:t>requires an attorney who is on the</w:t>
            </w:r>
            <w:r w:rsidR="00C94644">
              <w:t xml:space="preserve"> court-maintained</w:t>
            </w:r>
            <w:r w:rsidR="004F1237">
              <w:t xml:space="preserve"> list on the bill's effective date to complete the training not later than September 1, </w:t>
            </w:r>
            <w:r w:rsidR="004F1237" w:rsidRPr="004F1237">
              <w:t>2022</w:t>
            </w:r>
            <w:r w:rsidR="004F1237">
              <w:t xml:space="preserve">. </w:t>
            </w:r>
            <w:r w:rsidR="005706D7">
              <w:t xml:space="preserve">The training may satisfy </w:t>
            </w:r>
            <w:r w:rsidR="00A4262D">
              <w:t xml:space="preserve">certain </w:t>
            </w:r>
            <w:r w:rsidR="00393E6E">
              <w:t xml:space="preserve">annual </w:t>
            </w:r>
            <w:r w:rsidR="00A4262D">
              <w:t>continuing legal education requirements</w:t>
            </w:r>
            <w:r w:rsidR="002420A3">
              <w:t xml:space="preserve"> </w:t>
            </w:r>
            <w:r w:rsidR="005706D7" w:rsidRPr="00F04266">
              <w:t>in a year in which an attorney completes</w:t>
            </w:r>
            <w:r w:rsidR="002420A3">
              <w:t xml:space="preserve"> the training.</w:t>
            </w:r>
          </w:p>
          <w:p w14:paraId="0E840EEB" w14:textId="77777777" w:rsidR="008423E4" w:rsidRPr="00835628" w:rsidRDefault="008423E4" w:rsidP="00350F6F">
            <w:pPr>
              <w:rPr>
                <w:b/>
              </w:rPr>
            </w:pPr>
          </w:p>
        </w:tc>
      </w:tr>
      <w:tr w:rsidR="00022629" w14:paraId="47E0FF6A" w14:textId="77777777" w:rsidTr="00345119">
        <w:tc>
          <w:tcPr>
            <w:tcW w:w="9576" w:type="dxa"/>
          </w:tcPr>
          <w:p w14:paraId="6F3F2C07" w14:textId="77777777" w:rsidR="008423E4" w:rsidRPr="00A8133F" w:rsidRDefault="003E1304" w:rsidP="00350F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88ED78" w14:textId="77777777" w:rsidR="008423E4" w:rsidRDefault="008423E4" w:rsidP="00350F6F"/>
          <w:p w14:paraId="510B0835" w14:textId="77777777" w:rsidR="008423E4" w:rsidRPr="003624F2" w:rsidRDefault="003E1304" w:rsidP="00350F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F46BD82" w14:textId="77777777" w:rsidR="008423E4" w:rsidRPr="00233FDB" w:rsidRDefault="008423E4" w:rsidP="00350F6F">
            <w:pPr>
              <w:rPr>
                <w:b/>
              </w:rPr>
            </w:pPr>
          </w:p>
        </w:tc>
      </w:tr>
    </w:tbl>
    <w:p w14:paraId="1DB36186" w14:textId="77777777" w:rsidR="008423E4" w:rsidRPr="00BE0E75" w:rsidRDefault="008423E4" w:rsidP="00350F6F">
      <w:pPr>
        <w:jc w:val="both"/>
        <w:rPr>
          <w:rFonts w:ascii="Arial" w:hAnsi="Arial"/>
          <w:sz w:val="16"/>
          <w:szCs w:val="16"/>
        </w:rPr>
      </w:pPr>
    </w:p>
    <w:p w14:paraId="05B10742" w14:textId="77777777" w:rsidR="004108C3" w:rsidRPr="008423E4" w:rsidRDefault="004108C3" w:rsidP="00350F6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2BA3" w14:textId="77777777" w:rsidR="00000000" w:rsidRDefault="003E1304">
      <w:r>
        <w:separator/>
      </w:r>
    </w:p>
  </w:endnote>
  <w:endnote w:type="continuationSeparator" w:id="0">
    <w:p w14:paraId="7EB5D0BA" w14:textId="77777777" w:rsidR="00000000" w:rsidRDefault="003E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F88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2629" w14:paraId="49A3B78C" w14:textId="77777777" w:rsidTr="009C1E9A">
      <w:trPr>
        <w:cantSplit/>
      </w:trPr>
      <w:tc>
        <w:tcPr>
          <w:tcW w:w="0" w:type="pct"/>
        </w:tcPr>
        <w:p w14:paraId="7A2211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0431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DBD76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E396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0D13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2629" w14:paraId="62019A05" w14:textId="77777777" w:rsidTr="009C1E9A">
      <w:trPr>
        <w:cantSplit/>
      </w:trPr>
      <w:tc>
        <w:tcPr>
          <w:tcW w:w="0" w:type="pct"/>
        </w:tcPr>
        <w:p w14:paraId="28C558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E28871" w14:textId="4AC04FA1" w:rsidR="00EC379B" w:rsidRPr="009C1E9A" w:rsidRDefault="003E13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23199</w:t>
          </w:r>
        </w:p>
      </w:tc>
      <w:tc>
        <w:tcPr>
          <w:tcW w:w="2453" w:type="pct"/>
        </w:tcPr>
        <w:p w14:paraId="4E991684" w14:textId="6E705E5E" w:rsidR="00EC379B" w:rsidRDefault="003E13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E7682">
            <w:t>21.119.1764</w:t>
          </w:r>
          <w:r>
            <w:fldChar w:fldCharType="end"/>
          </w:r>
        </w:p>
      </w:tc>
    </w:tr>
    <w:tr w:rsidR="00022629" w14:paraId="2A6DE688" w14:textId="77777777" w:rsidTr="009C1E9A">
      <w:trPr>
        <w:cantSplit/>
      </w:trPr>
      <w:tc>
        <w:tcPr>
          <w:tcW w:w="0" w:type="pct"/>
        </w:tcPr>
        <w:p w14:paraId="727EAA6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5B08A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F68D2F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71A9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2629" w14:paraId="37C1939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531AE58" w14:textId="7A31E6CB" w:rsidR="00EC379B" w:rsidRDefault="003E13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50F6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DFA55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47E93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4FE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25CC" w14:textId="77777777" w:rsidR="00000000" w:rsidRDefault="003E1304">
      <w:r>
        <w:separator/>
      </w:r>
    </w:p>
  </w:footnote>
  <w:footnote w:type="continuationSeparator" w:id="0">
    <w:p w14:paraId="4B157C91" w14:textId="77777777" w:rsidR="00000000" w:rsidRDefault="003E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B46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B3D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88B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2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629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682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E75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BCD"/>
    <w:rsid w:val="00200B9E"/>
    <w:rsid w:val="00200BF5"/>
    <w:rsid w:val="002010D1"/>
    <w:rsid w:val="00201338"/>
    <w:rsid w:val="0020597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0A3"/>
    <w:rsid w:val="002431DA"/>
    <w:rsid w:val="00244EBC"/>
    <w:rsid w:val="0024691D"/>
    <w:rsid w:val="00247D27"/>
    <w:rsid w:val="00250A50"/>
    <w:rsid w:val="00251ED5"/>
    <w:rsid w:val="00253ECC"/>
    <w:rsid w:val="00255EB6"/>
    <w:rsid w:val="00256DD0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C6A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F6F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A01"/>
    <w:rsid w:val="00392DA1"/>
    <w:rsid w:val="00393718"/>
    <w:rsid w:val="00393E6E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304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B27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B5A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237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5D7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2EB4"/>
    <w:rsid w:val="005636BD"/>
    <w:rsid w:val="005666D5"/>
    <w:rsid w:val="005669A7"/>
    <w:rsid w:val="005706D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6C5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52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3B24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5FD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5FD"/>
    <w:rsid w:val="007A331F"/>
    <w:rsid w:val="007A3844"/>
    <w:rsid w:val="007A4381"/>
    <w:rsid w:val="007A5466"/>
    <w:rsid w:val="007A65A1"/>
    <w:rsid w:val="007A7EC1"/>
    <w:rsid w:val="007B4FCA"/>
    <w:rsid w:val="007B605F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6F9"/>
    <w:rsid w:val="0086477C"/>
    <w:rsid w:val="00864BAD"/>
    <w:rsid w:val="008657E3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83D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55D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1C0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62D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4D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1B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44E4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768"/>
    <w:rsid w:val="00C94644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BE9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00C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B4B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221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E36"/>
    <w:rsid w:val="00E528CE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584"/>
    <w:rsid w:val="00E73CCD"/>
    <w:rsid w:val="00E76453"/>
    <w:rsid w:val="00E77353"/>
    <w:rsid w:val="00E775AE"/>
    <w:rsid w:val="00E77E59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510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266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C03"/>
    <w:rsid w:val="00F733A4"/>
    <w:rsid w:val="00F7758F"/>
    <w:rsid w:val="00F82811"/>
    <w:rsid w:val="00F84153"/>
    <w:rsid w:val="00F85661"/>
    <w:rsid w:val="00F91D3E"/>
    <w:rsid w:val="00F96602"/>
    <w:rsid w:val="00F9735A"/>
    <w:rsid w:val="00FA32FC"/>
    <w:rsid w:val="00FA59FD"/>
    <w:rsid w:val="00FA5D8C"/>
    <w:rsid w:val="00FA6403"/>
    <w:rsid w:val="00FB16CD"/>
    <w:rsid w:val="00FB73AE"/>
    <w:rsid w:val="00FC318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D0E54D-08E0-4E08-9E4F-98188E5E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55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5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5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2091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SB00904 (Committee Report (Unamended))</vt:lpstr>
    </vt:vector>
  </TitlesOfParts>
  <Company>State of Texas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23199</dc:subject>
  <dc:creator>State of Texas</dc:creator>
  <dc:description>SB 904 by Perry-(H)Juvenile Justice &amp; Family Issues</dc:description>
  <cp:lastModifiedBy>Stacey Nicchio</cp:lastModifiedBy>
  <cp:revision>2</cp:revision>
  <cp:lastPrinted>2003-11-26T17:21:00Z</cp:lastPrinted>
  <dcterms:created xsi:type="dcterms:W3CDTF">2021-05-07T23:34:00Z</dcterms:created>
  <dcterms:modified xsi:type="dcterms:W3CDTF">2021-05-07T23:34:00Z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21.119.1764</vt:lpwstr>
  </property>
</Properties>
</file>