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C9" w:rsidRDefault="008379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60A3B46FCB40608069BB567397F507"/>
          </w:placeholder>
        </w:sdtPr>
        <w:sdtContent>
          <w:r w:rsidRPr="005C2A78">
            <w:rPr>
              <w:rFonts w:cs="Times New Roman"/>
              <w:b/>
              <w:szCs w:val="24"/>
              <w:u w:val="single"/>
            </w:rPr>
            <w:t>BILL ANALYSIS</w:t>
          </w:r>
        </w:sdtContent>
      </w:sdt>
    </w:p>
    <w:p w:rsidR="008379C9" w:rsidRPr="00585C31" w:rsidRDefault="008379C9" w:rsidP="000F1DF9">
      <w:pPr>
        <w:spacing w:after="0" w:line="240" w:lineRule="auto"/>
        <w:rPr>
          <w:rFonts w:cs="Times New Roman"/>
          <w:szCs w:val="24"/>
        </w:rPr>
      </w:pPr>
    </w:p>
    <w:p w:rsidR="008379C9" w:rsidRPr="00585C31" w:rsidRDefault="008379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79C9" w:rsidTr="000F1DF9">
        <w:tc>
          <w:tcPr>
            <w:tcW w:w="2718" w:type="dxa"/>
          </w:tcPr>
          <w:p w:rsidR="008379C9" w:rsidRPr="005C2A78" w:rsidRDefault="008379C9" w:rsidP="006D756B">
            <w:pPr>
              <w:rPr>
                <w:rFonts w:cs="Times New Roman"/>
                <w:szCs w:val="24"/>
              </w:rPr>
            </w:pPr>
            <w:sdt>
              <w:sdtPr>
                <w:rPr>
                  <w:rFonts w:cs="Times New Roman"/>
                  <w:szCs w:val="24"/>
                </w:rPr>
                <w:alias w:val="Agency Title"/>
                <w:tag w:val="AgencyTitleContentControl"/>
                <w:id w:val="1920747753"/>
                <w:lock w:val="sdtContentLocked"/>
                <w:placeholder>
                  <w:docPart w:val="70F61883D2FC4B7295E6A9F565FCCDBC"/>
                </w:placeholder>
              </w:sdtPr>
              <w:sdtEndPr>
                <w:rPr>
                  <w:rFonts w:cstheme="minorBidi"/>
                  <w:szCs w:val="22"/>
                </w:rPr>
              </w:sdtEndPr>
              <w:sdtContent>
                <w:r>
                  <w:rPr>
                    <w:rFonts w:cs="Times New Roman"/>
                    <w:szCs w:val="24"/>
                  </w:rPr>
                  <w:t>Senate Research Center</w:t>
                </w:r>
              </w:sdtContent>
            </w:sdt>
          </w:p>
        </w:tc>
        <w:tc>
          <w:tcPr>
            <w:tcW w:w="6858" w:type="dxa"/>
          </w:tcPr>
          <w:p w:rsidR="008379C9" w:rsidRPr="00FF6471" w:rsidRDefault="008379C9" w:rsidP="000F1DF9">
            <w:pPr>
              <w:jc w:val="right"/>
              <w:rPr>
                <w:rFonts w:cs="Times New Roman"/>
                <w:szCs w:val="24"/>
              </w:rPr>
            </w:pPr>
            <w:sdt>
              <w:sdtPr>
                <w:rPr>
                  <w:rFonts w:cs="Times New Roman"/>
                  <w:szCs w:val="24"/>
                </w:rPr>
                <w:alias w:val="Bill Number"/>
                <w:tag w:val="BillNumberOne"/>
                <w:id w:val="-410784069"/>
                <w:lock w:val="sdtContentLocked"/>
                <w:placeholder>
                  <w:docPart w:val="AC0BA72B4F854DB492B1E03A3F38917C"/>
                </w:placeholder>
              </w:sdtPr>
              <w:sdtContent>
                <w:r>
                  <w:rPr>
                    <w:rFonts w:cs="Times New Roman"/>
                    <w:szCs w:val="24"/>
                  </w:rPr>
                  <w:t>S.B. 968</w:t>
                </w:r>
              </w:sdtContent>
            </w:sdt>
          </w:p>
        </w:tc>
      </w:tr>
      <w:tr w:rsidR="008379C9" w:rsidTr="000F1DF9">
        <w:sdt>
          <w:sdtPr>
            <w:rPr>
              <w:rFonts w:cs="Times New Roman"/>
              <w:szCs w:val="24"/>
            </w:rPr>
            <w:alias w:val="TLCNumber"/>
            <w:tag w:val="TLCNumber"/>
            <w:id w:val="-542600604"/>
            <w:lock w:val="sdtLocked"/>
            <w:placeholder>
              <w:docPart w:val="B90716A3A379495294F71C566BD41690"/>
            </w:placeholder>
          </w:sdtPr>
          <w:sdtContent>
            <w:tc>
              <w:tcPr>
                <w:tcW w:w="2718" w:type="dxa"/>
              </w:tcPr>
              <w:p w:rsidR="008379C9" w:rsidRPr="000F1DF9" w:rsidRDefault="008379C9" w:rsidP="00C65088">
                <w:pPr>
                  <w:rPr>
                    <w:rFonts w:cs="Times New Roman"/>
                    <w:szCs w:val="24"/>
                  </w:rPr>
                </w:pPr>
                <w:r w:rsidRPr="008B5F65">
                  <w:rPr>
                    <w:rFonts w:cs="Times New Roman"/>
                    <w:szCs w:val="24"/>
                  </w:rPr>
                  <w:t>87R8397 SCL-D</w:t>
                </w:r>
              </w:p>
            </w:tc>
          </w:sdtContent>
        </w:sdt>
        <w:tc>
          <w:tcPr>
            <w:tcW w:w="6858" w:type="dxa"/>
          </w:tcPr>
          <w:p w:rsidR="008379C9" w:rsidRPr="005C2A78" w:rsidRDefault="008379C9" w:rsidP="00073EDD">
            <w:pPr>
              <w:jc w:val="right"/>
              <w:rPr>
                <w:rFonts w:cs="Times New Roman"/>
                <w:szCs w:val="24"/>
              </w:rPr>
            </w:pPr>
            <w:sdt>
              <w:sdtPr>
                <w:rPr>
                  <w:rFonts w:cs="Times New Roman"/>
                  <w:szCs w:val="24"/>
                </w:rPr>
                <w:alias w:val="Author Label"/>
                <w:tag w:val="By"/>
                <w:id w:val="72399597"/>
                <w:lock w:val="sdtLocked"/>
                <w:placeholder>
                  <w:docPart w:val="9440380FE5B148CDB81024F1651CF7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F4FE98AB614D99B9E195845B9C3FC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EEABC641B9147818AAB0BF4B205045B"/>
                </w:placeholder>
                <w:showingPlcHdr/>
              </w:sdtPr>
              <w:sdtContent/>
            </w:sdt>
            <w:sdt>
              <w:sdtPr>
                <w:rPr>
                  <w:rFonts w:cs="Times New Roman"/>
                  <w:szCs w:val="24"/>
                </w:rPr>
                <w:alias w:val="DualSponsor"/>
                <w:tag w:val="DualSponsor"/>
                <w:id w:val="1029379812"/>
                <w:lock w:val="sdtContentLocked"/>
                <w:placeholder>
                  <w:docPart w:val="1B5D67600E9A482892B04F7BACFFC057"/>
                </w:placeholder>
                <w:showingPlcHdr/>
              </w:sdtPr>
              <w:sdtContent/>
            </w:sdt>
          </w:p>
        </w:tc>
      </w:tr>
      <w:tr w:rsidR="008379C9" w:rsidTr="000F1DF9">
        <w:tc>
          <w:tcPr>
            <w:tcW w:w="2718" w:type="dxa"/>
          </w:tcPr>
          <w:p w:rsidR="008379C9" w:rsidRPr="00BC7495" w:rsidRDefault="008379C9" w:rsidP="000F1DF9">
            <w:pPr>
              <w:rPr>
                <w:rFonts w:cs="Times New Roman"/>
                <w:szCs w:val="24"/>
              </w:rPr>
            </w:pPr>
          </w:p>
        </w:tc>
        <w:sdt>
          <w:sdtPr>
            <w:rPr>
              <w:rFonts w:cs="Times New Roman"/>
              <w:szCs w:val="24"/>
            </w:rPr>
            <w:alias w:val="Committee"/>
            <w:tag w:val="Committee"/>
            <w:id w:val="1914272295"/>
            <w:lock w:val="sdtContentLocked"/>
            <w:placeholder>
              <w:docPart w:val="FA1C1B6676F14FCC90E6AA9D79AF565D"/>
            </w:placeholder>
          </w:sdtPr>
          <w:sdtContent>
            <w:tc>
              <w:tcPr>
                <w:tcW w:w="6858" w:type="dxa"/>
              </w:tcPr>
              <w:p w:rsidR="008379C9" w:rsidRPr="00FF6471" w:rsidRDefault="008379C9" w:rsidP="000F1DF9">
                <w:pPr>
                  <w:jc w:val="right"/>
                  <w:rPr>
                    <w:rFonts w:cs="Times New Roman"/>
                    <w:szCs w:val="24"/>
                  </w:rPr>
                </w:pPr>
                <w:r>
                  <w:rPr>
                    <w:rFonts w:cs="Times New Roman"/>
                    <w:szCs w:val="24"/>
                  </w:rPr>
                  <w:t>Health &amp; Human Services</w:t>
                </w:r>
              </w:p>
            </w:tc>
          </w:sdtContent>
        </w:sdt>
      </w:tr>
      <w:tr w:rsidR="008379C9" w:rsidTr="000F1DF9">
        <w:tc>
          <w:tcPr>
            <w:tcW w:w="2718" w:type="dxa"/>
          </w:tcPr>
          <w:p w:rsidR="008379C9" w:rsidRPr="00BC7495" w:rsidRDefault="008379C9" w:rsidP="000F1DF9">
            <w:pPr>
              <w:rPr>
                <w:rFonts w:cs="Times New Roman"/>
                <w:szCs w:val="24"/>
              </w:rPr>
            </w:pPr>
          </w:p>
        </w:tc>
        <w:sdt>
          <w:sdtPr>
            <w:rPr>
              <w:rFonts w:cs="Times New Roman"/>
              <w:szCs w:val="24"/>
            </w:rPr>
            <w:alias w:val="Date"/>
            <w:tag w:val="DateContentControl"/>
            <w:id w:val="1178081906"/>
            <w:lock w:val="sdtLocked"/>
            <w:placeholder>
              <w:docPart w:val="DE43B1086AC7424D89C91DE16BDC59C3"/>
            </w:placeholder>
            <w:date w:fullDate="2021-03-26T00:00:00Z">
              <w:dateFormat w:val="M/d/yyyy"/>
              <w:lid w:val="en-US"/>
              <w:storeMappedDataAs w:val="dateTime"/>
              <w:calendar w:val="gregorian"/>
            </w:date>
          </w:sdtPr>
          <w:sdtContent>
            <w:tc>
              <w:tcPr>
                <w:tcW w:w="6858" w:type="dxa"/>
              </w:tcPr>
              <w:p w:rsidR="008379C9" w:rsidRPr="00FF6471" w:rsidRDefault="008379C9" w:rsidP="000F1DF9">
                <w:pPr>
                  <w:jc w:val="right"/>
                  <w:rPr>
                    <w:rFonts w:cs="Times New Roman"/>
                    <w:szCs w:val="24"/>
                  </w:rPr>
                </w:pPr>
                <w:r>
                  <w:rPr>
                    <w:rFonts w:cs="Times New Roman"/>
                    <w:szCs w:val="24"/>
                  </w:rPr>
                  <w:t>3/26/2021</w:t>
                </w:r>
              </w:p>
            </w:tc>
          </w:sdtContent>
        </w:sdt>
      </w:tr>
      <w:tr w:rsidR="008379C9" w:rsidTr="000F1DF9">
        <w:tc>
          <w:tcPr>
            <w:tcW w:w="2718" w:type="dxa"/>
          </w:tcPr>
          <w:p w:rsidR="008379C9" w:rsidRPr="00BC7495" w:rsidRDefault="008379C9" w:rsidP="000F1DF9">
            <w:pPr>
              <w:rPr>
                <w:rFonts w:cs="Times New Roman"/>
                <w:szCs w:val="24"/>
              </w:rPr>
            </w:pPr>
          </w:p>
        </w:tc>
        <w:sdt>
          <w:sdtPr>
            <w:rPr>
              <w:rFonts w:cs="Times New Roman"/>
              <w:szCs w:val="24"/>
            </w:rPr>
            <w:alias w:val="BA Version"/>
            <w:tag w:val="BAVersion"/>
            <w:id w:val="-1685590809"/>
            <w:lock w:val="sdtContentLocked"/>
            <w:placeholder>
              <w:docPart w:val="BA97500E95EA47EB8BF07E4F1D05415B"/>
            </w:placeholder>
          </w:sdtPr>
          <w:sdtContent>
            <w:tc>
              <w:tcPr>
                <w:tcW w:w="6858" w:type="dxa"/>
              </w:tcPr>
              <w:p w:rsidR="008379C9" w:rsidRPr="00FF6471" w:rsidRDefault="008379C9" w:rsidP="000F1DF9">
                <w:pPr>
                  <w:jc w:val="right"/>
                  <w:rPr>
                    <w:rFonts w:cs="Times New Roman"/>
                    <w:szCs w:val="24"/>
                  </w:rPr>
                </w:pPr>
                <w:r>
                  <w:rPr>
                    <w:rFonts w:cs="Times New Roman"/>
                    <w:szCs w:val="24"/>
                  </w:rPr>
                  <w:t>As Filed</w:t>
                </w:r>
              </w:p>
            </w:tc>
          </w:sdtContent>
        </w:sdt>
      </w:tr>
    </w:tbl>
    <w:p w:rsidR="008379C9" w:rsidRPr="00FF6471" w:rsidRDefault="008379C9" w:rsidP="000F1DF9">
      <w:pPr>
        <w:spacing w:after="0" w:line="240" w:lineRule="auto"/>
        <w:rPr>
          <w:rFonts w:cs="Times New Roman"/>
          <w:szCs w:val="24"/>
        </w:rPr>
      </w:pPr>
    </w:p>
    <w:p w:rsidR="008379C9" w:rsidRPr="00FF6471" w:rsidRDefault="008379C9" w:rsidP="000F1DF9">
      <w:pPr>
        <w:spacing w:after="0" w:line="240" w:lineRule="auto"/>
        <w:rPr>
          <w:rFonts w:cs="Times New Roman"/>
          <w:szCs w:val="24"/>
        </w:rPr>
      </w:pPr>
    </w:p>
    <w:p w:rsidR="008379C9" w:rsidRPr="00FF6471" w:rsidRDefault="008379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EE64C5564844AC9E8E7D35072CD793"/>
        </w:placeholder>
      </w:sdtPr>
      <w:sdtContent>
        <w:p w:rsidR="008379C9" w:rsidRDefault="008379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42518617734637BDEC06D8E7E8B537"/>
        </w:placeholder>
      </w:sdtPr>
      <w:sdtContent>
        <w:p w:rsidR="008379C9" w:rsidRDefault="008379C9" w:rsidP="003F4C21">
          <w:pPr>
            <w:pStyle w:val="NormalWeb"/>
            <w:spacing w:before="0" w:beforeAutospacing="0" w:after="0" w:afterAutospacing="0"/>
            <w:jc w:val="both"/>
            <w:divId w:val="1258095571"/>
            <w:rPr>
              <w:rFonts w:eastAsia="Times New Roman"/>
              <w:bCs/>
            </w:rPr>
          </w:pPr>
        </w:p>
        <w:p w:rsidR="008379C9" w:rsidRDefault="008379C9" w:rsidP="003F4C21">
          <w:pPr>
            <w:pStyle w:val="NormalWeb"/>
            <w:spacing w:before="0" w:beforeAutospacing="0" w:after="0" w:afterAutospacing="0"/>
            <w:jc w:val="both"/>
            <w:divId w:val="1258095571"/>
            <w:rPr>
              <w:color w:val="000000"/>
            </w:rPr>
          </w:pPr>
          <w:r w:rsidRPr="00AF4EBA">
            <w:rPr>
              <w:color w:val="000000"/>
            </w:rPr>
            <w:t>The COVID-19 pandemic brought to light various challenges an</w:t>
          </w:r>
          <w:r>
            <w:rPr>
              <w:color w:val="000000"/>
            </w:rPr>
            <w:t>d opportunities to improve the s</w:t>
          </w:r>
          <w:r w:rsidRPr="00AF4EBA">
            <w:rPr>
              <w:color w:val="000000"/>
            </w:rPr>
            <w:t>tate's preparedness to address a public health disaster. Concerns over access to information, challenges in coordination between state agencies, and shortages in testing and personal protective equipment</w:t>
          </w:r>
          <w:r>
            <w:rPr>
              <w:color w:val="000000"/>
            </w:rPr>
            <w:t xml:space="preserve"> (PPE)</w:t>
          </w:r>
          <w:r w:rsidRPr="00AF4EBA">
            <w:rPr>
              <w:color w:val="000000"/>
            </w:rPr>
            <w:t>. As the pandemic continues, concerns also arose ove</w:t>
          </w:r>
          <w:r>
            <w:rPr>
              <w:color w:val="000000"/>
            </w:rPr>
            <w:t>r legislative oversight of the s</w:t>
          </w:r>
          <w:r w:rsidRPr="00AF4EBA">
            <w:rPr>
              <w:color w:val="000000"/>
            </w:rPr>
            <w:t>tate's response to COVID-19.</w:t>
          </w:r>
        </w:p>
        <w:p w:rsidR="008379C9" w:rsidRPr="00AF4EBA" w:rsidRDefault="008379C9" w:rsidP="003F4C21">
          <w:pPr>
            <w:pStyle w:val="NormalWeb"/>
            <w:spacing w:before="0" w:beforeAutospacing="0" w:after="0" w:afterAutospacing="0"/>
            <w:jc w:val="both"/>
            <w:divId w:val="1258095571"/>
            <w:rPr>
              <w:color w:val="000000"/>
            </w:rPr>
          </w:pPr>
          <w:r w:rsidRPr="00AF4EBA">
            <w:rPr>
              <w:color w:val="000000"/>
            </w:rPr>
            <w:t xml:space="preserve"> </w:t>
          </w:r>
        </w:p>
        <w:p w:rsidR="008379C9" w:rsidRDefault="008379C9" w:rsidP="003F4C21">
          <w:pPr>
            <w:pStyle w:val="NormalWeb"/>
            <w:spacing w:before="0" w:beforeAutospacing="0" w:after="0" w:afterAutospacing="0"/>
            <w:jc w:val="both"/>
            <w:divId w:val="1258095571"/>
            <w:rPr>
              <w:color w:val="000000"/>
            </w:rPr>
          </w:pPr>
          <w:r w:rsidRPr="00AF4EBA">
            <w:rPr>
              <w:color w:val="000000"/>
            </w:rPr>
            <w:t>S</w:t>
          </w:r>
          <w:r>
            <w:rPr>
              <w:color w:val="000000"/>
            </w:rPr>
            <w:t>.</w:t>
          </w:r>
          <w:r w:rsidRPr="00AF4EBA">
            <w:rPr>
              <w:color w:val="000000"/>
            </w:rPr>
            <w:t>B</w:t>
          </w:r>
          <w:r>
            <w:rPr>
              <w:color w:val="000000"/>
            </w:rPr>
            <w:t>.</w:t>
          </w:r>
          <w:r w:rsidRPr="00AF4EBA">
            <w:rPr>
              <w:color w:val="000000"/>
            </w:rPr>
            <w:t xml:space="preserve"> 968 seeks to ensure that Texas is better prepared for a future public health emergency or disaster. S</w:t>
          </w:r>
          <w:r>
            <w:rPr>
              <w:color w:val="000000"/>
            </w:rPr>
            <w:t>.</w:t>
          </w:r>
          <w:r w:rsidRPr="00AF4EBA">
            <w:rPr>
              <w:color w:val="000000"/>
            </w:rPr>
            <w:t>B</w:t>
          </w:r>
          <w:r>
            <w:rPr>
              <w:color w:val="000000"/>
            </w:rPr>
            <w:t>.</w:t>
          </w:r>
          <w:r w:rsidRPr="00AF4EBA">
            <w:rPr>
              <w:color w:val="000000"/>
            </w:rPr>
            <w:t xml:space="preserve"> 968 clarifies the roles and responsibilities of the Department of State Health Services (DSHS) as well as other state agencies during a public health disaster or emergency. </w:t>
          </w:r>
        </w:p>
        <w:p w:rsidR="008379C9" w:rsidRPr="00AF4EBA" w:rsidRDefault="008379C9" w:rsidP="003F4C21">
          <w:pPr>
            <w:pStyle w:val="NormalWeb"/>
            <w:spacing w:before="0" w:beforeAutospacing="0" w:after="0" w:afterAutospacing="0"/>
            <w:jc w:val="both"/>
            <w:divId w:val="1258095571"/>
            <w:rPr>
              <w:color w:val="000000"/>
            </w:rPr>
          </w:pPr>
        </w:p>
        <w:p w:rsidR="008379C9" w:rsidRPr="00AF4EBA" w:rsidRDefault="008379C9" w:rsidP="003F4C21">
          <w:pPr>
            <w:pStyle w:val="NormalWeb"/>
            <w:spacing w:before="0" w:beforeAutospacing="0" w:after="0" w:afterAutospacing="0"/>
            <w:jc w:val="both"/>
            <w:divId w:val="1258095571"/>
            <w:rPr>
              <w:color w:val="000000"/>
            </w:rPr>
          </w:pPr>
          <w:r w:rsidRPr="00AF4EBA">
            <w:rPr>
              <w:color w:val="000000"/>
            </w:rPr>
            <w:t xml:space="preserve">Additionally, the bill outlines requirements for mandatory state PPE contracts, defines and delineates the difference between a public health disaster and a public health emergency, establishes legislative oversight, requires inter-agency/facility planning and preparedness, and creates the Office of the Chief State Epidemiologist. </w:t>
          </w:r>
        </w:p>
        <w:p w:rsidR="008379C9" w:rsidRPr="00D70925" w:rsidRDefault="008379C9" w:rsidP="003F4C21">
          <w:pPr>
            <w:spacing w:after="0" w:line="240" w:lineRule="auto"/>
            <w:jc w:val="both"/>
            <w:rPr>
              <w:rFonts w:eastAsia="Times New Roman" w:cs="Times New Roman"/>
              <w:bCs/>
              <w:szCs w:val="24"/>
            </w:rPr>
          </w:pPr>
        </w:p>
      </w:sdtContent>
    </w:sdt>
    <w:p w:rsidR="008379C9" w:rsidRDefault="008379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968 </w:t>
      </w:r>
      <w:bookmarkStart w:id="1" w:name="AmendsCurrentLaw"/>
      <w:bookmarkEnd w:id="1"/>
      <w:r>
        <w:rPr>
          <w:rFonts w:cs="Times New Roman"/>
          <w:szCs w:val="24"/>
        </w:rPr>
        <w:t>amends current law relating to public health disaster and public health emergency preparedness and response and provides a civil penalty.</w:t>
      </w:r>
    </w:p>
    <w:p w:rsidR="008379C9" w:rsidRPr="008B5F65" w:rsidRDefault="008379C9" w:rsidP="000F1DF9">
      <w:pPr>
        <w:spacing w:after="0" w:line="240" w:lineRule="auto"/>
        <w:jc w:val="both"/>
        <w:rPr>
          <w:rFonts w:eastAsia="Times New Roman" w:cs="Times New Roman"/>
          <w:szCs w:val="24"/>
        </w:rPr>
      </w:pPr>
    </w:p>
    <w:p w:rsidR="008379C9" w:rsidRPr="005C2A78" w:rsidRDefault="008379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F8081D52E64431A6B5DE2C775F5666"/>
          </w:placeholder>
        </w:sdtPr>
        <w:sdtContent>
          <w:r>
            <w:rPr>
              <w:rFonts w:eastAsia="Times New Roman" w:cs="Times New Roman"/>
              <w:b/>
              <w:szCs w:val="24"/>
              <w:u w:val="single"/>
            </w:rPr>
            <w:t>RULEMAKING AUTHORITY</w:t>
          </w:r>
        </w:sdtContent>
      </w:sdt>
    </w:p>
    <w:p w:rsidR="008379C9" w:rsidRPr="006529C4" w:rsidRDefault="008379C9" w:rsidP="00774EC7">
      <w:pPr>
        <w:spacing w:after="0" w:line="240" w:lineRule="auto"/>
        <w:jc w:val="both"/>
        <w:rPr>
          <w:rFonts w:cs="Times New Roman"/>
          <w:szCs w:val="24"/>
        </w:rPr>
      </w:pPr>
    </w:p>
    <w:p w:rsidR="008379C9" w:rsidRDefault="008379C9" w:rsidP="00774EC7">
      <w:pPr>
        <w:spacing w:after="0" w:line="240" w:lineRule="auto"/>
        <w:jc w:val="both"/>
        <w:rPr>
          <w:rFonts w:cs="Times New Roman"/>
          <w:szCs w:val="24"/>
        </w:rPr>
      </w:pPr>
      <w:r>
        <w:rPr>
          <w:rFonts w:cs="Times New Roman"/>
          <w:szCs w:val="24"/>
        </w:rPr>
        <w:t>Rulemaking authority is expressly granted to the e</w:t>
      </w:r>
      <w:r w:rsidRPr="008B5F65">
        <w:rPr>
          <w:rFonts w:cs="Times New Roman"/>
          <w:szCs w:val="24"/>
        </w:rPr>
        <w:t>xecutive commissioner of the Health and Human Services Commission</w:t>
      </w:r>
      <w:r>
        <w:rPr>
          <w:rFonts w:cs="Times New Roman"/>
          <w:szCs w:val="24"/>
        </w:rPr>
        <w:t xml:space="preserve"> in SECTION 4 (Section </w:t>
      </w:r>
      <w:r w:rsidRPr="008B5F65">
        <w:rPr>
          <w:rFonts w:eastAsia="Times New Roman" w:cs="Times New Roman"/>
          <w:szCs w:val="24"/>
        </w:rPr>
        <w:t>81.026</w:t>
      </w:r>
      <w:r>
        <w:rPr>
          <w:rFonts w:cs="Times New Roman"/>
          <w:szCs w:val="24"/>
        </w:rPr>
        <w:t>,  Health and Safety Code) of this bill.</w:t>
      </w:r>
    </w:p>
    <w:p w:rsidR="008379C9" w:rsidRDefault="008379C9" w:rsidP="00774EC7">
      <w:pPr>
        <w:spacing w:after="0" w:line="240" w:lineRule="auto"/>
        <w:jc w:val="both"/>
        <w:rPr>
          <w:rFonts w:cs="Times New Roman"/>
          <w:szCs w:val="24"/>
        </w:rPr>
      </w:pPr>
    </w:p>
    <w:p w:rsidR="008379C9" w:rsidRPr="006529C4" w:rsidRDefault="008379C9" w:rsidP="00774EC7">
      <w:pPr>
        <w:spacing w:after="0" w:line="240" w:lineRule="auto"/>
        <w:jc w:val="both"/>
        <w:rPr>
          <w:rFonts w:cs="Times New Roman"/>
          <w:szCs w:val="24"/>
        </w:rPr>
      </w:pPr>
      <w:r>
        <w:rPr>
          <w:rFonts w:cs="Times New Roman"/>
          <w:szCs w:val="24"/>
        </w:rPr>
        <w:t>Rulemaking authority is expressly granted to the Texas Medical Board in SECTION 7 (Sections 81.0814 and 81.0815, Health and Safety Code) of this bill.</w:t>
      </w:r>
    </w:p>
    <w:p w:rsidR="008379C9" w:rsidRPr="006529C4" w:rsidRDefault="008379C9" w:rsidP="00774EC7">
      <w:pPr>
        <w:spacing w:after="0" w:line="240" w:lineRule="auto"/>
        <w:jc w:val="both"/>
        <w:rPr>
          <w:rFonts w:cs="Times New Roman"/>
          <w:szCs w:val="24"/>
        </w:rPr>
      </w:pPr>
    </w:p>
    <w:p w:rsidR="008379C9" w:rsidRPr="005C2A78" w:rsidRDefault="008379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10620CB21A41D9A17D30DC33DFC16B"/>
          </w:placeholder>
        </w:sdtPr>
        <w:sdtContent>
          <w:r>
            <w:rPr>
              <w:rFonts w:eastAsia="Times New Roman" w:cs="Times New Roman"/>
              <w:b/>
              <w:szCs w:val="24"/>
              <w:u w:val="single"/>
            </w:rPr>
            <w:t>SECTION BY SECTION ANALYSIS</w:t>
          </w:r>
        </w:sdtContent>
      </w:sdt>
    </w:p>
    <w:p w:rsidR="008379C9" w:rsidRPr="005C2A78" w:rsidRDefault="008379C9" w:rsidP="000F1DF9">
      <w:pPr>
        <w:spacing w:after="0" w:line="240" w:lineRule="auto"/>
        <w:jc w:val="both"/>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B5F65">
        <w:rPr>
          <w:rFonts w:eastAsia="Times New Roman" w:cs="Times New Roman"/>
          <w:szCs w:val="24"/>
        </w:rPr>
        <w:t>Subchapter C, Chapter 418, Government Code</w:t>
      </w:r>
      <w:r>
        <w:rPr>
          <w:rFonts w:eastAsia="Times New Roman" w:cs="Times New Roman"/>
          <w:szCs w:val="24"/>
        </w:rPr>
        <w:t xml:space="preserve">, by adding </w:t>
      </w:r>
      <w:r w:rsidRPr="008B5F65">
        <w:rPr>
          <w:rFonts w:eastAsia="Times New Roman" w:cs="Times New Roman"/>
          <w:szCs w:val="24"/>
        </w:rPr>
        <w:t>Section 418.0435</w:t>
      </w:r>
      <w:r>
        <w:rPr>
          <w:rFonts w:eastAsia="Times New Roman" w:cs="Times New Roman"/>
          <w:szCs w:val="24"/>
        </w:rPr>
        <w:t>, as follows:</w:t>
      </w:r>
    </w:p>
    <w:p w:rsidR="008379C9"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sidRPr="008B5F65">
        <w:rPr>
          <w:rFonts w:eastAsia="Times New Roman" w:cs="Times New Roman"/>
          <w:szCs w:val="24"/>
        </w:rPr>
        <w:t>Sec</w:t>
      </w:r>
      <w:r>
        <w:rPr>
          <w:rFonts w:eastAsia="Times New Roman" w:cs="Times New Roman"/>
          <w:szCs w:val="24"/>
        </w:rPr>
        <w:t xml:space="preserve">. 418.0435. </w:t>
      </w:r>
      <w:r w:rsidRPr="008B5F65">
        <w:rPr>
          <w:rFonts w:eastAsia="Times New Roman" w:cs="Times New Roman"/>
          <w:szCs w:val="24"/>
        </w:rPr>
        <w:t>PERSONAL PROT</w:t>
      </w:r>
      <w:r>
        <w:rPr>
          <w:rFonts w:eastAsia="Times New Roman" w:cs="Times New Roman"/>
          <w:szCs w:val="24"/>
        </w:rPr>
        <w:t>ECTIVE EQUIPMENT CONTRACTS. (a) Requires the Texas Division of Emergency Management (TDEM) to</w:t>
      </w:r>
      <w:r w:rsidRPr="008B5F65">
        <w:rPr>
          <w:rFonts w:eastAsia="Times New Roman" w:cs="Times New Roman"/>
          <w:szCs w:val="24"/>
        </w:rPr>
        <w:t xml:space="preserve"> enter into a contract with a manufacturer of personal protective equipment </w:t>
      </w:r>
      <w:r>
        <w:rPr>
          <w:rFonts w:eastAsia="Times New Roman" w:cs="Times New Roman"/>
          <w:szCs w:val="24"/>
        </w:rPr>
        <w:t xml:space="preserve">(PPE) </w:t>
      </w:r>
      <w:r w:rsidRPr="008B5F65">
        <w:rPr>
          <w:rFonts w:eastAsia="Times New Roman" w:cs="Times New Roman"/>
          <w:szCs w:val="24"/>
        </w:rPr>
        <w:t xml:space="preserve">that guarantees </w:t>
      </w:r>
      <w:r>
        <w:rPr>
          <w:rFonts w:eastAsia="Times New Roman" w:cs="Times New Roman"/>
          <w:szCs w:val="24"/>
        </w:rPr>
        <w:t>TDEM</w:t>
      </w:r>
      <w:r w:rsidRPr="008B5F65">
        <w:rPr>
          <w:rFonts w:eastAsia="Times New Roman" w:cs="Times New Roman"/>
          <w:szCs w:val="24"/>
        </w:rPr>
        <w:t xml:space="preserve"> is given priority in the purchase of the</w:t>
      </w:r>
      <w:r>
        <w:rPr>
          <w:rFonts w:eastAsia="Times New Roman" w:cs="Times New Roman"/>
          <w:szCs w:val="24"/>
        </w:rPr>
        <w:t xml:space="preserve"> PPE</w:t>
      </w:r>
      <w:r w:rsidRPr="008B5F65">
        <w:rPr>
          <w:rFonts w:eastAsia="Times New Roman" w:cs="Times New Roman"/>
          <w:szCs w:val="24"/>
        </w:rPr>
        <w:t xml:space="preserve"> over other persons, including other states and local governments, during a public health disaster declared under Section 81.0813</w:t>
      </w:r>
      <w:r>
        <w:rPr>
          <w:rFonts w:eastAsia="Times New Roman" w:cs="Times New Roman"/>
          <w:szCs w:val="24"/>
        </w:rPr>
        <w:t>,</w:t>
      </w:r>
      <w:r w:rsidRPr="008B5F65">
        <w:rPr>
          <w:rFonts w:eastAsia="Times New Roman" w:cs="Times New Roman"/>
          <w:szCs w:val="24"/>
        </w:rPr>
        <w:t xml:space="preserve"> Health and Safety Code.</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(b) </w:t>
      </w:r>
      <w:r>
        <w:rPr>
          <w:rFonts w:eastAsia="Times New Roman" w:cs="Times New Roman"/>
          <w:szCs w:val="24"/>
        </w:rPr>
        <w:t>Authorizes TDEM</w:t>
      </w:r>
      <w:r w:rsidRPr="008B5F65">
        <w:rPr>
          <w:rFonts w:eastAsia="Times New Roman" w:cs="Times New Roman"/>
          <w:szCs w:val="24"/>
        </w:rPr>
        <w:t xml:space="preserve"> </w:t>
      </w:r>
      <w:r>
        <w:rPr>
          <w:rFonts w:eastAsia="Times New Roman" w:cs="Times New Roman"/>
          <w:szCs w:val="24"/>
        </w:rPr>
        <w:t>to</w:t>
      </w:r>
      <w:r w:rsidRPr="008B5F65">
        <w:rPr>
          <w:rFonts w:eastAsia="Times New Roman" w:cs="Times New Roman"/>
          <w:szCs w:val="24"/>
        </w:rPr>
        <w:t xml:space="preserve"> purchase </w:t>
      </w:r>
      <w:r>
        <w:rPr>
          <w:rFonts w:eastAsia="Times New Roman" w:cs="Times New Roman"/>
          <w:szCs w:val="24"/>
        </w:rPr>
        <w:t>PPE</w:t>
      </w:r>
      <w:r w:rsidRPr="008B5F65">
        <w:rPr>
          <w:rFonts w:eastAsia="Times New Roman" w:cs="Times New Roman"/>
          <w:szCs w:val="24"/>
        </w:rPr>
        <w:t xml:space="preserve"> under a contract described by Subsection (a) only if:</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(1) </w:t>
      </w:r>
      <w:r w:rsidRPr="008B5F65">
        <w:rPr>
          <w:rFonts w:eastAsia="Times New Roman" w:cs="Times New Roman"/>
          <w:szCs w:val="24"/>
        </w:rPr>
        <w:t xml:space="preserve">a public health disaster is declared by the commissioner of state health services </w:t>
      </w:r>
      <w:r>
        <w:rPr>
          <w:rFonts w:eastAsia="Times New Roman" w:cs="Times New Roman"/>
          <w:szCs w:val="24"/>
        </w:rPr>
        <w:t xml:space="preserve">(commissioner) </w:t>
      </w:r>
      <w:r w:rsidRPr="008B5F65">
        <w:rPr>
          <w:rFonts w:eastAsia="Times New Roman" w:cs="Times New Roman"/>
          <w:szCs w:val="24"/>
        </w:rPr>
        <w:t>under Section 81.0813, Health and Safety Code; and</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(2) TDEM</w:t>
      </w:r>
      <w:r w:rsidRPr="008B5F65">
        <w:rPr>
          <w:rFonts w:eastAsia="Times New Roman" w:cs="Times New Roman"/>
          <w:szCs w:val="24"/>
        </w:rPr>
        <w:t xml:space="preserve"> determines the state's supply of </w:t>
      </w:r>
      <w:r>
        <w:rPr>
          <w:rFonts w:eastAsia="Times New Roman" w:cs="Times New Roman"/>
          <w:szCs w:val="24"/>
        </w:rPr>
        <w:t>PPE</w:t>
      </w:r>
      <w:r w:rsidRPr="008B5F65">
        <w:rPr>
          <w:rFonts w:eastAsia="Times New Roman" w:cs="Times New Roman"/>
          <w:szCs w:val="24"/>
        </w:rPr>
        <w:t xml:space="preserve"> will be insufficient based on an evaluation of th</w:t>
      </w:r>
      <w:r>
        <w:rPr>
          <w:rFonts w:eastAsia="Times New Roman" w:cs="Times New Roman"/>
          <w:szCs w:val="24"/>
        </w:rPr>
        <w:t>e PPE held in reserve in this state,</w:t>
      </w:r>
      <w:r w:rsidRPr="008B5F65">
        <w:rPr>
          <w:rFonts w:eastAsia="Times New Roman" w:cs="Times New Roman"/>
          <w:szCs w:val="24"/>
        </w:rPr>
        <w:t xml:space="preserve"> and</w:t>
      </w:r>
      <w:r>
        <w:rPr>
          <w:rFonts w:eastAsia="Times New Roman" w:cs="Times New Roman"/>
          <w:szCs w:val="24"/>
        </w:rPr>
        <w:t xml:space="preserve"> </w:t>
      </w:r>
      <w:r w:rsidRPr="008B5F65">
        <w:rPr>
          <w:rFonts w:eastAsia="Times New Roman" w:cs="Times New Roman"/>
          <w:szCs w:val="24"/>
        </w:rPr>
        <w:t>supplied by or expected to be supplied by the federal government.</w:t>
      </w:r>
    </w:p>
    <w:p w:rsidR="008379C9" w:rsidRPr="008B5F65" w:rsidRDefault="008379C9" w:rsidP="008379C9">
      <w:pPr>
        <w:spacing w:after="0" w:line="240" w:lineRule="auto"/>
        <w:jc w:val="both"/>
        <w:rPr>
          <w:rFonts w:eastAsia="Times New Roman" w:cs="Times New Roman"/>
          <w:szCs w:val="24"/>
        </w:rPr>
      </w:pPr>
    </w:p>
    <w:p w:rsidR="008379C9" w:rsidRPr="005C2A78" w:rsidRDefault="008379C9" w:rsidP="008379C9">
      <w:pPr>
        <w:spacing w:after="0" w:line="240" w:lineRule="auto"/>
        <w:ind w:left="1440"/>
        <w:jc w:val="both"/>
        <w:rPr>
          <w:rFonts w:eastAsia="Times New Roman" w:cs="Times New Roman"/>
          <w:szCs w:val="24"/>
        </w:rPr>
      </w:pPr>
      <w:r>
        <w:rPr>
          <w:rFonts w:eastAsia="Times New Roman" w:cs="Times New Roman"/>
          <w:szCs w:val="24"/>
        </w:rPr>
        <w:t>(c) Requires TDEM to</w:t>
      </w:r>
      <w:r w:rsidRPr="008B5F65">
        <w:rPr>
          <w:rFonts w:eastAsia="Times New Roman" w:cs="Times New Roman"/>
          <w:szCs w:val="24"/>
        </w:rPr>
        <w:t xml:space="preserve"> pursue all available federal funding to cover the costs of </w:t>
      </w:r>
      <w:r>
        <w:rPr>
          <w:rFonts w:eastAsia="Times New Roman" w:cs="Times New Roman"/>
          <w:szCs w:val="24"/>
        </w:rPr>
        <w:t>PPE</w:t>
      </w:r>
      <w:r w:rsidRPr="008B5F65">
        <w:rPr>
          <w:rFonts w:eastAsia="Times New Roman" w:cs="Times New Roman"/>
          <w:szCs w:val="24"/>
        </w:rPr>
        <w:t xml:space="preserve"> purchased under a contract described by Subsection (a).</w:t>
      </w:r>
    </w:p>
    <w:p w:rsidR="008379C9" w:rsidRPr="005C2A78" w:rsidRDefault="008379C9" w:rsidP="008379C9">
      <w:pPr>
        <w:spacing w:after="0" w:line="240" w:lineRule="auto"/>
        <w:jc w:val="both"/>
        <w:rPr>
          <w:rFonts w:eastAsia="Times New Roman" w:cs="Times New Roman"/>
          <w:szCs w:val="24"/>
        </w:rPr>
      </w:pPr>
    </w:p>
    <w:p w:rsidR="008379C9" w:rsidRPr="005C2A78" w:rsidRDefault="008379C9" w:rsidP="008379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B5F65">
        <w:rPr>
          <w:rFonts w:eastAsia="Times New Roman" w:cs="Times New Roman"/>
          <w:szCs w:val="24"/>
        </w:rPr>
        <w:t>Section 81.003, Health and Safety Code</w:t>
      </w:r>
      <w:r>
        <w:rPr>
          <w:rFonts w:eastAsia="Times New Roman" w:cs="Times New Roman"/>
          <w:szCs w:val="24"/>
        </w:rPr>
        <w:t xml:space="preserve">, by amending </w:t>
      </w:r>
      <w:r w:rsidRPr="008B5F65">
        <w:rPr>
          <w:rFonts w:eastAsia="Times New Roman" w:cs="Times New Roman"/>
          <w:szCs w:val="24"/>
        </w:rPr>
        <w:t>Subdivision (7) and adding Subdivision (7-a)</w:t>
      </w:r>
      <w:r>
        <w:rPr>
          <w:rFonts w:eastAsia="Times New Roman" w:cs="Times New Roman"/>
          <w:szCs w:val="24"/>
        </w:rPr>
        <w:t xml:space="preserve"> to redefine "public health disaster" and to define "public health emergency" for Chapter 81 (Communicable Diseases).</w:t>
      </w:r>
    </w:p>
    <w:p w:rsidR="008379C9" w:rsidRPr="005C2A78"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w:t>
      </w:r>
      <w:r w:rsidRPr="008B5F65">
        <w:rPr>
          <w:rFonts w:eastAsia="Times New Roman" w:cs="Times New Roman"/>
          <w:szCs w:val="24"/>
        </w:rPr>
        <w:t>Subchapter B, Chapter 81, Health and Safety Code,</w:t>
      </w:r>
      <w:r>
        <w:rPr>
          <w:rFonts w:eastAsia="Times New Roman" w:cs="Times New Roman"/>
          <w:szCs w:val="24"/>
        </w:rPr>
        <w:t xml:space="preserve"> to read as follows:</w:t>
      </w:r>
    </w:p>
    <w:p w:rsidR="008379C9"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jc w:val="center"/>
        <w:rPr>
          <w:rFonts w:eastAsia="Times New Roman" w:cs="Times New Roman"/>
          <w:szCs w:val="24"/>
        </w:rPr>
      </w:pPr>
      <w:r w:rsidRPr="008B5F65">
        <w:rPr>
          <w:rFonts w:eastAsia="Times New Roman" w:cs="Times New Roman"/>
          <w:szCs w:val="24"/>
        </w:rPr>
        <w:t>SUBCHAPTER B. PREVENTION AND PREPAREDNESS</w:t>
      </w:r>
    </w:p>
    <w:p w:rsidR="008379C9" w:rsidRDefault="008379C9" w:rsidP="008379C9">
      <w:pPr>
        <w:spacing w:after="0" w:line="240" w:lineRule="auto"/>
        <w:jc w:val="center"/>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Pr>
          <w:rFonts w:eastAsia="Times New Roman" w:cs="Times New Roman"/>
          <w:szCs w:val="24"/>
        </w:rPr>
        <w:t xml:space="preserve">SECTION 4. Amends </w:t>
      </w:r>
      <w:r w:rsidRPr="008B5F65">
        <w:rPr>
          <w:rFonts w:eastAsia="Times New Roman" w:cs="Times New Roman"/>
          <w:szCs w:val="24"/>
        </w:rPr>
        <w:t>Subchapter B, Chapter 81, Health and Safety Code,</w:t>
      </w:r>
      <w:r>
        <w:rPr>
          <w:rFonts w:eastAsia="Times New Roman" w:cs="Times New Roman"/>
          <w:szCs w:val="24"/>
        </w:rPr>
        <w:t xml:space="preserve"> by adding </w:t>
      </w:r>
      <w:r w:rsidRPr="008B5F65">
        <w:rPr>
          <w:rFonts w:eastAsia="Times New Roman" w:cs="Times New Roman"/>
          <w:szCs w:val="24"/>
        </w:rPr>
        <w:t>Sections 81.025 and 81.026</w:t>
      </w:r>
      <w:r>
        <w:rPr>
          <w:rFonts w:eastAsia="Times New Roman" w:cs="Times New Roman"/>
          <w:szCs w:val="24"/>
        </w:rPr>
        <w:t>, as follows:</w:t>
      </w:r>
    </w:p>
    <w:p w:rsidR="008379C9"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Sec. 81.025. </w:t>
      </w:r>
      <w:r w:rsidRPr="008B5F65">
        <w:rPr>
          <w:rFonts w:eastAsia="Times New Roman" w:cs="Times New Roman"/>
          <w:szCs w:val="24"/>
        </w:rPr>
        <w:t>PREPAREDNESS PLANNING WIT</w:t>
      </w:r>
      <w:r>
        <w:rPr>
          <w:rFonts w:eastAsia="Times New Roman" w:cs="Times New Roman"/>
          <w:szCs w:val="24"/>
        </w:rPr>
        <w:t xml:space="preserve">H OTHER STATE AGENCIES. (a) Requires the Department of State Health Services (DSHS), the Health and Human Services Commission (HHSC), </w:t>
      </w:r>
      <w:r w:rsidRPr="008B5F65">
        <w:rPr>
          <w:rFonts w:eastAsia="Times New Roman" w:cs="Times New Roman"/>
          <w:szCs w:val="24"/>
        </w:rPr>
        <w:t xml:space="preserve">and </w:t>
      </w:r>
      <w:r>
        <w:rPr>
          <w:rFonts w:eastAsia="Times New Roman" w:cs="Times New Roman"/>
          <w:szCs w:val="24"/>
        </w:rPr>
        <w:t>TDEM to</w:t>
      </w:r>
      <w:r w:rsidRPr="008B5F65">
        <w:rPr>
          <w:rFonts w:eastAsia="Times New Roman" w:cs="Times New Roman"/>
          <w:szCs w:val="24"/>
        </w:rPr>
        <w:t xml:space="preserve"> jointly:</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(1) </w:t>
      </w:r>
      <w:r w:rsidRPr="008B5F65">
        <w:rPr>
          <w:rFonts w:eastAsia="Times New Roman" w:cs="Times New Roman"/>
          <w:szCs w:val="24"/>
        </w:rPr>
        <w:t>conduct annual local and regional public health disaster and public health emergency planning;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(2) </w:t>
      </w:r>
      <w:r w:rsidRPr="008B5F65">
        <w:rPr>
          <w:rFonts w:eastAsia="Times New Roman" w:cs="Times New Roman"/>
          <w:szCs w:val="24"/>
        </w:rPr>
        <w:t>develop standard and uniform protocols for public health disasters and public health emergencies.</w:t>
      </w:r>
    </w:p>
    <w:p w:rsidR="008379C9" w:rsidRPr="008B5F65" w:rsidRDefault="008379C9" w:rsidP="008379C9">
      <w:pPr>
        <w:spacing w:after="0" w:line="240" w:lineRule="auto"/>
        <w:ind w:left="720"/>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Pr>
          <w:rFonts w:eastAsia="Times New Roman" w:cs="Times New Roman"/>
          <w:szCs w:val="24"/>
        </w:rPr>
        <w:t>(b) Requires DSHS, HHSC, and TDEM to</w:t>
      </w:r>
      <w:r w:rsidRPr="008B5F65">
        <w:rPr>
          <w:rFonts w:eastAsia="Times New Roman" w:cs="Times New Roman"/>
          <w:szCs w:val="24"/>
        </w:rPr>
        <w:t xml:space="preserve"> develop and enter into a memorandum of understanding to clearly define the roles of each agency during a public health disaster and during a public health emergency.</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Sec. 81.026. </w:t>
      </w:r>
      <w:r w:rsidRPr="008B5F65">
        <w:rPr>
          <w:rFonts w:eastAsia="Times New Roman" w:cs="Times New Roman"/>
          <w:szCs w:val="24"/>
        </w:rPr>
        <w:t xml:space="preserve">HEALTH FACILITY PREPAREDNESS. (a) </w:t>
      </w:r>
      <w:r>
        <w:rPr>
          <w:rFonts w:eastAsia="Times New Roman" w:cs="Times New Roman"/>
          <w:szCs w:val="24"/>
        </w:rPr>
        <w:t>Defines "facility."</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of HHSC (executive commissioner) </w:t>
      </w:r>
      <w:r w:rsidRPr="008B5F65">
        <w:rPr>
          <w:rFonts w:eastAsia="Times New Roman" w:cs="Times New Roman"/>
          <w:szCs w:val="24"/>
        </w:rPr>
        <w:t xml:space="preserve">by rule </w:t>
      </w:r>
      <w:r>
        <w:rPr>
          <w:rFonts w:eastAsia="Times New Roman" w:cs="Times New Roman"/>
          <w:szCs w:val="24"/>
        </w:rPr>
        <w:t>to</w:t>
      </w:r>
      <w:r w:rsidRPr="008B5F65">
        <w:rPr>
          <w:rFonts w:eastAsia="Times New Roman" w:cs="Times New Roman"/>
          <w:szCs w:val="24"/>
        </w:rPr>
        <w:t xml:space="preserve"> establish:</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sidRPr="008B5F65">
        <w:rPr>
          <w:rFonts w:eastAsia="Times New Roman" w:cs="Times New Roman"/>
          <w:szCs w:val="24"/>
        </w:rPr>
        <w:t>(1)  a public health disaster and public health emergency plan for facilities;</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(2) </w:t>
      </w:r>
      <w:r w:rsidRPr="008B5F65">
        <w:rPr>
          <w:rFonts w:eastAsia="Times New Roman" w:cs="Times New Roman"/>
          <w:szCs w:val="24"/>
        </w:rPr>
        <w:t>minimum standards for the public health disaster and public health emergency plans developed by each facility;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(3) </w:t>
      </w:r>
      <w:r w:rsidRPr="008B5F65">
        <w:rPr>
          <w:rFonts w:eastAsia="Times New Roman" w:cs="Times New Roman"/>
          <w:szCs w:val="24"/>
        </w:rPr>
        <w:t xml:space="preserve">the minimum requirements for the amount of </w:t>
      </w:r>
      <w:r>
        <w:rPr>
          <w:rFonts w:eastAsia="Times New Roman" w:cs="Times New Roman"/>
          <w:szCs w:val="24"/>
        </w:rPr>
        <w:t>PPE</w:t>
      </w:r>
      <w:r w:rsidRPr="008B5F65">
        <w:rPr>
          <w:rFonts w:eastAsia="Times New Roman" w:cs="Times New Roman"/>
          <w:szCs w:val="24"/>
        </w:rPr>
        <w:t xml:space="preserve"> to be held in reserve by each facility for use during a public health disaster or public health emergency.</w:t>
      </w:r>
    </w:p>
    <w:p w:rsidR="008379C9" w:rsidRPr="008B5F65"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ind w:left="1440"/>
        <w:jc w:val="both"/>
        <w:rPr>
          <w:rFonts w:eastAsia="Times New Roman" w:cs="Times New Roman"/>
          <w:szCs w:val="24"/>
        </w:rPr>
      </w:pPr>
      <w:r>
        <w:rPr>
          <w:rFonts w:eastAsia="Times New Roman" w:cs="Times New Roman"/>
          <w:szCs w:val="24"/>
        </w:rPr>
        <w:t>(c) Requires that e</w:t>
      </w:r>
      <w:r w:rsidRPr="008B5F65">
        <w:rPr>
          <w:rFonts w:eastAsia="Times New Roman" w:cs="Times New Roman"/>
          <w:szCs w:val="24"/>
        </w:rPr>
        <w:t>ach facility develop and annually update a public health disaster and public health emergency plan for the facility.</w:t>
      </w:r>
    </w:p>
    <w:p w:rsidR="008379C9" w:rsidRDefault="008379C9" w:rsidP="008379C9">
      <w:pPr>
        <w:spacing w:after="0" w:line="240" w:lineRule="auto"/>
        <w:ind w:left="1440"/>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Pr>
          <w:rFonts w:eastAsia="Times New Roman" w:cs="Times New Roman"/>
          <w:szCs w:val="24"/>
        </w:rPr>
        <w:t xml:space="preserve">SECTION 5. Amends </w:t>
      </w:r>
      <w:r w:rsidRPr="008B5F65">
        <w:rPr>
          <w:rFonts w:eastAsia="Times New Roman" w:cs="Times New Roman"/>
          <w:szCs w:val="24"/>
        </w:rPr>
        <w:t>Section 81.044, Health and Safety Code,</w:t>
      </w:r>
      <w:r>
        <w:rPr>
          <w:rFonts w:eastAsia="Times New Roman" w:cs="Times New Roman"/>
          <w:szCs w:val="24"/>
        </w:rPr>
        <w:t xml:space="preserve"> by adding </w:t>
      </w:r>
      <w:r w:rsidRPr="008B5F65">
        <w:rPr>
          <w:rFonts w:eastAsia="Times New Roman" w:cs="Times New Roman"/>
          <w:szCs w:val="24"/>
        </w:rPr>
        <w:t>Subsection (b-1)</w:t>
      </w:r>
      <w:r>
        <w:rPr>
          <w:rFonts w:eastAsia="Times New Roman" w:cs="Times New Roman"/>
          <w:szCs w:val="24"/>
        </w:rPr>
        <w:t>, as follows:</w:t>
      </w:r>
    </w:p>
    <w:p w:rsidR="008379C9"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ind w:left="720"/>
        <w:jc w:val="both"/>
        <w:rPr>
          <w:rFonts w:eastAsia="Times New Roman" w:cs="Times New Roman"/>
          <w:szCs w:val="24"/>
        </w:rPr>
      </w:pPr>
      <w:r w:rsidRPr="008B5F65">
        <w:rPr>
          <w:rFonts w:eastAsia="Times New Roman" w:cs="Times New Roman"/>
          <w:szCs w:val="24"/>
        </w:rPr>
        <w:t xml:space="preserve">(b-1) </w:t>
      </w:r>
      <w:r>
        <w:rPr>
          <w:rFonts w:eastAsia="Times New Roman" w:cs="Times New Roman"/>
          <w:szCs w:val="24"/>
        </w:rPr>
        <w:t xml:space="preserve">Defines </w:t>
      </w:r>
      <w:r w:rsidRPr="008B5F65">
        <w:rPr>
          <w:rFonts w:eastAsia="Times New Roman" w:cs="Times New Roman"/>
          <w:szCs w:val="24"/>
        </w:rPr>
        <w:t>"cycle threshold value</w:t>
      </w:r>
      <w:r>
        <w:rPr>
          <w:rFonts w:eastAsia="Times New Roman" w:cs="Times New Roman"/>
          <w:szCs w:val="24"/>
        </w:rPr>
        <w:t>.</w:t>
      </w:r>
      <w:r w:rsidRPr="008B5F65">
        <w:rPr>
          <w:rFonts w:eastAsia="Times New Roman" w:cs="Times New Roman"/>
          <w:szCs w:val="24"/>
        </w:rPr>
        <w:t xml:space="preserve">" </w:t>
      </w:r>
      <w:r>
        <w:rPr>
          <w:rFonts w:eastAsia="Times New Roman" w:cs="Times New Roman"/>
          <w:szCs w:val="24"/>
        </w:rPr>
        <w:t>Requires t</w:t>
      </w:r>
      <w:r w:rsidRPr="008B5F65">
        <w:rPr>
          <w:rFonts w:eastAsia="Times New Roman" w:cs="Times New Roman"/>
          <w:szCs w:val="24"/>
        </w:rPr>
        <w:t xml:space="preserve">he executive commissioner </w:t>
      </w:r>
      <w:r>
        <w:rPr>
          <w:rFonts w:eastAsia="Times New Roman" w:cs="Times New Roman"/>
          <w:szCs w:val="24"/>
        </w:rPr>
        <w:t>to</w:t>
      </w:r>
      <w:r w:rsidRPr="008B5F65">
        <w:rPr>
          <w:rFonts w:eastAsia="Times New Roman" w:cs="Times New Roman"/>
          <w:szCs w:val="24"/>
        </w:rPr>
        <w:t xml:space="preserve"> require </w:t>
      </w:r>
      <w:r>
        <w:rPr>
          <w:rFonts w:eastAsia="Times New Roman" w:cs="Times New Roman"/>
          <w:szCs w:val="24"/>
        </w:rPr>
        <w:t>that the reports</w:t>
      </w:r>
      <w:r w:rsidRPr="008B5F65">
        <w:rPr>
          <w:rFonts w:eastAsia="Times New Roman" w:cs="Times New Roman"/>
          <w:szCs w:val="24"/>
        </w:rPr>
        <w:t xml:space="preserve"> contain the cycle threshold values and their reference ranges for the reportable disease that is the subject of the report.</w:t>
      </w:r>
    </w:p>
    <w:p w:rsidR="008379C9" w:rsidRDefault="008379C9" w:rsidP="008379C9">
      <w:pPr>
        <w:spacing w:after="0" w:line="240" w:lineRule="auto"/>
        <w:ind w:left="720"/>
        <w:jc w:val="both"/>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Pr>
          <w:rFonts w:eastAsia="Times New Roman" w:cs="Times New Roman"/>
          <w:szCs w:val="24"/>
        </w:rPr>
        <w:t xml:space="preserve">SECTION 6. Amends </w:t>
      </w:r>
      <w:r w:rsidRPr="008B5F65">
        <w:rPr>
          <w:rFonts w:eastAsia="Times New Roman" w:cs="Times New Roman"/>
          <w:szCs w:val="24"/>
        </w:rPr>
        <w:t>Section 81.081, Health and Safety Code</w:t>
      </w:r>
      <w:r>
        <w:rPr>
          <w:rFonts w:eastAsia="Times New Roman" w:cs="Times New Roman"/>
          <w:szCs w:val="24"/>
        </w:rPr>
        <w:t>, as follows:</w:t>
      </w:r>
    </w:p>
    <w:p w:rsidR="008379C9" w:rsidRDefault="008379C9" w:rsidP="008379C9">
      <w:pPr>
        <w:spacing w:after="0" w:line="240" w:lineRule="auto"/>
        <w:rPr>
          <w:rFonts w:eastAsia="Times New Roman" w:cs="Times New Roman"/>
          <w:szCs w:val="24"/>
        </w:rPr>
      </w:pPr>
    </w:p>
    <w:p w:rsidR="008379C9"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Sec. 81.081. </w:t>
      </w:r>
      <w:r w:rsidRPr="008B5F65">
        <w:rPr>
          <w:rFonts w:eastAsia="Times New Roman" w:cs="Times New Roman"/>
          <w:szCs w:val="24"/>
        </w:rPr>
        <w:t xml:space="preserve">DEPARTMENT'S DUTY. </w:t>
      </w:r>
      <w:r>
        <w:rPr>
          <w:rFonts w:eastAsia="Times New Roman" w:cs="Times New Roman"/>
          <w:szCs w:val="24"/>
        </w:rPr>
        <w:t xml:space="preserve">Requires DSHS to </w:t>
      </w:r>
      <w:r w:rsidRPr="008B5F65">
        <w:rPr>
          <w:rFonts w:eastAsia="Times New Roman" w:cs="Times New Roman"/>
          <w:szCs w:val="24"/>
        </w:rPr>
        <w:t>coordinate statewide or regional efforts and collaborate with local elected officials, including county officials, to prevent the spread of disease and protect the public health.</w:t>
      </w:r>
      <w:r>
        <w:rPr>
          <w:rFonts w:eastAsia="Times New Roman" w:cs="Times New Roman"/>
          <w:szCs w:val="24"/>
        </w:rPr>
        <w:t xml:space="preserve"> Deletes existing text requiring DSHS to impose control measures to prevent the spread of disease in the exercise of its power to protect public health.</w:t>
      </w:r>
    </w:p>
    <w:p w:rsidR="008379C9" w:rsidRDefault="008379C9" w:rsidP="008379C9">
      <w:pPr>
        <w:spacing w:after="0" w:line="240" w:lineRule="auto"/>
        <w:ind w:left="720"/>
        <w:jc w:val="both"/>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Pr>
          <w:rFonts w:eastAsia="Times New Roman" w:cs="Times New Roman"/>
          <w:szCs w:val="24"/>
        </w:rPr>
        <w:t xml:space="preserve">SECTION 7. Amends </w:t>
      </w:r>
      <w:r w:rsidRPr="008B5F65">
        <w:rPr>
          <w:rFonts w:eastAsia="Times New Roman" w:cs="Times New Roman"/>
          <w:szCs w:val="24"/>
        </w:rPr>
        <w:t>Subchapter E, Chapter 81, Health and Safety Code, by adding Sections 81.0813</w:t>
      </w:r>
      <w:r>
        <w:rPr>
          <w:rFonts w:eastAsia="Times New Roman" w:cs="Times New Roman"/>
          <w:szCs w:val="24"/>
        </w:rPr>
        <w:t xml:space="preserve">, 81.0814, 81.0815, and 81.0816, </w:t>
      </w:r>
      <w:r w:rsidRPr="008B5F65">
        <w:rPr>
          <w:rFonts w:eastAsia="Times New Roman" w:cs="Times New Roman"/>
          <w:szCs w:val="24"/>
        </w:rPr>
        <w:t>as follows:</w:t>
      </w:r>
    </w:p>
    <w:p w:rsidR="008379C9"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Sec. 81.0813. </w:t>
      </w:r>
      <w:r w:rsidRPr="008B5F65">
        <w:rPr>
          <w:rFonts w:eastAsia="Times New Roman" w:cs="Times New Roman"/>
          <w:szCs w:val="24"/>
        </w:rPr>
        <w:t xml:space="preserve">AUTHORITY TO DECLARE PUBLIC HEALTH DISASTER OR ORDER PUBLIC HEALTH EMERGENCY. (a) </w:t>
      </w:r>
      <w:r>
        <w:rPr>
          <w:rFonts w:eastAsia="Times New Roman" w:cs="Times New Roman"/>
          <w:szCs w:val="24"/>
        </w:rPr>
        <w:t>Authorizes the commissioner to</w:t>
      </w:r>
      <w:r w:rsidRPr="008B5F65">
        <w:rPr>
          <w:rFonts w:eastAsia="Times New Roman" w:cs="Times New Roman"/>
          <w:szCs w:val="24"/>
        </w:rPr>
        <w:t xml:space="preserve"> declare a statewide or regional public health disaster or order a statewide or regional public health emergency if the commissioner determines an occurrence or threat to public health is imminent. </w:t>
      </w:r>
      <w:r>
        <w:rPr>
          <w:rFonts w:eastAsia="Times New Roman" w:cs="Times New Roman"/>
          <w:szCs w:val="24"/>
        </w:rPr>
        <w:t>Authorizes the co</w:t>
      </w:r>
      <w:r w:rsidRPr="008B5F65">
        <w:rPr>
          <w:rFonts w:eastAsia="Times New Roman" w:cs="Times New Roman"/>
          <w:szCs w:val="24"/>
        </w:rPr>
        <w:t xml:space="preserve">mmissioner </w:t>
      </w:r>
      <w:r>
        <w:rPr>
          <w:rFonts w:eastAsia="Times New Roman" w:cs="Times New Roman"/>
          <w:szCs w:val="24"/>
        </w:rPr>
        <w:t xml:space="preserve">to </w:t>
      </w:r>
      <w:r w:rsidRPr="008B5F65">
        <w:rPr>
          <w:rFonts w:eastAsia="Times New Roman" w:cs="Times New Roman"/>
          <w:szCs w:val="24"/>
        </w:rPr>
        <w:t>declare a public health disaster only if the governor declares a state of disaster under Chapter 418</w:t>
      </w:r>
      <w:r>
        <w:rPr>
          <w:rFonts w:eastAsia="Times New Roman" w:cs="Times New Roman"/>
          <w:szCs w:val="24"/>
        </w:rPr>
        <w:t xml:space="preserve"> (Emergency Management)</w:t>
      </w:r>
      <w:r w:rsidRPr="008B5F65">
        <w:rPr>
          <w:rFonts w:eastAsia="Times New Roman" w:cs="Times New Roman"/>
          <w:szCs w:val="24"/>
        </w:rPr>
        <w:t>, Government Code, for the occurrence or threat.</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(b) </w:t>
      </w:r>
      <w:r>
        <w:rPr>
          <w:rFonts w:eastAsia="Times New Roman" w:cs="Times New Roman"/>
          <w:szCs w:val="24"/>
        </w:rPr>
        <w:t>Provides that, e</w:t>
      </w:r>
      <w:r w:rsidRPr="008B5F65">
        <w:rPr>
          <w:rFonts w:eastAsia="Times New Roman" w:cs="Times New Roman"/>
          <w:szCs w:val="24"/>
        </w:rPr>
        <w:t>xcept as provided by Subsection (c), a public health disaster or public health emergency continues until the governor or commissioner terminates the disaster</w:t>
      </w:r>
      <w:r>
        <w:rPr>
          <w:rFonts w:eastAsia="Times New Roman" w:cs="Times New Roman"/>
          <w:szCs w:val="24"/>
        </w:rPr>
        <w:t xml:space="preserve"> or emergency on a finding that the threat or danger has passed,</w:t>
      </w:r>
      <w:r w:rsidRPr="008B5F65">
        <w:rPr>
          <w:rFonts w:eastAsia="Times New Roman" w:cs="Times New Roman"/>
          <w:szCs w:val="24"/>
        </w:rPr>
        <w:t xml:space="preserve"> or</w:t>
      </w:r>
      <w:r>
        <w:rPr>
          <w:rFonts w:eastAsia="Times New Roman" w:cs="Times New Roman"/>
          <w:szCs w:val="24"/>
        </w:rPr>
        <w:t xml:space="preserve"> that </w:t>
      </w:r>
      <w:r w:rsidRPr="008B5F65">
        <w:rPr>
          <w:rFonts w:eastAsia="Times New Roman" w:cs="Times New Roman"/>
          <w:szCs w:val="24"/>
        </w:rPr>
        <w:t>the disaster or emergency has been managed to the extent emergency conditions no longer exist.</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(c) </w:t>
      </w:r>
      <w:r>
        <w:rPr>
          <w:rFonts w:eastAsia="Times New Roman" w:cs="Times New Roman"/>
          <w:szCs w:val="24"/>
        </w:rPr>
        <w:t>Provides that</w:t>
      </w:r>
      <w:r w:rsidRPr="008B5F65">
        <w:rPr>
          <w:rFonts w:eastAsia="Times New Roman" w:cs="Times New Roman"/>
          <w:szCs w:val="24"/>
        </w:rPr>
        <w:t xml:space="preserve"> </w:t>
      </w:r>
      <w:r>
        <w:rPr>
          <w:rFonts w:eastAsia="Times New Roman" w:cs="Times New Roman"/>
          <w:szCs w:val="24"/>
        </w:rPr>
        <w:t>a</w:t>
      </w:r>
      <w:r w:rsidRPr="008B5F65">
        <w:rPr>
          <w:rFonts w:eastAsia="Times New Roman" w:cs="Times New Roman"/>
          <w:szCs w:val="24"/>
        </w:rPr>
        <w:t xml:space="preserve"> public health disaster or public health emergency expires on the 30th day after the date the disaster or emergency is declared or ordered unless the disaster or emergency is renewed by the commissioner. </w:t>
      </w:r>
      <w:r>
        <w:rPr>
          <w:rFonts w:eastAsia="Times New Roman" w:cs="Times New Roman"/>
          <w:szCs w:val="24"/>
        </w:rPr>
        <w:t>Provides that a</w:t>
      </w:r>
      <w:r w:rsidRPr="008B5F65">
        <w:rPr>
          <w:rFonts w:eastAsia="Times New Roman" w:cs="Times New Roman"/>
          <w:szCs w:val="24"/>
        </w:rPr>
        <w:t xml:space="preserve"> public health disaster or public health emergency renewed by the commissioner expires on the 60th day after the date the disaster or emergency is declared or ordered unless the disaster or emergency is renewed by the legislature or a designated legislative board.</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Pr>
          <w:rFonts w:eastAsia="Times New Roman" w:cs="Times New Roman"/>
          <w:szCs w:val="24"/>
        </w:rPr>
        <w:t>(d) Requires that a</w:t>
      </w:r>
      <w:r w:rsidRPr="008B5F65">
        <w:rPr>
          <w:rFonts w:eastAsia="Times New Roman" w:cs="Times New Roman"/>
          <w:szCs w:val="24"/>
        </w:rPr>
        <w:t xml:space="preserve"> declaration or order issued under this section </w:t>
      </w:r>
      <w:r>
        <w:rPr>
          <w:rFonts w:eastAsia="Times New Roman" w:cs="Times New Roman"/>
          <w:szCs w:val="24"/>
        </w:rPr>
        <w:t>include certain information regarding the description, scope, and nature of the disaster or emergency.</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(e) </w:t>
      </w:r>
      <w:r>
        <w:rPr>
          <w:rFonts w:eastAsia="Times New Roman" w:cs="Times New Roman"/>
          <w:szCs w:val="24"/>
        </w:rPr>
        <w:t>Requires that</w:t>
      </w:r>
      <w:r w:rsidRPr="008B5F65">
        <w:rPr>
          <w:rFonts w:eastAsia="Times New Roman" w:cs="Times New Roman"/>
          <w:szCs w:val="24"/>
        </w:rPr>
        <w:t xml:space="preserve"> </w:t>
      </w:r>
      <w:r>
        <w:rPr>
          <w:rFonts w:eastAsia="Times New Roman" w:cs="Times New Roman"/>
          <w:szCs w:val="24"/>
        </w:rPr>
        <w:t>a</w:t>
      </w:r>
      <w:r w:rsidRPr="008B5F65">
        <w:rPr>
          <w:rFonts w:eastAsia="Times New Roman" w:cs="Times New Roman"/>
          <w:szCs w:val="24"/>
        </w:rPr>
        <w:t xml:space="preserve"> declaration or order issued under this section be disseminated promptly by means intended to bring its contents to the public's attention. </w:t>
      </w:r>
      <w:r>
        <w:rPr>
          <w:rFonts w:eastAsia="Times New Roman" w:cs="Times New Roman"/>
          <w:szCs w:val="24"/>
        </w:rPr>
        <w:t>Requires that a</w:t>
      </w:r>
      <w:r w:rsidRPr="008B5F65">
        <w:rPr>
          <w:rFonts w:eastAsia="Times New Roman" w:cs="Times New Roman"/>
          <w:szCs w:val="24"/>
        </w:rPr>
        <w:t xml:space="preserve"> statewide or regional declaration or order be filed promptly with the </w:t>
      </w:r>
      <w:r>
        <w:rPr>
          <w:rFonts w:eastAsia="Times New Roman" w:cs="Times New Roman"/>
          <w:szCs w:val="24"/>
        </w:rPr>
        <w:t>O</w:t>
      </w:r>
      <w:r w:rsidRPr="008B5F65">
        <w:rPr>
          <w:rFonts w:eastAsia="Times New Roman" w:cs="Times New Roman"/>
          <w:szCs w:val="24"/>
        </w:rPr>
        <w:t xml:space="preserve">ffice of the </w:t>
      </w:r>
      <w:r>
        <w:rPr>
          <w:rFonts w:eastAsia="Times New Roman" w:cs="Times New Roman"/>
          <w:szCs w:val="24"/>
        </w:rPr>
        <w:t>G</w:t>
      </w:r>
      <w:r w:rsidRPr="008B5F65">
        <w:rPr>
          <w:rFonts w:eastAsia="Times New Roman" w:cs="Times New Roman"/>
          <w:szCs w:val="24"/>
        </w:rPr>
        <w:t xml:space="preserve">overnor and the secretary of state. </w:t>
      </w:r>
      <w:r>
        <w:rPr>
          <w:rFonts w:eastAsia="Times New Roman" w:cs="Times New Roman"/>
          <w:szCs w:val="24"/>
        </w:rPr>
        <w:t>Requires that a</w:t>
      </w:r>
      <w:r w:rsidRPr="008B5F65">
        <w:rPr>
          <w:rFonts w:eastAsia="Times New Roman" w:cs="Times New Roman"/>
          <w:szCs w:val="24"/>
        </w:rPr>
        <w:t xml:space="preserve"> regional declaration or order be filed with the county clerk or municipal secretary in each area to which it applies, unless the circumstances attendant on the disaster or emergency prevent or impede the filing.</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Sec. 81.0814. </w:t>
      </w:r>
      <w:r w:rsidRPr="008B5F65">
        <w:rPr>
          <w:rFonts w:eastAsia="Times New Roman" w:cs="Times New Roman"/>
          <w:szCs w:val="24"/>
        </w:rPr>
        <w:t>EF</w:t>
      </w:r>
      <w:r>
        <w:rPr>
          <w:rFonts w:eastAsia="Times New Roman" w:cs="Times New Roman"/>
          <w:szCs w:val="24"/>
        </w:rPr>
        <w:t xml:space="preserve">FECT OF PUBLIC HEALTH DISASTER. </w:t>
      </w:r>
      <w:r w:rsidRPr="008B5F65">
        <w:rPr>
          <w:rFonts w:eastAsia="Times New Roman" w:cs="Times New Roman"/>
          <w:szCs w:val="24"/>
        </w:rPr>
        <w:t xml:space="preserve">(a) </w:t>
      </w:r>
      <w:r>
        <w:rPr>
          <w:rFonts w:eastAsia="Times New Roman" w:cs="Times New Roman"/>
          <w:szCs w:val="24"/>
        </w:rPr>
        <w:t>Authorizes the commissioner, d</w:t>
      </w:r>
      <w:r w:rsidRPr="008B5F65">
        <w:rPr>
          <w:rFonts w:eastAsia="Times New Roman" w:cs="Times New Roman"/>
          <w:szCs w:val="24"/>
        </w:rPr>
        <w:t xml:space="preserve">uring a public health disaster, </w:t>
      </w:r>
      <w:r>
        <w:rPr>
          <w:rFonts w:eastAsia="Times New Roman" w:cs="Times New Roman"/>
          <w:szCs w:val="24"/>
        </w:rPr>
        <w:t>to</w:t>
      </w:r>
      <w:r w:rsidRPr="008B5F65">
        <w:rPr>
          <w:rFonts w:eastAsia="Times New Roman" w:cs="Times New Roman"/>
          <w:szCs w:val="24"/>
        </w:rPr>
        <w:t>:</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(1) </w:t>
      </w:r>
      <w:r w:rsidRPr="008B5F65">
        <w:rPr>
          <w:rFonts w:eastAsia="Times New Roman" w:cs="Times New Roman"/>
          <w:szCs w:val="24"/>
        </w:rPr>
        <w:t>require without the adoption of a rule and in the format and manner prescribed by the commissioner:</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880"/>
        <w:jc w:val="both"/>
        <w:rPr>
          <w:rFonts w:eastAsia="Times New Roman" w:cs="Times New Roman"/>
          <w:szCs w:val="24"/>
        </w:rPr>
      </w:pPr>
      <w:r>
        <w:rPr>
          <w:rFonts w:eastAsia="Times New Roman" w:cs="Times New Roman"/>
          <w:szCs w:val="24"/>
        </w:rPr>
        <w:t xml:space="preserve">(A) </w:t>
      </w:r>
      <w:r w:rsidRPr="008B5F65">
        <w:rPr>
          <w:rFonts w:eastAsia="Times New Roman" w:cs="Times New Roman"/>
          <w:szCs w:val="24"/>
        </w:rPr>
        <w:t>reports of communicable diseases or other health conditions; and</w:t>
      </w:r>
    </w:p>
    <w:p w:rsidR="008379C9" w:rsidRPr="008B5F65" w:rsidRDefault="008379C9" w:rsidP="008379C9">
      <w:pPr>
        <w:spacing w:after="0" w:line="240" w:lineRule="auto"/>
        <w:ind w:left="2880"/>
        <w:jc w:val="both"/>
        <w:rPr>
          <w:rFonts w:eastAsia="Times New Roman" w:cs="Times New Roman"/>
          <w:szCs w:val="24"/>
        </w:rPr>
      </w:pPr>
    </w:p>
    <w:p w:rsidR="008379C9" w:rsidRDefault="008379C9" w:rsidP="008379C9">
      <w:pPr>
        <w:spacing w:after="0" w:line="240" w:lineRule="auto"/>
        <w:ind w:left="2880"/>
        <w:jc w:val="both"/>
        <w:rPr>
          <w:rFonts w:eastAsia="Times New Roman" w:cs="Times New Roman"/>
          <w:szCs w:val="24"/>
        </w:rPr>
      </w:pPr>
      <w:r w:rsidRPr="008B5F65">
        <w:rPr>
          <w:rFonts w:eastAsia="Times New Roman" w:cs="Times New Roman"/>
          <w:szCs w:val="24"/>
        </w:rPr>
        <w:t>(B) additional reporting of information related to the disaster from local health authorities, health care providers, health care facilities, and laboratories;</w:t>
      </w:r>
    </w:p>
    <w:p w:rsidR="008379C9" w:rsidRPr="008B5F65" w:rsidRDefault="008379C9" w:rsidP="008379C9">
      <w:pPr>
        <w:spacing w:after="0" w:line="240" w:lineRule="auto"/>
        <w:ind w:left="72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(2) </w:t>
      </w:r>
      <w:r w:rsidRPr="008B5F65">
        <w:rPr>
          <w:rFonts w:eastAsia="Times New Roman" w:cs="Times New Roman"/>
          <w:szCs w:val="24"/>
        </w:rPr>
        <w:t>waive the fee required under Section 12.033</w:t>
      </w:r>
      <w:r>
        <w:rPr>
          <w:rFonts w:eastAsia="Times New Roman" w:cs="Times New Roman"/>
          <w:szCs w:val="24"/>
        </w:rPr>
        <w:t xml:space="preserve"> (Distribution and Administration of Certain Vaccines and Sera)</w:t>
      </w:r>
      <w:r w:rsidRPr="008B5F65">
        <w:rPr>
          <w:rFonts w:eastAsia="Times New Roman" w:cs="Times New Roman"/>
          <w:szCs w:val="24"/>
        </w:rPr>
        <w:t xml:space="preserve"> for any type of vaccine, serum, or therapeutic the commissioner determines is needed to respond to the disaster;</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(3) </w:t>
      </w:r>
      <w:r w:rsidRPr="008B5F65">
        <w:rPr>
          <w:rFonts w:eastAsia="Times New Roman" w:cs="Times New Roman"/>
          <w:szCs w:val="24"/>
        </w:rPr>
        <w:t>authorize the issuance of control meas</w:t>
      </w:r>
      <w:r>
        <w:rPr>
          <w:rFonts w:eastAsia="Times New Roman" w:cs="Times New Roman"/>
          <w:szCs w:val="24"/>
        </w:rPr>
        <w:t xml:space="preserve">ure orders under Section 81.083 (Application of Control Measures to Individual) </w:t>
      </w:r>
      <w:r w:rsidRPr="008B5F65">
        <w:rPr>
          <w:rFonts w:eastAsia="Times New Roman" w:cs="Times New Roman"/>
          <w:szCs w:val="24"/>
        </w:rPr>
        <w:t xml:space="preserve">or 81.084 </w:t>
      </w:r>
      <w:r>
        <w:rPr>
          <w:rFonts w:eastAsia="Times New Roman" w:cs="Times New Roman"/>
          <w:szCs w:val="24"/>
        </w:rPr>
        <w:t xml:space="preserve">(Application of Control Measures to Property) </w:t>
      </w:r>
      <w:r w:rsidRPr="008B5F65">
        <w:rPr>
          <w:rFonts w:eastAsia="Times New Roman" w:cs="Times New Roman"/>
          <w:szCs w:val="24"/>
        </w:rPr>
        <w:t>by electronic delivery in accordance with this section if necessary to respond to the disaster;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(4)</w:t>
      </w:r>
      <w:r w:rsidRPr="008B5F65">
        <w:rPr>
          <w:rFonts w:eastAsia="Times New Roman" w:cs="Times New Roman"/>
          <w:szCs w:val="24"/>
        </w:rPr>
        <w:t xml:space="preserve"> in accordance with rules adopted by the Texas Medical Board</w:t>
      </w:r>
      <w:r>
        <w:rPr>
          <w:rFonts w:eastAsia="Times New Roman" w:cs="Times New Roman"/>
          <w:szCs w:val="24"/>
        </w:rPr>
        <w:t xml:space="preserve"> (TMB)</w:t>
      </w:r>
      <w:r w:rsidRPr="008B5F65">
        <w:rPr>
          <w:rFonts w:eastAsia="Times New Roman" w:cs="Times New Roman"/>
          <w:szCs w:val="24"/>
        </w:rPr>
        <w:t xml:space="preserve"> and subject to Subsection (d), issue a statewide or regional standing delegation order for the performance of acts necessary to respond to the disaster.</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(b)  </w:t>
      </w:r>
      <w:r>
        <w:rPr>
          <w:rFonts w:eastAsia="Times New Roman" w:cs="Times New Roman"/>
          <w:szCs w:val="24"/>
        </w:rPr>
        <w:t>Requires the commissioner, d</w:t>
      </w:r>
      <w:r w:rsidRPr="008B5F65">
        <w:rPr>
          <w:rFonts w:eastAsia="Times New Roman" w:cs="Times New Roman"/>
          <w:szCs w:val="24"/>
        </w:rPr>
        <w:t xml:space="preserve">uring a public health disaster, </w:t>
      </w:r>
      <w:r>
        <w:rPr>
          <w:rFonts w:eastAsia="Times New Roman" w:cs="Times New Roman"/>
          <w:szCs w:val="24"/>
        </w:rPr>
        <w:t>to</w:t>
      </w:r>
      <w:r w:rsidRPr="008B5F65">
        <w:rPr>
          <w:rFonts w:eastAsia="Times New Roman" w:cs="Times New Roman"/>
          <w:szCs w:val="24"/>
        </w:rPr>
        <w:t>:</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(1) </w:t>
      </w:r>
      <w:r w:rsidRPr="008B5F65">
        <w:rPr>
          <w:rFonts w:eastAsia="Times New Roman" w:cs="Times New Roman"/>
          <w:szCs w:val="24"/>
        </w:rPr>
        <w:t xml:space="preserve">to the extent possible, collaborate with an entity required to report under Subsection (a)(1)(B) to plan and implement a standardized and efficient method for submitting information to </w:t>
      </w:r>
      <w:r>
        <w:rPr>
          <w:rFonts w:eastAsia="Times New Roman" w:cs="Times New Roman"/>
          <w:szCs w:val="24"/>
        </w:rPr>
        <w:t>DSHS</w:t>
      </w:r>
      <w:r w:rsidRPr="008B5F65">
        <w:rPr>
          <w:rFonts w:eastAsia="Times New Roman" w:cs="Times New Roman"/>
          <w:szCs w:val="24"/>
        </w:rPr>
        <w:t>;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(2)</w:t>
      </w:r>
      <w:r w:rsidRPr="008B5F65">
        <w:rPr>
          <w:rFonts w:eastAsia="Times New Roman" w:cs="Times New Roman"/>
          <w:szCs w:val="24"/>
        </w:rPr>
        <w:t xml:space="preserve"> determine the information in the reports and records related to the cases or suspected cases of communicable diseases or health conditions that are the subject of the disaster that </w:t>
      </w:r>
      <w:r>
        <w:rPr>
          <w:rFonts w:eastAsia="Times New Roman" w:cs="Times New Roman"/>
          <w:szCs w:val="24"/>
        </w:rPr>
        <w:t>are authorized to</w:t>
      </w:r>
      <w:r w:rsidRPr="008B5F65">
        <w:rPr>
          <w:rFonts w:eastAsia="Times New Roman" w:cs="Times New Roman"/>
          <w:szCs w:val="24"/>
        </w:rPr>
        <w:t xml:space="preserve"> be released to:</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880"/>
        <w:jc w:val="both"/>
        <w:rPr>
          <w:rFonts w:eastAsia="Times New Roman" w:cs="Times New Roman"/>
          <w:szCs w:val="24"/>
        </w:rPr>
      </w:pPr>
      <w:r>
        <w:rPr>
          <w:rFonts w:eastAsia="Times New Roman" w:cs="Times New Roman"/>
          <w:szCs w:val="24"/>
        </w:rPr>
        <w:t>(A)</w:t>
      </w:r>
      <w:r w:rsidRPr="008B5F65">
        <w:rPr>
          <w:rFonts w:eastAsia="Times New Roman" w:cs="Times New Roman"/>
          <w:szCs w:val="24"/>
        </w:rPr>
        <w:t xml:space="preserve"> a local health authority or public health region designated by </w:t>
      </w:r>
      <w:r>
        <w:rPr>
          <w:rFonts w:eastAsia="Times New Roman" w:cs="Times New Roman"/>
          <w:szCs w:val="24"/>
        </w:rPr>
        <w:t>DSHS</w:t>
      </w:r>
      <w:r w:rsidRPr="008B5F65">
        <w:rPr>
          <w:rFonts w:eastAsia="Times New Roman" w:cs="Times New Roman"/>
          <w:szCs w:val="24"/>
        </w:rPr>
        <w:t xml:space="preserve"> under Section 121.007</w:t>
      </w:r>
      <w:r>
        <w:rPr>
          <w:rFonts w:eastAsia="Times New Roman" w:cs="Times New Roman"/>
          <w:szCs w:val="24"/>
        </w:rPr>
        <w:t xml:space="preserve"> (Public Health Regions)</w:t>
      </w:r>
      <w:r w:rsidRPr="008B5F65">
        <w:rPr>
          <w:rFonts w:eastAsia="Times New Roman" w:cs="Times New Roman"/>
          <w:szCs w:val="24"/>
        </w:rPr>
        <w:t>;</w:t>
      </w:r>
    </w:p>
    <w:p w:rsidR="008379C9" w:rsidRPr="008B5F65" w:rsidRDefault="008379C9" w:rsidP="008379C9">
      <w:pPr>
        <w:spacing w:after="0" w:line="240" w:lineRule="auto"/>
        <w:ind w:left="2880"/>
        <w:jc w:val="both"/>
        <w:rPr>
          <w:rFonts w:eastAsia="Times New Roman" w:cs="Times New Roman"/>
          <w:szCs w:val="24"/>
        </w:rPr>
      </w:pPr>
    </w:p>
    <w:p w:rsidR="008379C9" w:rsidRPr="008B5F65" w:rsidRDefault="008379C9" w:rsidP="008379C9">
      <w:pPr>
        <w:spacing w:after="0" w:line="240" w:lineRule="auto"/>
        <w:ind w:left="2880"/>
        <w:jc w:val="both"/>
        <w:rPr>
          <w:rFonts w:eastAsia="Times New Roman" w:cs="Times New Roman"/>
          <w:szCs w:val="24"/>
        </w:rPr>
      </w:pPr>
      <w:r>
        <w:rPr>
          <w:rFonts w:eastAsia="Times New Roman" w:cs="Times New Roman"/>
          <w:szCs w:val="24"/>
        </w:rPr>
        <w:t xml:space="preserve">(B) </w:t>
      </w:r>
      <w:r w:rsidRPr="008B5F65">
        <w:rPr>
          <w:rFonts w:eastAsia="Times New Roman" w:cs="Times New Roman"/>
          <w:szCs w:val="24"/>
        </w:rPr>
        <w:t>law enforcement personnel, first responders, and computer-aided dispatch systems solely for the purpose of protecting the health or life of a first responder or the person identified in the report, record, or information;</w:t>
      </w:r>
    </w:p>
    <w:p w:rsidR="008379C9" w:rsidRPr="008B5F65" w:rsidRDefault="008379C9" w:rsidP="008379C9">
      <w:pPr>
        <w:spacing w:after="0" w:line="240" w:lineRule="auto"/>
        <w:ind w:left="2880"/>
        <w:jc w:val="both"/>
        <w:rPr>
          <w:rFonts w:eastAsia="Times New Roman" w:cs="Times New Roman"/>
          <w:szCs w:val="24"/>
        </w:rPr>
      </w:pPr>
    </w:p>
    <w:p w:rsidR="008379C9" w:rsidRPr="008B5F65" w:rsidRDefault="008379C9" w:rsidP="008379C9">
      <w:pPr>
        <w:spacing w:after="0" w:line="240" w:lineRule="auto"/>
        <w:ind w:left="2880"/>
        <w:jc w:val="both"/>
        <w:rPr>
          <w:rFonts w:eastAsia="Times New Roman" w:cs="Times New Roman"/>
          <w:szCs w:val="24"/>
        </w:rPr>
      </w:pPr>
      <w:r>
        <w:rPr>
          <w:rFonts w:eastAsia="Times New Roman" w:cs="Times New Roman"/>
          <w:szCs w:val="24"/>
        </w:rPr>
        <w:t xml:space="preserve">(C) </w:t>
      </w:r>
      <w:r w:rsidRPr="008B5F65">
        <w:rPr>
          <w:rFonts w:eastAsia="Times New Roman" w:cs="Times New Roman"/>
          <w:szCs w:val="24"/>
        </w:rPr>
        <w:t>a county judge or the mayor of a municipality; or</w:t>
      </w:r>
    </w:p>
    <w:p w:rsidR="008379C9" w:rsidRPr="008B5F65" w:rsidRDefault="008379C9" w:rsidP="008379C9">
      <w:pPr>
        <w:spacing w:after="0" w:line="240" w:lineRule="auto"/>
        <w:ind w:left="2880"/>
        <w:jc w:val="both"/>
        <w:rPr>
          <w:rFonts w:eastAsia="Times New Roman" w:cs="Times New Roman"/>
          <w:szCs w:val="24"/>
        </w:rPr>
      </w:pPr>
    </w:p>
    <w:p w:rsidR="008379C9" w:rsidRPr="008B5F65" w:rsidRDefault="008379C9" w:rsidP="008379C9">
      <w:pPr>
        <w:spacing w:after="0" w:line="240" w:lineRule="auto"/>
        <w:ind w:left="2880"/>
        <w:jc w:val="both"/>
        <w:rPr>
          <w:rFonts w:eastAsia="Times New Roman" w:cs="Times New Roman"/>
          <w:szCs w:val="24"/>
        </w:rPr>
      </w:pPr>
      <w:r>
        <w:rPr>
          <w:rFonts w:eastAsia="Times New Roman" w:cs="Times New Roman"/>
          <w:szCs w:val="24"/>
        </w:rPr>
        <w:t xml:space="preserve">(D) </w:t>
      </w:r>
      <w:r w:rsidRPr="008B5F65">
        <w:rPr>
          <w:rFonts w:eastAsia="Times New Roman" w:cs="Times New Roman"/>
          <w:szCs w:val="24"/>
        </w:rPr>
        <w:t>a local emergency management coordinator of a political subdivision.</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(c) </w:t>
      </w:r>
      <w:r>
        <w:rPr>
          <w:rFonts w:eastAsia="Times New Roman" w:cs="Times New Roman"/>
          <w:szCs w:val="24"/>
        </w:rPr>
        <w:t>Provides that el</w:t>
      </w:r>
      <w:r w:rsidRPr="008B5F65">
        <w:rPr>
          <w:rFonts w:eastAsia="Times New Roman" w:cs="Times New Roman"/>
          <w:szCs w:val="24"/>
        </w:rPr>
        <w:t xml:space="preserve">ectronic delivery of a control measure order authorized under Subsection (a)(3) is in addition to a delivery method authorized under Section 81.083 or 81.084, as applicable. </w:t>
      </w:r>
      <w:r>
        <w:rPr>
          <w:rFonts w:eastAsia="Times New Roman" w:cs="Times New Roman"/>
          <w:szCs w:val="24"/>
        </w:rPr>
        <w:t>Requires the commissioner, t</w:t>
      </w:r>
      <w:r w:rsidRPr="008B5F65">
        <w:rPr>
          <w:rFonts w:eastAsia="Times New Roman" w:cs="Times New Roman"/>
          <w:szCs w:val="24"/>
        </w:rPr>
        <w:t xml:space="preserve">o issue a control measure order electronically, </w:t>
      </w:r>
      <w:r>
        <w:rPr>
          <w:rFonts w:eastAsia="Times New Roman" w:cs="Times New Roman"/>
          <w:szCs w:val="24"/>
        </w:rPr>
        <w:t>to</w:t>
      </w:r>
      <w:r w:rsidRPr="008B5F65">
        <w:rPr>
          <w:rFonts w:eastAsia="Times New Roman" w:cs="Times New Roman"/>
          <w:szCs w:val="24"/>
        </w:rPr>
        <w:t xml:space="preserve"> obtain the consent of the individual to whom the order is issued.</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Pr>
          <w:rFonts w:eastAsia="Times New Roman" w:cs="Times New Roman"/>
          <w:szCs w:val="24"/>
        </w:rPr>
        <w:t>(d) Authorizes DSHS</w:t>
      </w:r>
      <w:r w:rsidRPr="008B5F65">
        <w:rPr>
          <w:rFonts w:eastAsia="Times New Roman" w:cs="Times New Roman"/>
          <w:szCs w:val="24"/>
        </w:rPr>
        <w:t>'s chief medical executive</w:t>
      </w:r>
      <w:r>
        <w:rPr>
          <w:rFonts w:eastAsia="Times New Roman" w:cs="Times New Roman"/>
          <w:szCs w:val="24"/>
        </w:rPr>
        <w:t>,</w:t>
      </w:r>
      <w:r w:rsidRPr="008B5F65">
        <w:rPr>
          <w:rFonts w:eastAsia="Times New Roman" w:cs="Times New Roman"/>
          <w:szCs w:val="24"/>
        </w:rPr>
        <w:t xml:space="preserve"> </w:t>
      </w:r>
      <w:r>
        <w:rPr>
          <w:rFonts w:eastAsia="Times New Roman" w:cs="Times New Roman"/>
          <w:szCs w:val="24"/>
        </w:rPr>
        <w:t>i</w:t>
      </w:r>
      <w:r w:rsidRPr="008B5F65">
        <w:rPr>
          <w:rFonts w:eastAsia="Times New Roman" w:cs="Times New Roman"/>
          <w:szCs w:val="24"/>
        </w:rPr>
        <w:t xml:space="preserve">f the commissioner is not a physician licensed to practice medicine in this state, </w:t>
      </w:r>
      <w:r>
        <w:rPr>
          <w:rFonts w:eastAsia="Times New Roman" w:cs="Times New Roman"/>
          <w:szCs w:val="24"/>
        </w:rPr>
        <w:t>to</w:t>
      </w:r>
      <w:r w:rsidRPr="008B5F65">
        <w:rPr>
          <w:rFonts w:eastAsia="Times New Roman" w:cs="Times New Roman"/>
          <w:szCs w:val="24"/>
        </w:rPr>
        <w:t xml:space="preserve"> issue a standing delegation order under Subsection (a)(4). </w:t>
      </w:r>
      <w:r>
        <w:rPr>
          <w:rFonts w:eastAsia="Times New Roman" w:cs="Times New Roman"/>
          <w:szCs w:val="24"/>
        </w:rPr>
        <w:t>Prohibits TMB from taking</w:t>
      </w:r>
      <w:r w:rsidRPr="008B5F65">
        <w:rPr>
          <w:rFonts w:eastAsia="Times New Roman" w:cs="Times New Roman"/>
          <w:szCs w:val="24"/>
        </w:rPr>
        <w:t xml:space="preserve"> disciplinary action against the commissioner or executive for issuing a standing delegation order in accordance with this section. </w:t>
      </w:r>
      <w:r>
        <w:rPr>
          <w:rFonts w:eastAsia="Times New Roman" w:cs="Times New Roman"/>
          <w:szCs w:val="24"/>
        </w:rPr>
        <w:t>Provides that t</w:t>
      </w:r>
      <w:r w:rsidRPr="008B5F65">
        <w:rPr>
          <w:rFonts w:eastAsia="Times New Roman" w:cs="Times New Roman"/>
          <w:szCs w:val="24"/>
        </w:rPr>
        <w:t>he commissioner or executive is not liable for an act performed under a standing delegation order issued in accordance with this section.</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sidRPr="008B5F65">
        <w:rPr>
          <w:rFonts w:eastAsia="Times New Roman" w:cs="Times New Roman"/>
          <w:szCs w:val="24"/>
        </w:rPr>
        <w:t>Sec. 81.081</w:t>
      </w:r>
      <w:r>
        <w:rPr>
          <w:rFonts w:eastAsia="Times New Roman" w:cs="Times New Roman"/>
          <w:szCs w:val="24"/>
        </w:rPr>
        <w:t>5.</w:t>
      </w:r>
      <w:r w:rsidRPr="008B5F65">
        <w:rPr>
          <w:rFonts w:eastAsia="Times New Roman" w:cs="Times New Roman"/>
          <w:szCs w:val="24"/>
        </w:rPr>
        <w:t xml:space="preserve"> EFFECT OF PUBLIC HEALTH EMERGENCY ORDER. (a) </w:t>
      </w:r>
      <w:r>
        <w:rPr>
          <w:rFonts w:eastAsia="Times New Roman" w:cs="Times New Roman"/>
          <w:szCs w:val="24"/>
        </w:rPr>
        <w:t>Authorizes the commissioner, d</w:t>
      </w:r>
      <w:r w:rsidRPr="008B5F65">
        <w:rPr>
          <w:rFonts w:eastAsia="Times New Roman" w:cs="Times New Roman"/>
          <w:szCs w:val="24"/>
        </w:rPr>
        <w:t xml:space="preserve">uring a public health emergency, </w:t>
      </w:r>
      <w:r>
        <w:rPr>
          <w:rFonts w:eastAsia="Times New Roman" w:cs="Times New Roman"/>
          <w:szCs w:val="24"/>
        </w:rPr>
        <w:t>to:</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(1)</w:t>
      </w:r>
      <w:r w:rsidRPr="008B5F65">
        <w:rPr>
          <w:rFonts w:eastAsia="Times New Roman" w:cs="Times New Roman"/>
          <w:szCs w:val="24"/>
        </w:rPr>
        <w:t xml:space="preserve"> require, without the adoption of a rule and in the format and manner prescribed by the commissioner, reports of communicable diseases or other health conditions;</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(2) </w:t>
      </w:r>
      <w:r w:rsidRPr="008B5F65">
        <w:rPr>
          <w:rFonts w:eastAsia="Times New Roman" w:cs="Times New Roman"/>
          <w:szCs w:val="24"/>
        </w:rPr>
        <w:t>waive the fee required under Section 12.033 for any type of vaccine, serum, or therapeutic the commissioner determines is needed to respond to the emergency;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(3) </w:t>
      </w:r>
      <w:r w:rsidRPr="008B5F65">
        <w:rPr>
          <w:rFonts w:eastAsia="Times New Roman" w:cs="Times New Roman"/>
          <w:szCs w:val="24"/>
        </w:rPr>
        <w:t xml:space="preserve">in accordance with rules adopted by </w:t>
      </w:r>
      <w:r>
        <w:rPr>
          <w:rFonts w:eastAsia="Times New Roman" w:cs="Times New Roman"/>
          <w:szCs w:val="24"/>
        </w:rPr>
        <w:t>TMB</w:t>
      </w:r>
      <w:r w:rsidRPr="008B5F65">
        <w:rPr>
          <w:rFonts w:eastAsia="Times New Roman" w:cs="Times New Roman"/>
          <w:szCs w:val="24"/>
        </w:rPr>
        <w:t xml:space="preserve"> and subject to Subsection (b), issue a statewide or regional standing delegation order for the performance of acts necessary to respond to the emergency.</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Pr>
          <w:rFonts w:eastAsia="Times New Roman" w:cs="Times New Roman"/>
          <w:szCs w:val="24"/>
        </w:rPr>
        <w:t>(b) Authorizes DSHS</w:t>
      </w:r>
      <w:r w:rsidRPr="008B5F65">
        <w:rPr>
          <w:rFonts w:eastAsia="Times New Roman" w:cs="Times New Roman"/>
          <w:szCs w:val="24"/>
        </w:rPr>
        <w:t>'s chief medical executive</w:t>
      </w:r>
      <w:r>
        <w:rPr>
          <w:rFonts w:eastAsia="Times New Roman" w:cs="Times New Roman"/>
          <w:szCs w:val="24"/>
        </w:rPr>
        <w:t>,</w:t>
      </w:r>
      <w:r w:rsidRPr="008B5F65">
        <w:rPr>
          <w:rFonts w:eastAsia="Times New Roman" w:cs="Times New Roman"/>
          <w:szCs w:val="24"/>
        </w:rPr>
        <w:t xml:space="preserve"> </w:t>
      </w:r>
      <w:r>
        <w:rPr>
          <w:rFonts w:eastAsia="Times New Roman" w:cs="Times New Roman"/>
          <w:szCs w:val="24"/>
        </w:rPr>
        <w:t>i</w:t>
      </w:r>
      <w:r w:rsidRPr="008B5F65">
        <w:rPr>
          <w:rFonts w:eastAsia="Times New Roman" w:cs="Times New Roman"/>
          <w:szCs w:val="24"/>
        </w:rPr>
        <w:t xml:space="preserve">f the commissioner is not a physician licensed to practice medicine in this state, </w:t>
      </w:r>
      <w:r>
        <w:rPr>
          <w:rFonts w:eastAsia="Times New Roman" w:cs="Times New Roman"/>
          <w:szCs w:val="24"/>
        </w:rPr>
        <w:t>to</w:t>
      </w:r>
      <w:r w:rsidRPr="008B5F65">
        <w:rPr>
          <w:rFonts w:eastAsia="Times New Roman" w:cs="Times New Roman"/>
          <w:szCs w:val="24"/>
        </w:rPr>
        <w:t xml:space="preserve"> issue a standing delegation order under Subsection (a)(3). </w:t>
      </w:r>
      <w:r>
        <w:rPr>
          <w:rFonts w:eastAsia="Times New Roman" w:cs="Times New Roman"/>
          <w:szCs w:val="24"/>
        </w:rPr>
        <w:t>Prohibits TMB from taking</w:t>
      </w:r>
      <w:r w:rsidRPr="008B5F65">
        <w:rPr>
          <w:rFonts w:eastAsia="Times New Roman" w:cs="Times New Roman"/>
          <w:szCs w:val="24"/>
        </w:rPr>
        <w:t xml:space="preserve"> disciplinary action against the commissioner or chief medical executive for issuing a standing delegation order in accordance with this section. </w:t>
      </w:r>
      <w:r>
        <w:rPr>
          <w:rFonts w:eastAsia="Times New Roman" w:cs="Times New Roman"/>
          <w:szCs w:val="24"/>
        </w:rPr>
        <w:t>Provides that t</w:t>
      </w:r>
      <w:r w:rsidRPr="008B5F65">
        <w:rPr>
          <w:rFonts w:eastAsia="Times New Roman" w:cs="Times New Roman"/>
          <w:szCs w:val="24"/>
        </w:rPr>
        <w:t>he commissioner or executive is not liable for an act performed under a standing delegation order issued in accordance with this section.</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Sec. 81.0816.</w:t>
      </w:r>
      <w:r w:rsidRPr="008B5F65">
        <w:rPr>
          <w:rFonts w:eastAsia="Times New Roman" w:cs="Times New Roman"/>
          <w:szCs w:val="24"/>
        </w:rPr>
        <w:t xml:space="preserve"> FAILURE TO REPORT; CIVIL PENALTY. (a) </w:t>
      </w:r>
      <w:r>
        <w:rPr>
          <w:rFonts w:eastAsia="Times New Roman" w:cs="Times New Roman"/>
          <w:szCs w:val="24"/>
        </w:rPr>
        <w:t>Provides that a</w:t>
      </w:r>
      <w:r w:rsidRPr="008B5F65">
        <w:rPr>
          <w:rFonts w:eastAsia="Times New Roman" w:cs="Times New Roman"/>
          <w:szCs w:val="24"/>
        </w:rPr>
        <w:t xml:space="preserve"> person who fails to submit a report required under Section 81.0814 or 81.0815 is liable to this state for a civil penalty of not more than $1,000 for each failure.</w:t>
      </w:r>
    </w:p>
    <w:p w:rsidR="008379C9" w:rsidRPr="008B5F65"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8B5F65">
        <w:rPr>
          <w:rFonts w:eastAsia="Times New Roman" w:cs="Times New Roman"/>
          <w:szCs w:val="24"/>
        </w:rPr>
        <w:t>attorney general</w:t>
      </w:r>
      <w:r>
        <w:rPr>
          <w:rFonts w:eastAsia="Times New Roman" w:cs="Times New Roman"/>
          <w:szCs w:val="24"/>
        </w:rPr>
        <w:t>,</w:t>
      </w:r>
      <w:r w:rsidRPr="008B5F65">
        <w:rPr>
          <w:rFonts w:eastAsia="Times New Roman" w:cs="Times New Roman"/>
          <w:szCs w:val="24"/>
        </w:rPr>
        <w:t xml:space="preserve"> at the request of </w:t>
      </w:r>
      <w:r>
        <w:rPr>
          <w:rFonts w:eastAsia="Times New Roman" w:cs="Times New Roman"/>
          <w:szCs w:val="24"/>
        </w:rPr>
        <w:t>DSHS, to</w:t>
      </w:r>
      <w:r w:rsidRPr="008B5F65">
        <w:rPr>
          <w:rFonts w:eastAsia="Times New Roman" w:cs="Times New Roman"/>
          <w:szCs w:val="24"/>
        </w:rPr>
        <w:t xml:space="preserve"> bring an action to collect a civil penalty imposed under this section.</w:t>
      </w:r>
    </w:p>
    <w:p w:rsidR="008379C9" w:rsidRDefault="008379C9" w:rsidP="008379C9">
      <w:pPr>
        <w:spacing w:after="0" w:line="240" w:lineRule="auto"/>
        <w:ind w:left="1440"/>
        <w:jc w:val="both"/>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Pr>
          <w:rFonts w:eastAsia="Times New Roman" w:cs="Times New Roman"/>
          <w:szCs w:val="24"/>
        </w:rPr>
        <w:t xml:space="preserve">SECTION 8. Amends </w:t>
      </w:r>
      <w:r w:rsidRPr="008B5F65">
        <w:rPr>
          <w:rFonts w:eastAsia="Times New Roman" w:cs="Times New Roman"/>
          <w:szCs w:val="24"/>
        </w:rPr>
        <w:t>Subchapter C, Chapter 1001, Health and Safety Code</w:t>
      </w:r>
      <w:r>
        <w:rPr>
          <w:rFonts w:eastAsia="Times New Roman" w:cs="Times New Roman"/>
          <w:szCs w:val="24"/>
        </w:rPr>
        <w:t xml:space="preserve">, by adding </w:t>
      </w:r>
      <w:r w:rsidRPr="008B5F65">
        <w:rPr>
          <w:rFonts w:eastAsia="Times New Roman" w:cs="Times New Roman"/>
          <w:szCs w:val="24"/>
        </w:rPr>
        <w:t>Section 1001.0515</w:t>
      </w:r>
      <w:r>
        <w:rPr>
          <w:rFonts w:eastAsia="Times New Roman" w:cs="Times New Roman"/>
          <w:szCs w:val="24"/>
        </w:rPr>
        <w:t>, as follows:</w:t>
      </w:r>
    </w:p>
    <w:p w:rsidR="008379C9"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Sec. 1001.0515. </w:t>
      </w:r>
      <w:r w:rsidRPr="008B5F65">
        <w:rPr>
          <w:rFonts w:eastAsia="Times New Roman" w:cs="Times New Roman"/>
          <w:szCs w:val="24"/>
        </w:rPr>
        <w:t xml:space="preserve">OFFICE OF </w:t>
      </w:r>
      <w:r>
        <w:rPr>
          <w:rFonts w:eastAsia="Times New Roman" w:cs="Times New Roman"/>
          <w:szCs w:val="24"/>
        </w:rPr>
        <w:t>CHIEF STATE EPIDEMIOLOGIST. (a) Requires the commissioner to:</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(1) </w:t>
      </w:r>
      <w:r w:rsidRPr="008B5F65">
        <w:rPr>
          <w:rFonts w:eastAsia="Times New Roman" w:cs="Times New Roman"/>
          <w:szCs w:val="24"/>
        </w:rPr>
        <w:t>establish an Office of Chief</w:t>
      </w:r>
      <w:r>
        <w:rPr>
          <w:rFonts w:eastAsia="Times New Roman" w:cs="Times New Roman"/>
          <w:szCs w:val="24"/>
        </w:rPr>
        <w:t xml:space="preserve"> State Epidemiologist within</w:t>
      </w:r>
      <w:r w:rsidRPr="008B5F65">
        <w:rPr>
          <w:rFonts w:eastAsia="Times New Roman" w:cs="Times New Roman"/>
          <w:szCs w:val="24"/>
        </w:rPr>
        <w:t xml:space="preserve"> </w:t>
      </w:r>
      <w:r>
        <w:rPr>
          <w:rFonts w:eastAsia="Times New Roman" w:cs="Times New Roman"/>
          <w:szCs w:val="24"/>
        </w:rPr>
        <w:t>DSHS</w:t>
      </w:r>
      <w:r w:rsidRPr="008B5F65">
        <w:rPr>
          <w:rFonts w:eastAsia="Times New Roman" w:cs="Times New Roman"/>
          <w:szCs w:val="24"/>
        </w:rPr>
        <w:t xml:space="preserve"> to provide expertise in public health activit</w:t>
      </w:r>
      <w:r>
        <w:rPr>
          <w:rFonts w:eastAsia="Times New Roman" w:cs="Times New Roman"/>
          <w:szCs w:val="24"/>
        </w:rPr>
        <w:t xml:space="preserve">ies and policy in this state by </w:t>
      </w:r>
      <w:r w:rsidRPr="008B5F65">
        <w:rPr>
          <w:rFonts w:eastAsia="Times New Roman" w:cs="Times New Roman"/>
          <w:szCs w:val="24"/>
        </w:rPr>
        <w:t>evaluating epidemiologic, medic</w:t>
      </w:r>
      <w:r>
        <w:rPr>
          <w:rFonts w:eastAsia="Times New Roman" w:cs="Times New Roman"/>
          <w:szCs w:val="24"/>
        </w:rPr>
        <w:t>al, and health care information,</w:t>
      </w:r>
      <w:r w:rsidRPr="008B5F65">
        <w:rPr>
          <w:rFonts w:eastAsia="Times New Roman" w:cs="Times New Roman"/>
          <w:szCs w:val="24"/>
        </w:rPr>
        <w:t xml:space="preserve"> and</w:t>
      </w:r>
      <w:r>
        <w:rPr>
          <w:rFonts w:eastAsia="Times New Roman" w:cs="Times New Roman"/>
          <w:szCs w:val="24"/>
        </w:rPr>
        <w:t xml:space="preserve"> by </w:t>
      </w:r>
      <w:r w:rsidRPr="008B5F65">
        <w:rPr>
          <w:rFonts w:eastAsia="Times New Roman" w:cs="Times New Roman"/>
          <w:szCs w:val="24"/>
        </w:rPr>
        <w:t>identifying pertinent research and evidence-based best practices; and</w:t>
      </w:r>
    </w:p>
    <w:p w:rsidR="008379C9" w:rsidRPr="008B5F65" w:rsidRDefault="008379C9" w:rsidP="008379C9">
      <w:pPr>
        <w:spacing w:after="0" w:line="240" w:lineRule="auto"/>
        <w:ind w:left="72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(2) </w:t>
      </w:r>
      <w:r w:rsidRPr="008B5F65">
        <w:rPr>
          <w:rFonts w:eastAsia="Times New Roman" w:cs="Times New Roman"/>
          <w:szCs w:val="24"/>
        </w:rPr>
        <w:t>appoint a physician licensed to practice medicine in this state as the chief state epidemiologist to administer the Office of Chief State Epidemiologist.</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(b)  </w:t>
      </w:r>
      <w:r>
        <w:rPr>
          <w:rFonts w:eastAsia="Times New Roman" w:cs="Times New Roman"/>
          <w:szCs w:val="24"/>
        </w:rPr>
        <w:t>Requires t</w:t>
      </w:r>
      <w:r w:rsidRPr="008B5F65">
        <w:rPr>
          <w:rFonts w:eastAsia="Times New Roman" w:cs="Times New Roman"/>
          <w:szCs w:val="24"/>
        </w:rPr>
        <w:t xml:space="preserve">he chief state epidemiologist </w:t>
      </w:r>
      <w:r>
        <w:rPr>
          <w:rFonts w:eastAsia="Times New Roman" w:cs="Times New Roman"/>
          <w:szCs w:val="24"/>
        </w:rPr>
        <w:t>to:</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(1)</w:t>
      </w:r>
      <w:r w:rsidRPr="008B5F65">
        <w:rPr>
          <w:rFonts w:eastAsia="Times New Roman" w:cs="Times New Roman"/>
          <w:szCs w:val="24"/>
        </w:rPr>
        <w:t xml:space="preserve"> be board certified in a medical specialty;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 xml:space="preserve">(2) </w:t>
      </w:r>
      <w:r w:rsidRPr="008B5F65">
        <w:rPr>
          <w:rFonts w:eastAsia="Times New Roman" w:cs="Times New Roman"/>
          <w:szCs w:val="24"/>
        </w:rPr>
        <w:t>have significant experience in public health and an advanced degree in public health, epidemiology, or a related field.</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(c)  </w:t>
      </w:r>
      <w:r>
        <w:rPr>
          <w:rFonts w:eastAsia="Times New Roman" w:cs="Times New Roman"/>
          <w:szCs w:val="24"/>
        </w:rPr>
        <w:t>Provides that t</w:t>
      </w:r>
      <w:r w:rsidRPr="008B5F65">
        <w:rPr>
          <w:rFonts w:eastAsia="Times New Roman" w:cs="Times New Roman"/>
          <w:szCs w:val="24"/>
        </w:rPr>
        <w:t>he chief state epidemiologist serves as:</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sidRPr="008B5F65">
        <w:rPr>
          <w:rFonts w:eastAsia="Times New Roman" w:cs="Times New Roman"/>
          <w:szCs w:val="24"/>
        </w:rPr>
        <w:t xml:space="preserve">(1) </w:t>
      </w:r>
      <w:r>
        <w:rPr>
          <w:rFonts w:eastAsia="Times New Roman" w:cs="Times New Roman"/>
          <w:szCs w:val="24"/>
        </w:rPr>
        <w:t>the</w:t>
      </w:r>
      <w:r w:rsidRPr="008B5F65">
        <w:rPr>
          <w:rFonts w:eastAsia="Times New Roman" w:cs="Times New Roman"/>
          <w:szCs w:val="24"/>
        </w:rPr>
        <w:t xml:space="preserve"> </w:t>
      </w:r>
      <w:r>
        <w:rPr>
          <w:rFonts w:eastAsia="Times New Roman" w:cs="Times New Roman"/>
          <w:szCs w:val="24"/>
        </w:rPr>
        <w:t>DSHS</w:t>
      </w:r>
      <w:r w:rsidRPr="008B5F65">
        <w:rPr>
          <w:rFonts w:eastAsia="Times New Roman" w:cs="Times New Roman"/>
          <w:szCs w:val="24"/>
        </w:rPr>
        <w:t xml:space="preserve"> expert on epidemiological matters and on communicable and noncommunicable diseases; and</w:t>
      </w:r>
    </w:p>
    <w:p w:rsidR="008379C9" w:rsidRPr="008B5F65" w:rsidRDefault="008379C9" w:rsidP="008379C9">
      <w:pPr>
        <w:spacing w:after="0" w:line="240" w:lineRule="auto"/>
        <w:ind w:left="2160"/>
        <w:jc w:val="both"/>
        <w:rPr>
          <w:rFonts w:eastAsia="Times New Roman" w:cs="Times New Roman"/>
          <w:szCs w:val="24"/>
        </w:rPr>
      </w:pPr>
    </w:p>
    <w:p w:rsidR="008379C9" w:rsidRPr="008B5F65" w:rsidRDefault="008379C9" w:rsidP="008379C9">
      <w:pPr>
        <w:spacing w:after="0" w:line="240" w:lineRule="auto"/>
        <w:ind w:left="2160"/>
        <w:jc w:val="both"/>
        <w:rPr>
          <w:rFonts w:eastAsia="Times New Roman" w:cs="Times New Roman"/>
          <w:szCs w:val="24"/>
        </w:rPr>
      </w:pPr>
      <w:r>
        <w:rPr>
          <w:rFonts w:eastAsia="Times New Roman" w:cs="Times New Roman"/>
          <w:szCs w:val="24"/>
        </w:rPr>
        <w:t>(2) DSHS</w:t>
      </w:r>
      <w:r w:rsidRPr="008B5F65">
        <w:rPr>
          <w:rFonts w:eastAsia="Times New Roman" w:cs="Times New Roman"/>
          <w:szCs w:val="24"/>
        </w:rPr>
        <w:t>'s senior science representative and primary contact for the Centers for Disease Control and Prevention</w:t>
      </w:r>
      <w:r>
        <w:rPr>
          <w:rFonts w:eastAsia="Times New Roman" w:cs="Times New Roman"/>
          <w:szCs w:val="24"/>
        </w:rPr>
        <w:t xml:space="preserve"> (CDC)</w:t>
      </w:r>
      <w:r w:rsidRPr="008B5F65">
        <w:rPr>
          <w:rFonts w:eastAsia="Times New Roman" w:cs="Times New Roman"/>
          <w:szCs w:val="24"/>
        </w:rPr>
        <w:t xml:space="preserve"> and other federal agencies related to epidemiologic science and disease surveillance.</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1440"/>
        <w:jc w:val="both"/>
        <w:rPr>
          <w:rFonts w:eastAsia="Times New Roman" w:cs="Times New Roman"/>
          <w:szCs w:val="24"/>
        </w:rPr>
      </w:pPr>
      <w:r>
        <w:rPr>
          <w:rFonts w:eastAsia="Times New Roman" w:cs="Times New Roman"/>
          <w:szCs w:val="24"/>
        </w:rPr>
        <w:t>(d) Authorizes t</w:t>
      </w:r>
      <w:r w:rsidRPr="008B5F65">
        <w:rPr>
          <w:rFonts w:eastAsia="Times New Roman" w:cs="Times New Roman"/>
          <w:szCs w:val="24"/>
        </w:rPr>
        <w:t xml:space="preserve">he chief state epidemiologist </w:t>
      </w:r>
      <w:r>
        <w:rPr>
          <w:rFonts w:eastAsia="Times New Roman" w:cs="Times New Roman"/>
          <w:szCs w:val="24"/>
        </w:rPr>
        <w:t>to</w:t>
      </w:r>
      <w:r w:rsidRPr="008B5F65">
        <w:rPr>
          <w:rFonts w:eastAsia="Times New Roman" w:cs="Times New Roman"/>
          <w:szCs w:val="24"/>
        </w:rPr>
        <w:t xml:space="preserve"> provide professional and scientific consultation regarding epidemiology and disease control, harmful exposure, and injury prevention to state agencies, health facilities, health service regions, local health authorities, local health departments, and other entities.</w:t>
      </w:r>
    </w:p>
    <w:p w:rsidR="008379C9" w:rsidRPr="008B5F65"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ind w:left="1440"/>
        <w:jc w:val="both"/>
        <w:rPr>
          <w:rFonts w:eastAsia="Times New Roman" w:cs="Times New Roman"/>
          <w:szCs w:val="24"/>
        </w:rPr>
      </w:pPr>
      <w:r w:rsidRPr="008B5F65">
        <w:rPr>
          <w:rFonts w:eastAsia="Times New Roman" w:cs="Times New Roman"/>
          <w:szCs w:val="24"/>
        </w:rPr>
        <w:t xml:space="preserve">(e) </w:t>
      </w:r>
      <w:r>
        <w:rPr>
          <w:rFonts w:eastAsia="Times New Roman" w:cs="Times New Roman"/>
          <w:szCs w:val="24"/>
        </w:rPr>
        <w:t>Authorizes</w:t>
      </w:r>
      <w:r w:rsidRPr="008B5F65">
        <w:rPr>
          <w:rFonts w:eastAsia="Times New Roman" w:cs="Times New Roman"/>
          <w:szCs w:val="24"/>
        </w:rPr>
        <w:t xml:space="preserve"> the chief state epidemiologist</w:t>
      </w:r>
      <w:r>
        <w:rPr>
          <w:rFonts w:eastAsia="Times New Roman" w:cs="Times New Roman"/>
          <w:szCs w:val="24"/>
        </w:rPr>
        <w:t>,</w:t>
      </w:r>
      <w:r w:rsidRPr="008B5F65">
        <w:rPr>
          <w:rFonts w:eastAsia="Times New Roman" w:cs="Times New Roman"/>
          <w:szCs w:val="24"/>
        </w:rPr>
        <w:t xml:space="preserve"> </w:t>
      </w:r>
      <w:r>
        <w:rPr>
          <w:rFonts w:eastAsia="Times New Roman" w:cs="Times New Roman"/>
          <w:szCs w:val="24"/>
        </w:rPr>
        <w:t>n</w:t>
      </w:r>
      <w:r w:rsidRPr="008B5F65">
        <w:rPr>
          <w:rFonts w:eastAsia="Times New Roman" w:cs="Times New Roman"/>
          <w:szCs w:val="24"/>
        </w:rPr>
        <w:t>otwithstanding any other law</w:t>
      </w:r>
      <w:r>
        <w:rPr>
          <w:rFonts w:eastAsia="Times New Roman" w:cs="Times New Roman"/>
          <w:szCs w:val="24"/>
        </w:rPr>
        <w:t>,</w:t>
      </w:r>
      <w:r w:rsidRPr="008B5F65">
        <w:rPr>
          <w:rFonts w:eastAsia="Times New Roman" w:cs="Times New Roman"/>
          <w:szCs w:val="24"/>
        </w:rPr>
        <w:t xml:space="preserve"> </w:t>
      </w:r>
      <w:r>
        <w:rPr>
          <w:rFonts w:eastAsia="Times New Roman" w:cs="Times New Roman"/>
          <w:szCs w:val="24"/>
        </w:rPr>
        <w:t>to access information from</w:t>
      </w:r>
      <w:r w:rsidRPr="008B5F65">
        <w:rPr>
          <w:rFonts w:eastAsia="Times New Roman" w:cs="Times New Roman"/>
          <w:szCs w:val="24"/>
        </w:rPr>
        <w:t xml:space="preserve"> </w:t>
      </w:r>
      <w:r>
        <w:rPr>
          <w:rFonts w:eastAsia="Times New Roman" w:cs="Times New Roman"/>
          <w:szCs w:val="24"/>
        </w:rPr>
        <w:t>DSHS</w:t>
      </w:r>
      <w:r w:rsidRPr="008B5F65">
        <w:rPr>
          <w:rFonts w:eastAsia="Times New Roman" w:cs="Times New Roman"/>
          <w:szCs w:val="24"/>
        </w:rPr>
        <w:t xml:space="preserve"> to implement duties of the epidemiologist's office.</w:t>
      </w:r>
      <w:r>
        <w:rPr>
          <w:rFonts w:eastAsia="Times New Roman" w:cs="Times New Roman"/>
          <w:szCs w:val="24"/>
        </w:rPr>
        <w:t xml:space="preserve"> Provides that</w:t>
      </w:r>
      <w:r w:rsidRPr="008B5F65">
        <w:rPr>
          <w:rFonts w:eastAsia="Times New Roman" w:cs="Times New Roman"/>
          <w:szCs w:val="24"/>
        </w:rPr>
        <w:t xml:space="preserve"> </w:t>
      </w:r>
      <w:r>
        <w:rPr>
          <w:rFonts w:eastAsia="Times New Roman" w:cs="Times New Roman"/>
          <w:szCs w:val="24"/>
        </w:rPr>
        <w:t>r</w:t>
      </w:r>
      <w:r w:rsidRPr="008B5F65">
        <w:rPr>
          <w:rFonts w:eastAsia="Times New Roman" w:cs="Times New Roman"/>
          <w:szCs w:val="24"/>
        </w:rPr>
        <w:t>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w:t>
      </w:r>
      <w:r>
        <w:rPr>
          <w:rFonts w:eastAsia="Times New Roman" w:cs="Times New Roman"/>
          <w:szCs w:val="24"/>
        </w:rPr>
        <w:t xml:space="preserve"> (Public Information)</w:t>
      </w:r>
      <w:r w:rsidRPr="008B5F65">
        <w:rPr>
          <w:rFonts w:eastAsia="Times New Roman" w:cs="Times New Roman"/>
          <w:szCs w:val="24"/>
        </w:rPr>
        <w:t xml:space="preserve">, Government Code, and </w:t>
      </w:r>
      <w:r>
        <w:rPr>
          <w:rFonts w:eastAsia="Times New Roman" w:cs="Times New Roman"/>
          <w:szCs w:val="24"/>
        </w:rPr>
        <w:t>are prohibited from</w:t>
      </w:r>
      <w:r w:rsidRPr="008B5F65">
        <w:rPr>
          <w:rFonts w:eastAsia="Times New Roman" w:cs="Times New Roman"/>
          <w:szCs w:val="24"/>
        </w:rPr>
        <w:t xml:space="preserve"> be</w:t>
      </w:r>
      <w:r>
        <w:rPr>
          <w:rFonts w:eastAsia="Times New Roman" w:cs="Times New Roman"/>
          <w:szCs w:val="24"/>
        </w:rPr>
        <w:t>ing</w:t>
      </w:r>
      <w:r w:rsidRPr="008B5F65">
        <w:rPr>
          <w:rFonts w:eastAsia="Times New Roman" w:cs="Times New Roman"/>
          <w:szCs w:val="24"/>
        </w:rPr>
        <w:t xml:space="preserve"> released or made public on subpoena or otherwise, except for statistical purposes if released in a manner that prevents identification of any person.</w:t>
      </w:r>
    </w:p>
    <w:p w:rsidR="008379C9"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jc w:val="both"/>
        <w:rPr>
          <w:rFonts w:eastAsia="Times New Roman" w:cs="Times New Roman"/>
          <w:szCs w:val="24"/>
        </w:rPr>
      </w:pPr>
      <w:r>
        <w:rPr>
          <w:rFonts w:eastAsia="Times New Roman" w:cs="Times New Roman"/>
          <w:szCs w:val="24"/>
        </w:rPr>
        <w:t xml:space="preserve">SECTION 9. Repealer: </w:t>
      </w:r>
      <w:r w:rsidRPr="008B5F65">
        <w:rPr>
          <w:rFonts w:eastAsia="Times New Roman" w:cs="Times New Roman"/>
          <w:szCs w:val="24"/>
        </w:rPr>
        <w:t>Section 12.033(d)</w:t>
      </w:r>
      <w:r>
        <w:rPr>
          <w:rFonts w:eastAsia="Times New Roman" w:cs="Times New Roman"/>
          <w:szCs w:val="24"/>
        </w:rPr>
        <w:t xml:space="preserve"> (relating to authorizing the commissioner to waive the fee requirement for certain types of vaccines or serums), Health and Safety Code.</w:t>
      </w:r>
    </w:p>
    <w:p w:rsidR="008379C9" w:rsidRDefault="008379C9" w:rsidP="008379C9">
      <w:pPr>
        <w:spacing w:after="0" w:line="240" w:lineRule="auto"/>
        <w:jc w:val="both"/>
        <w:rPr>
          <w:rFonts w:eastAsia="Times New Roman" w:cs="Times New Roman"/>
          <w:szCs w:val="24"/>
        </w:rPr>
      </w:pPr>
    </w:p>
    <w:p w:rsidR="008379C9"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Repealer: </w:t>
      </w:r>
      <w:r w:rsidRPr="008B5F65">
        <w:rPr>
          <w:rFonts w:eastAsia="Times New Roman" w:cs="Times New Roman"/>
          <w:szCs w:val="24"/>
        </w:rPr>
        <w:t>Section 81.041(f)</w:t>
      </w:r>
      <w:r>
        <w:rPr>
          <w:rFonts w:eastAsia="Times New Roman" w:cs="Times New Roman"/>
          <w:szCs w:val="24"/>
        </w:rPr>
        <w:t xml:space="preserve"> (relating to authorizing the commissioner to require reports of communicable diseases or other health conditions from providers under certain circumstances), Health and Safety Code.</w:t>
      </w:r>
    </w:p>
    <w:p w:rsidR="008379C9" w:rsidRDefault="008379C9" w:rsidP="008379C9">
      <w:pPr>
        <w:spacing w:after="0" w:line="240" w:lineRule="auto"/>
        <w:ind w:left="720"/>
        <w:jc w:val="both"/>
        <w:rPr>
          <w:rFonts w:eastAsia="Times New Roman" w:cs="Times New Roman"/>
          <w:szCs w:val="24"/>
        </w:rPr>
      </w:pPr>
    </w:p>
    <w:p w:rsidR="008379C9" w:rsidRDefault="008379C9" w:rsidP="008379C9">
      <w:pPr>
        <w:spacing w:after="0" w:line="240" w:lineRule="auto"/>
        <w:ind w:left="720"/>
        <w:jc w:val="both"/>
        <w:rPr>
          <w:rFonts w:eastAsia="Times New Roman" w:cs="Times New Roman"/>
          <w:szCs w:val="24"/>
        </w:rPr>
      </w:pPr>
      <w:r>
        <w:rPr>
          <w:rFonts w:eastAsia="Times New Roman" w:cs="Times New Roman"/>
          <w:szCs w:val="24"/>
        </w:rPr>
        <w:t xml:space="preserve">Repealer: </w:t>
      </w:r>
      <w:r w:rsidRPr="008B5F65">
        <w:rPr>
          <w:rFonts w:eastAsia="Times New Roman" w:cs="Times New Roman"/>
          <w:szCs w:val="24"/>
        </w:rPr>
        <w:t>Sections 81.082(d)</w:t>
      </w:r>
      <w:r>
        <w:rPr>
          <w:rFonts w:eastAsia="Times New Roman" w:cs="Times New Roman"/>
          <w:szCs w:val="24"/>
        </w:rPr>
        <w:t xml:space="preserve"> (relating to prohibiting the declaration of a public health disaster from continuing for more than 30 days) and </w:t>
      </w:r>
      <w:r w:rsidRPr="008B5F65">
        <w:rPr>
          <w:rFonts w:eastAsia="Times New Roman" w:cs="Times New Roman"/>
          <w:szCs w:val="24"/>
        </w:rPr>
        <w:t>(e)</w:t>
      </w:r>
      <w:r>
        <w:rPr>
          <w:rFonts w:eastAsia="Times New Roman" w:cs="Times New Roman"/>
          <w:szCs w:val="24"/>
        </w:rPr>
        <w:t xml:space="preserve"> (relating to authorizing the governor to terminate a declaration of a public health disaster at any time), Health and Safety Code.</w:t>
      </w:r>
    </w:p>
    <w:p w:rsidR="008379C9" w:rsidRDefault="008379C9" w:rsidP="008379C9">
      <w:pPr>
        <w:spacing w:after="0" w:line="240" w:lineRule="auto"/>
        <w:ind w:left="720"/>
        <w:jc w:val="both"/>
        <w:rPr>
          <w:rFonts w:eastAsia="Times New Roman" w:cs="Times New Roman"/>
          <w:szCs w:val="24"/>
        </w:rPr>
      </w:pPr>
    </w:p>
    <w:p w:rsidR="008379C9" w:rsidRPr="008B5F65" w:rsidRDefault="008379C9" w:rsidP="008379C9">
      <w:pPr>
        <w:spacing w:after="0" w:line="240" w:lineRule="auto"/>
        <w:jc w:val="both"/>
        <w:rPr>
          <w:rFonts w:eastAsia="Times New Roman" w:cs="Times New Roman"/>
          <w:szCs w:val="24"/>
        </w:rPr>
      </w:pPr>
      <w:r>
        <w:rPr>
          <w:rFonts w:eastAsia="Times New Roman" w:cs="Times New Roman"/>
          <w:szCs w:val="24"/>
        </w:rPr>
        <w:t>SECTION 10. (a) Provides that i</w:t>
      </w:r>
      <w:r w:rsidRPr="008B5F65">
        <w:rPr>
          <w:rFonts w:eastAsia="Times New Roman" w:cs="Times New Roman"/>
          <w:szCs w:val="24"/>
        </w:rPr>
        <w:t xml:space="preserve">n this section, "council" means the Preparedness Coordinating Council advisory committee established by </w:t>
      </w:r>
      <w:r>
        <w:rPr>
          <w:rFonts w:eastAsia="Times New Roman" w:cs="Times New Roman"/>
          <w:szCs w:val="24"/>
        </w:rPr>
        <w:t>HHSC</w:t>
      </w:r>
      <w:r w:rsidRPr="008B5F65">
        <w:rPr>
          <w:rFonts w:eastAsia="Times New Roman" w:cs="Times New Roman"/>
          <w:szCs w:val="24"/>
        </w:rPr>
        <w:t xml:space="preserve"> under Section 1001.035</w:t>
      </w:r>
      <w:r>
        <w:rPr>
          <w:rFonts w:eastAsia="Times New Roman" w:cs="Times New Roman"/>
          <w:szCs w:val="24"/>
        </w:rPr>
        <w:t xml:space="preserve"> (Advisory Committees)</w:t>
      </w:r>
      <w:r w:rsidRPr="008B5F65">
        <w:rPr>
          <w:rFonts w:eastAsia="Times New Roman" w:cs="Times New Roman"/>
          <w:szCs w:val="24"/>
        </w:rPr>
        <w:t xml:space="preserve">, </w:t>
      </w:r>
      <w:r>
        <w:rPr>
          <w:rFonts w:eastAsia="Times New Roman" w:cs="Times New Roman"/>
          <w:szCs w:val="24"/>
        </w:rPr>
        <w:t>Health and Safety Code, for DSHS</w:t>
      </w:r>
      <w:r w:rsidRPr="008B5F65">
        <w:rPr>
          <w:rFonts w:eastAsia="Times New Roman" w:cs="Times New Roman"/>
          <w:szCs w:val="24"/>
        </w:rPr>
        <w:t>.</w:t>
      </w:r>
    </w:p>
    <w:p w:rsidR="008379C9" w:rsidRPr="008B5F65" w:rsidRDefault="008379C9" w:rsidP="008379C9">
      <w:pPr>
        <w:spacing w:after="0" w:line="240" w:lineRule="auto"/>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(b) Requires t</w:t>
      </w:r>
      <w:r w:rsidRPr="008B5F65">
        <w:rPr>
          <w:rFonts w:eastAsia="Times New Roman" w:cs="Times New Roman"/>
          <w:szCs w:val="24"/>
        </w:rPr>
        <w:t>he council</w:t>
      </w:r>
      <w:r>
        <w:rPr>
          <w:rFonts w:eastAsia="Times New Roman" w:cs="Times New Roman"/>
          <w:szCs w:val="24"/>
        </w:rPr>
        <w:t xml:space="preserve"> to</w:t>
      </w:r>
      <w:r w:rsidRPr="008B5F65">
        <w:rPr>
          <w:rFonts w:eastAsia="Times New Roman" w:cs="Times New Roman"/>
          <w:szCs w:val="24"/>
        </w:rPr>
        <w:t xml:space="preserve"> conduct a study on this state's response to the 2019 novel coronavirus disease. </w:t>
      </w:r>
      <w:r>
        <w:rPr>
          <w:rFonts w:eastAsia="Times New Roman" w:cs="Times New Roman"/>
          <w:szCs w:val="24"/>
        </w:rPr>
        <w:t>Authorizes the c</w:t>
      </w:r>
      <w:r w:rsidRPr="008B5F65">
        <w:rPr>
          <w:rFonts w:eastAsia="Times New Roman" w:cs="Times New Roman"/>
          <w:szCs w:val="24"/>
        </w:rPr>
        <w:t xml:space="preserve">ouncil </w:t>
      </w:r>
      <w:r>
        <w:rPr>
          <w:rFonts w:eastAsia="Times New Roman" w:cs="Times New Roman"/>
          <w:szCs w:val="24"/>
        </w:rPr>
        <w:t xml:space="preserve">to </w:t>
      </w:r>
      <w:r w:rsidRPr="008B5F65">
        <w:rPr>
          <w:rFonts w:eastAsia="Times New Roman" w:cs="Times New Roman"/>
          <w:szCs w:val="24"/>
        </w:rPr>
        <w:t>collaborate with an institution of higher education in this state to conduct the study.</w:t>
      </w:r>
    </w:p>
    <w:p w:rsidR="008379C9" w:rsidRPr="008B5F65" w:rsidRDefault="008379C9" w:rsidP="008379C9">
      <w:pPr>
        <w:spacing w:after="0" w:line="240" w:lineRule="auto"/>
        <w:ind w:left="720"/>
        <w:jc w:val="both"/>
        <w:rPr>
          <w:rFonts w:eastAsia="Times New Roman" w:cs="Times New Roman"/>
          <w:szCs w:val="24"/>
        </w:rPr>
      </w:pPr>
    </w:p>
    <w:p w:rsidR="008379C9" w:rsidRPr="008B5F65" w:rsidRDefault="008379C9" w:rsidP="008379C9">
      <w:pPr>
        <w:spacing w:after="0" w:line="240" w:lineRule="auto"/>
        <w:ind w:left="720"/>
        <w:jc w:val="both"/>
        <w:rPr>
          <w:rFonts w:eastAsia="Times New Roman" w:cs="Times New Roman"/>
          <w:szCs w:val="24"/>
        </w:rPr>
      </w:pPr>
      <w:r>
        <w:rPr>
          <w:rFonts w:eastAsia="Times New Roman" w:cs="Times New Roman"/>
          <w:szCs w:val="24"/>
        </w:rPr>
        <w:t>(c) Requires the council, n</w:t>
      </w:r>
      <w:r w:rsidRPr="008B5F65">
        <w:rPr>
          <w:rFonts w:eastAsia="Times New Roman" w:cs="Times New Roman"/>
          <w:szCs w:val="24"/>
        </w:rPr>
        <w:t xml:space="preserve">ot later than December 1, 2022, </w:t>
      </w:r>
      <w:r>
        <w:rPr>
          <w:rFonts w:eastAsia="Times New Roman" w:cs="Times New Roman"/>
          <w:szCs w:val="24"/>
        </w:rPr>
        <w:t>to</w:t>
      </w:r>
      <w:r w:rsidRPr="008B5F65">
        <w:rPr>
          <w:rFonts w:eastAsia="Times New Roman" w:cs="Times New Roman"/>
          <w:szCs w:val="24"/>
        </w:rPr>
        <w:t xml:space="preserve"> prepare and submit a written report to the governor, the lieutenant governor, the speaker of the </w:t>
      </w:r>
      <w:r>
        <w:rPr>
          <w:rFonts w:eastAsia="Times New Roman" w:cs="Times New Roman"/>
          <w:szCs w:val="24"/>
        </w:rPr>
        <w:t>Texas House of R</w:t>
      </w:r>
      <w:r w:rsidRPr="008B5F65">
        <w:rPr>
          <w:rFonts w:eastAsia="Times New Roman" w:cs="Times New Roman"/>
          <w:szCs w:val="24"/>
        </w:rPr>
        <w:t xml:space="preserve">epresentatives, and the members of the legislature on the results of the study conducted under Subsection (b) of this section. </w:t>
      </w:r>
      <w:r>
        <w:rPr>
          <w:rFonts w:eastAsia="Times New Roman" w:cs="Times New Roman"/>
          <w:szCs w:val="24"/>
        </w:rPr>
        <w:t>Requires tha</w:t>
      </w:r>
      <w:r w:rsidRPr="008B5F65">
        <w:rPr>
          <w:rFonts w:eastAsia="Times New Roman" w:cs="Times New Roman"/>
          <w:szCs w:val="24"/>
        </w:rPr>
        <w:t>t</w:t>
      </w:r>
      <w:r>
        <w:rPr>
          <w:rFonts w:eastAsia="Times New Roman" w:cs="Times New Roman"/>
          <w:szCs w:val="24"/>
        </w:rPr>
        <w:t xml:space="preserve"> the report</w:t>
      </w:r>
      <w:r w:rsidRPr="008B5F65">
        <w:rPr>
          <w:rFonts w:eastAsia="Times New Roman" w:cs="Times New Roman"/>
          <w:szCs w:val="24"/>
        </w:rPr>
        <w:t xml:space="preserve"> include recommendations for legislative improvements for public health disaster and public health emergency response and preparedness.</w:t>
      </w:r>
    </w:p>
    <w:p w:rsidR="008379C9" w:rsidRPr="008B5F65" w:rsidRDefault="008379C9" w:rsidP="008379C9">
      <w:pPr>
        <w:spacing w:after="0" w:line="240" w:lineRule="auto"/>
        <w:ind w:left="720"/>
        <w:jc w:val="both"/>
        <w:rPr>
          <w:rFonts w:eastAsia="Times New Roman" w:cs="Times New Roman"/>
          <w:szCs w:val="24"/>
        </w:rPr>
      </w:pPr>
    </w:p>
    <w:p w:rsidR="008379C9" w:rsidRDefault="008379C9" w:rsidP="008379C9">
      <w:pPr>
        <w:spacing w:after="0" w:line="240" w:lineRule="auto"/>
        <w:ind w:left="720"/>
        <w:jc w:val="both"/>
        <w:rPr>
          <w:rFonts w:eastAsia="Times New Roman" w:cs="Times New Roman"/>
          <w:szCs w:val="24"/>
        </w:rPr>
      </w:pPr>
      <w:r>
        <w:rPr>
          <w:rFonts w:eastAsia="Times New Roman" w:cs="Times New Roman"/>
          <w:szCs w:val="24"/>
        </w:rPr>
        <w:t>(d) Provides that t</w:t>
      </w:r>
      <w:r w:rsidRPr="008B5F65">
        <w:rPr>
          <w:rFonts w:eastAsia="Times New Roman" w:cs="Times New Roman"/>
          <w:szCs w:val="24"/>
        </w:rPr>
        <w:t>his section expires September 1, 2023.</w:t>
      </w:r>
    </w:p>
    <w:p w:rsidR="008379C9" w:rsidRDefault="008379C9" w:rsidP="008379C9">
      <w:pPr>
        <w:spacing w:after="0" w:line="240" w:lineRule="auto"/>
        <w:ind w:left="720"/>
        <w:jc w:val="both"/>
        <w:rPr>
          <w:rFonts w:eastAsia="Times New Roman" w:cs="Times New Roman"/>
          <w:szCs w:val="24"/>
        </w:rPr>
      </w:pPr>
    </w:p>
    <w:p w:rsidR="008379C9" w:rsidRPr="00C8671F" w:rsidRDefault="008379C9" w:rsidP="008379C9">
      <w:pPr>
        <w:spacing w:after="0" w:line="240" w:lineRule="auto"/>
        <w:jc w:val="both"/>
        <w:rPr>
          <w:rFonts w:eastAsia="Times New Roman" w:cs="Times New Roman"/>
          <w:szCs w:val="24"/>
        </w:rPr>
      </w:pPr>
      <w:r>
        <w:rPr>
          <w:rFonts w:eastAsia="Times New Roman" w:cs="Times New Roman"/>
          <w:szCs w:val="24"/>
        </w:rPr>
        <w:t>SECTION 11.  Effective date: upon passage or September 1, 2021.</w:t>
      </w:r>
    </w:p>
    <w:sectPr w:rsidR="008379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03" w:rsidRDefault="008E2E03" w:rsidP="000F1DF9">
      <w:pPr>
        <w:spacing w:after="0" w:line="240" w:lineRule="auto"/>
      </w:pPr>
      <w:r>
        <w:separator/>
      </w:r>
    </w:p>
  </w:endnote>
  <w:endnote w:type="continuationSeparator" w:id="0">
    <w:p w:rsidR="008E2E03" w:rsidRDefault="008E2E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2E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79C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79C9">
                <w:rPr>
                  <w:sz w:val="20"/>
                  <w:szCs w:val="20"/>
                </w:rPr>
                <w:t>S.B. 968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79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2E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79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79C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03" w:rsidRDefault="008E2E03" w:rsidP="000F1DF9">
      <w:pPr>
        <w:spacing w:after="0" w:line="240" w:lineRule="auto"/>
      </w:pPr>
      <w:r>
        <w:separator/>
      </w:r>
    </w:p>
  </w:footnote>
  <w:footnote w:type="continuationSeparator" w:id="0">
    <w:p w:rsidR="008E2E03" w:rsidRDefault="008E2E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79C9"/>
    <w:rsid w:val="008A6859"/>
    <w:rsid w:val="008E2E0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F0D0"/>
  <w15:docId w15:val="{4F926EE6-9603-4139-858E-D4A30E97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79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60A3B46FCB40608069BB567397F507"/>
        <w:category>
          <w:name w:val="General"/>
          <w:gallery w:val="placeholder"/>
        </w:category>
        <w:types>
          <w:type w:val="bbPlcHdr"/>
        </w:types>
        <w:behaviors>
          <w:behavior w:val="content"/>
        </w:behaviors>
        <w:guid w:val="{F853193C-2427-4771-851B-09DFCE13F27C}"/>
      </w:docPartPr>
      <w:docPartBody>
        <w:p w:rsidR="00000000" w:rsidRDefault="003B39A5"/>
      </w:docPartBody>
    </w:docPart>
    <w:docPart>
      <w:docPartPr>
        <w:name w:val="70F61883D2FC4B7295E6A9F565FCCDBC"/>
        <w:category>
          <w:name w:val="General"/>
          <w:gallery w:val="placeholder"/>
        </w:category>
        <w:types>
          <w:type w:val="bbPlcHdr"/>
        </w:types>
        <w:behaviors>
          <w:behavior w:val="content"/>
        </w:behaviors>
        <w:guid w:val="{0533ACF7-346B-4B22-8C07-91EF727B3CCE}"/>
      </w:docPartPr>
      <w:docPartBody>
        <w:p w:rsidR="00000000" w:rsidRDefault="003B39A5"/>
      </w:docPartBody>
    </w:docPart>
    <w:docPart>
      <w:docPartPr>
        <w:name w:val="AC0BA72B4F854DB492B1E03A3F38917C"/>
        <w:category>
          <w:name w:val="General"/>
          <w:gallery w:val="placeholder"/>
        </w:category>
        <w:types>
          <w:type w:val="bbPlcHdr"/>
        </w:types>
        <w:behaviors>
          <w:behavior w:val="content"/>
        </w:behaviors>
        <w:guid w:val="{6170DED1-90B3-496C-A424-7EC56839466D}"/>
      </w:docPartPr>
      <w:docPartBody>
        <w:p w:rsidR="00000000" w:rsidRDefault="003B39A5"/>
      </w:docPartBody>
    </w:docPart>
    <w:docPart>
      <w:docPartPr>
        <w:name w:val="B90716A3A379495294F71C566BD41690"/>
        <w:category>
          <w:name w:val="General"/>
          <w:gallery w:val="placeholder"/>
        </w:category>
        <w:types>
          <w:type w:val="bbPlcHdr"/>
        </w:types>
        <w:behaviors>
          <w:behavior w:val="content"/>
        </w:behaviors>
        <w:guid w:val="{17D1B092-3452-4F81-9357-BDE6A5BF9FBA}"/>
      </w:docPartPr>
      <w:docPartBody>
        <w:p w:rsidR="00000000" w:rsidRDefault="003B39A5"/>
      </w:docPartBody>
    </w:docPart>
    <w:docPart>
      <w:docPartPr>
        <w:name w:val="9440380FE5B148CDB81024F1651CF797"/>
        <w:category>
          <w:name w:val="General"/>
          <w:gallery w:val="placeholder"/>
        </w:category>
        <w:types>
          <w:type w:val="bbPlcHdr"/>
        </w:types>
        <w:behaviors>
          <w:behavior w:val="content"/>
        </w:behaviors>
        <w:guid w:val="{C02FAB5B-D352-4C7F-B18C-C2F1481B82F9}"/>
      </w:docPartPr>
      <w:docPartBody>
        <w:p w:rsidR="00000000" w:rsidRDefault="003B39A5"/>
      </w:docPartBody>
    </w:docPart>
    <w:docPart>
      <w:docPartPr>
        <w:name w:val="75F4FE98AB614D99B9E195845B9C3FC0"/>
        <w:category>
          <w:name w:val="General"/>
          <w:gallery w:val="placeholder"/>
        </w:category>
        <w:types>
          <w:type w:val="bbPlcHdr"/>
        </w:types>
        <w:behaviors>
          <w:behavior w:val="content"/>
        </w:behaviors>
        <w:guid w:val="{BAD00D8A-CDB7-4515-AF6A-53A1ED7E1242}"/>
      </w:docPartPr>
      <w:docPartBody>
        <w:p w:rsidR="00000000" w:rsidRDefault="003B39A5"/>
      </w:docPartBody>
    </w:docPart>
    <w:docPart>
      <w:docPartPr>
        <w:name w:val="2EEABC641B9147818AAB0BF4B205045B"/>
        <w:category>
          <w:name w:val="General"/>
          <w:gallery w:val="placeholder"/>
        </w:category>
        <w:types>
          <w:type w:val="bbPlcHdr"/>
        </w:types>
        <w:behaviors>
          <w:behavior w:val="content"/>
        </w:behaviors>
        <w:guid w:val="{362FAB43-8F77-4836-9D87-AF02978B1123}"/>
      </w:docPartPr>
      <w:docPartBody>
        <w:p w:rsidR="00000000" w:rsidRDefault="003B39A5"/>
      </w:docPartBody>
    </w:docPart>
    <w:docPart>
      <w:docPartPr>
        <w:name w:val="1B5D67600E9A482892B04F7BACFFC057"/>
        <w:category>
          <w:name w:val="General"/>
          <w:gallery w:val="placeholder"/>
        </w:category>
        <w:types>
          <w:type w:val="bbPlcHdr"/>
        </w:types>
        <w:behaviors>
          <w:behavior w:val="content"/>
        </w:behaviors>
        <w:guid w:val="{8DC68B68-A385-4A3C-A5F1-2179BA8443C7}"/>
      </w:docPartPr>
      <w:docPartBody>
        <w:p w:rsidR="00000000" w:rsidRDefault="003B39A5"/>
      </w:docPartBody>
    </w:docPart>
    <w:docPart>
      <w:docPartPr>
        <w:name w:val="FA1C1B6676F14FCC90E6AA9D79AF565D"/>
        <w:category>
          <w:name w:val="General"/>
          <w:gallery w:val="placeholder"/>
        </w:category>
        <w:types>
          <w:type w:val="bbPlcHdr"/>
        </w:types>
        <w:behaviors>
          <w:behavior w:val="content"/>
        </w:behaviors>
        <w:guid w:val="{74905E56-76A3-430E-AC2D-9A872B6C35A2}"/>
      </w:docPartPr>
      <w:docPartBody>
        <w:p w:rsidR="00000000" w:rsidRDefault="003B39A5"/>
      </w:docPartBody>
    </w:docPart>
    <w:docPart>
      <w:docPartPr>
        <w:name w:val="DE43B1086AC7424D89C91DE16BDC59C3"/>
        <w:category>
          <w:name w:val="General"/>
          <w:gallery w:val="placeholder"/>
        </w:category>
        <w:types>
          <w:type w:val="bbPlcHdr"/>
        </w:types>
        <w:behaviors>
          <w:behavior w:val="content"/>
        </w:behaviors>
        <w:guid w:val="{83149183-6D5A-4A73-A370-525D0166EFD6}"/>
      </w:docPartPr>
      <w:docPartBody>
        <w:p w:rsidR="00000000" w:rsidRDefault="009F11D7" w:rsidP="009F11D7">
          <w:pPr>
            <w:pStyle w:val="DE43B1086AC7424D89C91DE16BDC59C3"/>
          </w:pPr>
          <w:r w:rsidRPr="00A30DD1">
            <w:rPr>
              <w:rStyle w:val="PlaceholderText"/>
            </w:rPr>
            <w:t>Click here to enter a date.</w:t>
          </w:r>
        </w:p>
      </w:docPartBody>
    </w:docPart>
    <w:docPart>
      <w:docPartPr>
        <w:name w:val="BA97500E95EA47EB8BF07E4F1D05415B"/>
        <w:category>
          <w:name w:val="General"/>
          <w:gallery w:val="placeholder"/>
        </w:category>
        <w:types>
          <w:type w:val="bbPlcHdr"/>
        </w:types>
        <w:behaviors>
          <w:behavior w:val="content"/>
        </w:behaviors>
        <w:guid w:val="{76CF72C9-F12B-43FE-8EC7-A2158FE2F21F}"/>
      </w:docPartPr>
      <w:docPartBody>
        <w:p w:rsidR="00000000" w:rsidRDefault="003B39A5"/>
      </w:docPartBody>
    </w:docPart>
    <w:docPart>
      <w:docPartPr>
        <w:name w:val="36EE64C5564844AC9E8E7D35072CD793"/>
        <w:category>
          <w:name w:val="General"/>
          <w:gallery w:val="placeholder"/>
        </w:category>
        <w:types>
          <w:type w:val="bbPlcHdr"/>
        </w:types>
        <w:behaviors>
          <w:behavior w:val="content"/>
        </w:behaviors>
        <w:guid w:val="{6CD2DD69-C920-4A99-8091-E4C0D8667690}"/>
      </w:docPartPr>
      <w:docPartBody>
        <w:p w:rsidR="00000000" w:rsidRDefault="003B39A5"/>
      </w:docPartBody>
    </w:docPart>
    <w:docPart>
      <w:docPartPr>
        <w:name w:val="F142518617734637BDEC06D8E7E8B537"/>
        <w:category>
          <w:name w:val="General"/>
          <w:gallery w:val="placeholder"/>
        </w:category>
        <w:types>
          <w:type w:val="bbPlcHdr"/>
        </w:types>
        <w:behaviors>
          <w:behavior w:val="content"/>
        </w:behaviors>
        <w:guid w:val="{52815C29-60E2-4CB2-9A84-565C5E6FC147}"/>
      </w:docPartPr>
      <w:docPartBody>
        <w:p w:rsidR="00000000" w:rsidRDefault="009F11D7" w:rsidP="009F11D7">
          <w:pPr>
            <w:pStyle w:val="F142518617734637BDEC06D8E7E8B537"/>
          </w:pPr>
          <w:r>
            <w:rPr>
              <w:rFonts w:eastAsia="Times New Roman" w:cs="Times New Roman"/>
              <w:bCs/>
              <w:szCs w:val="24"/>
            </w:rPr>
            <w:t xml:space="preserve"> </w:t>
          </w:r>
        </w:p>
      </w:docPartBody>
    </w:docPart>
    <w:docPart>
      <w:docPartPr>
        <w:name w:val="6DF8081D52E64431A6B5DE2C775F5666"/>
        <w:category>
          <w:name w:val="General"/>
          <w:gallery w:val="placeholder"/>
        </w:category>
        <w:types>
          <w:type w:val="bbPlcHdr"/>
        </w:types>
        <w:behaviors>
          <w:behavior w:val="content"/>
        </w:behaviors>
        <w:guid w:val="{03A100C0-10B9-4E37-B289-E1399BA7FB64}"/>
      </w:docPartPr>
      <w:docPartBody>
        <w:p w:rsidR="00000000" w:rsidRDefault="003B39A5"/>
      </w:docPartBody>
    </w:docPart>
    <w:docPart>
      <w:docPartPr>
        <w:name w:val="A010620CB21A41D9A17D30DC33DFC16B"/>
        <w:category>
          <w:name w:val="General"/>
          <w:gallery w:val="placeholder"/>
        </w:category>
        <w:types>
          <w:type w:val="bbPlcHdr"/>
        </w:types>
        <w:behaviors>
          <w:behavior w:val="content"/>
        </w:behaviors>
        <w:guid w:val="{BA48846A-CA02-48CB-BB32-5A858F87BC31}"/>
      </w:docPartPr>
      <w:docPartBody>
        <w:p w:rsidR="00000000" w:rsidRDefault="003B3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39A5"/>
    <w:rsid w:val="004816E8"/>
    <w:rsid w:val="00493D6D"/>
    <w:rsid w:val="00576003"/>
    <w:rsid w:val="005B408E"/>
    <w:rsid w:val="005D31F2"/>
    <w:rsid w:val="00635291"/>
    <w:rsid w:val="006959CC"/>
    <w:rsid w:val="00696675"/>
    <w:rsid w:val="006B0016"/>
    <w:rsid w:val="008C55F7"/>
    <w:rsid w:val="0090598B"/>
    <w:rsid w:val="00984D6C"/>
    <w:rsid w:val="009F11D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1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43B1086AC7424D89C91DE16BDC59C3">
    <w:name w:val="DE43B1086AC7424D89C91DE16BDC59C3"/>
    <w:rsid w:val="009F11D7"/>
    <w:pPr>
      <w:spacing w:after="160" w:line="259" w:lineRule="auto"/>
    </w:pPr>
  </w:style>
  <w:style w:type="paragraph" w:customStyle="1" w:styleId="F142518617734637BDEC06D8E7E8B537">
    <w:name w:val="F142518617734637BDEC06D8E7E8B537"/>
    <w:rsid w:val="009F11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2B9E24-6585-4514-8CE8-AD627D7E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2415</Words>
  <Characters>13772</Characters>
  <Application>Microsoft Office Word</Application>
  <DocSecurity>0</DocSecurity>
  <Lines>114</Lines>
  <Paragraphs>32</Paragraphs>
  <ScaleCrop>false</ScaleCrop>
  <Company>Texas Legislative Council</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2021-03-27T17:25:00Z</dcterms:modified>
</cp:coreProperties>
</file>

<file path=docProps/custom.xml><?xml version="1.0" encoding="utf-8"?>
<op:Properties xmlns:vt="http://schemas.openxmlformats.org/officeDocument/2006/docPropsVTypes" xmlns:op="http://schemas.openxmlformats.org/officeDocument/2006/custom-properties"/>
</file>