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6B" w:rsidRDefault="00813B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1A5536A97B412B9D7CAB8C43C5F0AB"/>
          </w:placeholder>
        </w:sdtPr>
        <w:sdtContent>
          <w:r w:rsidRPr="005C2A78">
            <w:rPr>
              <w:rFonts w:cs="Times New Roman"/>
              <w:b/>
              <w:szCs w:val="24"/>
              <w:u w:val="single"/>
            </w:rPr>
            <w:t>BILL ANALYSIS</w:t>
          </w:r>
        </w:sdtContent>
      </w:sdt>
    </w:p>
    <w:p w:rsidR="00813B6B" w:rsidRPr="00585C31" w:rsidRDefault="00813B6B" w:rsidP="000F1DF9">
      <w:pPr>
        <w:spacing w:after="0" w:line="240" w:lineRule="auto"/>
        <w:rPr>
          <w:rFonts w:cs="Times New Roman"/>
          <w:szCs w:val="24"/>
        </w:rPr>
      </w:pPr>
    </w:p>
    <w:p w:rsidR="00813B6B" w:rsidRPr="00585C31" w:rsidRDefault="00813B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3B6B" w:rsidTr="000F1DF9">
        <w:tc>
          <w:tcPr>
            <w:tcW w:w="2718" w:type="dxa"/>
          </w:tcPr>
          <w:p w:rsidR="00813B6B" w:rsidRPr="005C2A78" w:rsidRDefault="00813B6B" w:rsidP="006D756B">
            <w:pPr>
              <w:rPr>
                <w:rFonts w:cs="Times New Roman"/>
                <w:szCs w:val="24"/>
              </w:rPr>
            </w:pPr>
            <w:sdt>
              <w:sdtPr>
                <w:rPr>
                  <w:rFonts w:cs="Times New Roman"/>
                  <w:szCs w:val="24"/>
                </w:rPr>
                <w:alias w:val="Agency Title"/>
                <w:tag w:val="AgencyTitleContentControl"/>
                <w:id w:val="1920747753"/>
                <w:lock w:val="sdtContentLocked"/>
                <w:placeholder>
                  <w:docPart w:val="18815D2CBE9F4C28AE9C05922884957A"/>
                </w:placeholder>
              </w:sdtPr>
              <w:sdtEndPr>
                <w:rPr>
                  <w:rFonts w:cstheme="minorBidi"/>
                  <w:szCs w:val="22"/>
                </w:rPr>
              </w:sdtEndPr>
              <w:sdtContent>
                <w:r>
                  <w:rPr>
                    <w:rFonts w:cs="Times New Roman"/>
                    <w:szCs w:val="24"/>
                  </w:rPr>
                  <w:t>Senate Research Center</w:t>
                </w:r>
              </w:sdtContent>
            </w:sdt>
          </w:p>
        </w:tc>
        <w:tc>
          <w:tcPr>
            <w:tcW w:w="6858" w:type="dxa"/>
          </w:tcPr>
          <w:p w:rsidR="00813B6B" w:rsidRPr="00FF6471" w:rsidRDefault="00813B6B" w:rsidP="000F1DF9">
            <w:pPr>
              <w:jc w:val="right"/>
              <w:rPr>
                <w:rFonts w:cs="Times New Roman"/>
                <w:szCs w:val="24"/>
              </w:rPr>
            </w:pPr>
            <w:sdt>
              <w:sdtPr>
                <w:rPr>
                  <w:rFonts w:cs="Times New Roman"/>
                  <w:szCs w:val="24"/>
                </w:rPr>
                <w:alias w:val="Bill Number"/>
                <w:tag w:val="BillNumberOne"/>
                <w:id w:val="-410784069"/>
                <w:lock w:val="sdtContentLocked"/>
                <w:placeholder>
                  <w:docPart w:val="0FBB09F634DB4695A5BF7495DAC1DF9F"/>
                </w:placeholder>
              </w:sdtPr>
              <w:sdtContent>
                <w:r>
                  <w:rPr>
                    <w:rFonts w:cs="Times New Roman"/>
                    <w:szCs w:val="24"/>
                  </w:rPr>
                  <w:t>S.B. 987</w:t>
                </w:r>
              </w:sdtContent>
            </w:sdt>
          </w:p>
        </w:tc>
      </w:tr>
      <w:tr w:rsidR="00813B6B" w:rsidTr="000F1DF9">
        <w:sdt>
          <w:sdtPr>
            <w:rPr>
              <w:rFonts w:cs="Times New Roman"/>
              <w:szCs w:val="24"/>
            </w:rPr>
            <w:alias w:val="TLCNumber"/>
            <w:tag w:val="TLCNumber"/>
            <w:id w:val="-542600604"/>
            <w:lock w:val="sdtLocked"/>
            <w:placeholder>
              <w:docPart w:val="98A91BDD8386407EA0C40EA16CC268CD"/>
            </w:placeholder>
          </w:sdtPr>
          <w:sdtContent>
            <w:tc>
              <w:tcPr>
                <w:tcW w:w="2718" w:type="dxa"/>
              </w:tcPr>
              <w:p w:rsidR="00813B6B" w:rsidRPr="000F1DF9" w:rsidRDefault="00813B6B" w:rsidP="00C65088">
                <w:pPr>
                  <w:rPr>
                    <w:rFonts w:cs="Times New Roman"/>
                    <w:szCs w:val="24"/>
                  </w:rPr>
                </w:pPr>
                <w:r>
                  <w:rPr>
                    <w:rFonts w:cs="Times New Roman"/>
                    <w:szCs w:val="24"/>
                  </w:rPr>
                  <w:t>87R3773 JCG-F</w:t>
                </w:r>
              </w:p>
            </w:tc>
          </w:sdtContent>
        </w:sdt>
        <w:tc>
          <w:tcPr>
            <w:tcW w:w="6858" w:type="dxa"/>
          </w:tcPr>
          <w:p w:rsidR="00813B6B" w:rsidRPr="005C2A78" w:rsidRDefault="00813B6B" w:rsidP="00073EDD">
            <w:pPr>
              <w:jc w:val="right"/>
              <w:rPr>
                <w:rFonts w:cs="Times New Roman"/>
                <w:szCs w:val="24"/>
              </w:rPr>
            </w:pPr>
            <w:sdt>
              <w:sdtPr>
                <w:rPr>
                  <w:rFonts w:cs="Times New Roman"/>
                  <w:szCs w:val="24"/>
                </w:rPr>
                <w:alias w:val="Author Label"/>
                <w:tag w:val="By"/>
                <w:id w:val="72399597"/>
                <w:lock w:val="sdtLocked"/>
                <w:placeholder>
                  <w:docPart w:val="35576DC94D50407B931D899193FE62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94661CCF114E41B164C57BDCECDAEF"/>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2E3A799977F34D20AD2AC5B01ED0A5C8"/>
                </w:placeholder>
                <w:showingPlcHdr/>
              </w:sdtPr>
              <w:sdtContent/>
            </w:sdt>
            <w:sdt>
              <w:sdtPr>
                <w:rPr>
                  <w:rFonts w:cs="Times New Roman"/>
                  <w:szCs w:val="24"/>
                </w:rPr>
                <w:alias w:val="DualSponsor"/>
                <w:tag w:val="DualSponsor"/>
                <w:id w:val="1029379812"/>
                <w:lock w:val="sdtContentLocked"/>
                <w:placeholder>
                  <w:docPart w:val="E0A1834FB1A04695BB1EC523F3AB4DC6"/>
                </w:placeholder>
                <w:showingPlcHdr/>
              </w:sdtPr>
              <w:sdtContent/>
            </w:sdt>
          </w:p>
        </w:tc>
      </w:tr>
      <w:tr w:rsidR="00813B6B" w:rsidTr="000F1DF9">
        <w:tc>
          <w:tcPr>
            <w:tcW w:w="2718" w:type="dxa"/>
          </w:tcPr>
          <w:p w:rsidR="00813B6B" w:rsidRPr="00BC7495" w:rsidRDefault="00813B6B" w:rsidP="000F1DF9">
            <w:pPr>
              <w:rPr>
                <w:rFonts w:cs="Times New Roman"/>
                <w:szCs w:val="24"/>
              </w:rPr>
            </w:pPr>
          </w:p>
        </w:tc>
        <w:sdt>
          <w:sdtPr>
            <w:rPr>
              <w:rFonts w:cs="Times New Roman"/>
              <w:szCs w:val="24"/>
            </w:rPr>
            <w:alias w:val="Committee"/>
            <w:tag w:val="Committee"/>
            <w:id w:val="1914272295"/>
            <w:lock w:val="sdtContentLocked"/>
            <w:placeholder>
              <w:docPart w:val="73C12748D4C5465B802EC1857D802BDD"/>
            </w:placeholder>
          </w:sdtPr>
          <w:sdtContent>
            <w:tc>
              <w:tcPr>
                <w:tcW w:w="6858" w:type="dxa"/>
              </w:tcPr>
              <w:p w:rsidR="00813B6B" w:rsidRPr="00FF6471" w:rsidRDefault="00813B6B" w:rsidP="000F1DF9">
                <w:pPr>
                  <w:jc w:val="right"/>
                  <w:rPr>
                    <w:rFonts w:cs="Times New Roman"/>
                    <w:szCs w:val="24"/>
                  </w:rPr>
                </w:pPr>
                <w:r>
                  <w:rPr>
                    <w:rFonts w:cs="Times New Roman"/>
                    <w:szCs w:val="24"/>
                  </w:rPr>
                  <w:t>Local Government</w:t>
                </w:r>
              </w:p>
            </w:tc>
          </w:sdtContent>
        </w:sdt>
      </w:tr>
      <w:tr w:rsidR="00813B6B" w:rsidTr="000F1DF9">
        <w:tc>
          <w:tcPr>
            <w:tcW w:w="2718" w:type="dxa"/>
          </w:tcPr>
          <w:p w:rsidR="00813B6B" w:rsidRPr="00BC7495" w:rsidRDefault="00813B6B" w:rsidP="000F1DF9">
            <w:pPr>
              <w:rPr>
                <w:rFonts w:cs="Times New Roman"/>
                <w:szCs w:val="24"/>
              </w:rPr>
            </w:pPr>
          </w:p>
        </w:tc>
        <w:sdt>
          <w:sdtPr>
            <w:rPr>
              <w:rFonts w:cs="Times New Roman"/>
              <w:szCs w:val="24"/>
            </w:rPr>
            <w:alias w:val="Date"/>
            <w:tag w:val="DateContentControl"/>
            <w:id w:val="1178081906"/>
            <w:lock w:val="sdtLocked"/>
            <w:placeholder>
              <w:docPart w:val="2482BF64F21B4959A4124815157A827A"/>
            </w:placeholder>
            <w:date w:fullDate="2021-04-08T00:00:00Z">
              <w:dateFormat w:val="M/d/yyyy"/>
              <w:lid w:val="en-US"/>
              <w:storeMappedDataAs w:val="dateTime"/>
              <w:calendar w:val="gregorian"/>
            </w:date>
          </w:sdtPr>
          <w:sdtContent>
            <w:tc>
              <w:tcPr>
                <w:tcW w:w="6858" w:type="dxa"/>
              </w:tcPr>
              <w:p w:rsidR="00813B6B" w:rsidRPr="00FF6471" w:rsidRDefault="00813B6B" w:rsidP="002B6CD9">
                <w:pPr>
                  <w:jc w:val="right"/>
                  <w:rPr>
                    <w:rFonts w:cs="Times New Roman"/>
                    <w:szCs w:val="24"/>
                  </w:rPr>
                </w:pPr>
                <w:r>
                  <w:rPr>
                    <w:rFonts w:cs="Times New Roman"/>
                    <w:szCs w:val="24"/>
                  </w:rPr>
                  <w:t>4/8/2021</w:t>
                </w:r>
              </w:p>
            </w:tc>
          </w:sdtContent>
        </w:sdt>
      </w:tr>
      <w:tr w:rsidR="00813B6B" w:rsidTr="000F1DF9">
        <w:tc>
          <w:tcPr>
            <w:tcW w:w="2718" w:type="dxa"/>
          </w:tcPr>
          <w:p w:rsidR="00813B6B" w:rsidRPr="00BC7495" w:rsidRDefault="00813B6B" w:rsidP="000F1DF9">
            <w:pPr>
              <w:rPr>
                <w:rFonts w:cs="Times New Roman"/>
                <w:szCs w:val="24"/>
              </w:rPr>
            </w:pPr>
          </w:p>
        </w:tc>
        <w:sdt>
          <w:sdtPr>
            <w:rPr>
              <w:rFonts w:cs="Times New Roman"/>
              <w:szCs w:val="24"/>
            </w:rPr>
            <w:alias w:val="BA Version"/>
            <w:tag w:val="BAVersion"/>
            <w:id w:val="-1685590809"/>
            <w:lock w:val="sdtContentLocked"/>
            <w:placeholder>
              <w:docPart w:val="1173667AF5A5487590CDBF5C50DB91D6"/>
            </w:placeholder>
          </w:sdtPr>
          <w:sdtContent>
            <w:tc>
              <w:tcPr>
                <w:tcW w:w="6858" w:type="dxa"/>
              </w:tcPr>
              <w:p w:rsidR="00813B6B" w:rsidRPr="00FF6471" w:rsidRDefault="00813B6B" w:rsidP="000F1DF9">
                <w:pPr>
                  <w:jc w:val="right"/>
                  <w:rPr>
                    <w:rFonts w:cs="Times New Roman"/>
                    <w:szCs w:val="24"/>
                  </w:rPr>
                </w:pPr>
                <w:r>
                  <w:rPr>
                    <w:rFonts w:cs="Times New Roman"/>
                    <w:szCs w:val="24"/>
                  </w:rPr>
                  <w:t>As Filed</w:t>
                </w:r>
              </w:p>
            </w:tc>
          </w:sdtContent>
        </w:sdt>
      </w:tr>
    </w:tbl>
    <w:p w:rsidR="00813B6B" w:rsidRPr="00FF6471" w:rsidRDefault="00813B6B" w:rsidP="000F1DF9">
      <w:pPr>
        <w:spacing w:after="0" w:line="240" w:lineRule="auto"/>
        <w:rPr>
          <w:rFonts w:cs="Times New Roman"/>
          <w:szCs w:val="24"/>
        </w:rPr>
      </w:pPr>
    </w:p>
    <w:p w:rsidR="00813B6B" w:rsidRPr="00FF6471" w:rsidRDefault="00813B6B" w:rsidP="000F1DF9">
      <w:pPr>
        <w:spacing w:after="0" w:line="240" w:lineRule="auto"/>
        <w:rPr>
          <w:rFonts w:cs="Times New Roman"/>
          <w:szCs w:val="24"/>
        </w:rPr>
      </w:pPr>
    </w:p>
    <w:p w:rsidR="00813B6B" w:rsidRPr="00FF6471" w:rsidRDefault="00813B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5FA28A38E5457A93A76B372AB09A9C"/>
        </w:placeholder>
      </w:sdtPr>
      <w:sdtContent>
        <w:p w:rsidR="00813B6B" w:rsidRDefault="00813B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58BFB59F6A41B9BE6E09B4FF202250"/>
        </w:placeholder>
      </w:sdtPr>
      <w:sdtContent>
        <w:p w:rsidR="00813B6B" w:rsidRDefault="00813B6B" w:rsidP="001A3CE9">
          <w:pPr>
            <w:pStyle w:val="NormalWeb"/>
            <w:spacing w:before="0" w:beforeAutospacing="0" w:after="0" w:afterAutospacing="0"/>
            <w:jc w:val="both"/>
            <w:divId w:val="30347940"/>
            <w:rPr>
              <w:rFonts w:eastAsia="Times New Roman"/>
              <w:bCs/>
            </w:rPr>
          </w:pPr>
        </w:p>
        <w:p w:rsidR="00813B6B" w:rsidRDefault="00813B6B" w:rsidP="001A3CE9">
          <w:pPr>
            <w:pStyle w:val="NormalWeb"/>
            <w:spacing w:before="0" w:beforeAutospacing="0" w:after="0" w:afterAutospacing="0"/>
            <w:jc w:val="both"/>
            <w:divId w:val="30347940"/>
            <w:rPr>
              <w:color w:val="000000"/>
            </w:rPr>
          </w:pPr>
          <w:r w:rsidRPr="002B6CD9">
            <w:rPr>
              <w:color w:val="000000"/>
            </w:rPr>
            <w:t>S</w:t>
          </w:r>
          <w:r>
            <w:rPr>
              <w:color w:val="000000"/>
            </w:rPr>
            <w:t>.</w:t>
          </w:r>
          <w:r w:rsidRPr="002B6CD9">
            <w:rPr>
              <w:color w:val="000000"/>
            </w:rPr>
            <w:t>B</w:t>
          </w:r>
          <w:r>
            <w:rPr>
              <w:color w:val="000000"/>
            </w:rPr>
            <w:t>.</w:t>
          </w:r>
          <w:r w:rsidRPr="002B6CD9">
            <w:rPr>
              <w:color w:val="000000"/>
            </w:rPr>
            <w:t xml:space="preserve"> 987 establishes a statewide ban on camping in public places. Currently there is no statewide restriction on camping in public places. It is dependent on local governments to set standards for camping in public, some of which may lack the authority to set bans in unincorporated areas. The lack of a statewide ban results in </w:t>
          </w:r>
          <w:r>
            <w:rPr>
              <w:color w:val="000000"/>
            </w:rPr>
            <w:t xml:space="preserve">an </w:t>
          </w:r>
          <w:r w:rsidRPr="002B6CD9">
            <w:rPr>
              <w:color w:val="000000"/>
            </w:rPr>
            <w:t>inconsistent patchwork of policies across the state.</w:t>
          </w:r>
        </w:p>
        <w:p w:rsidR="00813B6B" w:rsidRPr="002B6CD9" w:rsidRDefault="00813B6B" w:rsidP="001A3CE9">
          <w:pPr>
            <w:pStyle w:val="NormalWeb"/>
            <w:spacing w:before="0" w:beforeAutospacing="0" w:after="0" w:afterAutospacing="0"/>
            <w:jc w:val="both"/>
            <w:divId w:val="30347940"/>
            <w:rPr>
              <w:color w:val="000000"/>
            </w:rPr>
          </w:pPr>
        </w:p>
        <w:p w:rsidR="00813B6B" w:rsidRDefault="00813B6B" w:rsidP="001A3CE9">
          <w:pPr>
            <w:pStyle w:val="NormalWeb"/>
            <w:spacing w:before="0" w:beforeAutospacing="0" w:after="0" w:afterAutospacing="0"/>
            <w:jc w:val="both"/>
            <w:divId w:val="30347940"/>
            <w:rPr>
              <w:color w:val="000000"/>
            </w:rPr>
          </w:pPr>
          <w:r w:rsidRPr="002B6CD9">
            <w:rPr>
              <w:color w:val="000000"/>
            </w:rPr>
            <w:t>In communities where only minimal rules or standards exist, public encampments have led to a rise in property crimes</w:t>
          </w:r>
          <w:r>
            <w:rPr>
              <w:color w:val="000000"/>
            </w:rPr>
            <w:t xml:space="preserve"> and</w:t>
          </w:r>
          <w:r w:rsidRPr="002B6CD9">
            <w:rPr>
              <w:color w:val="000000"/>
            </w:rPr>
            <w:t xml:space="preserve"> open drug use, and present a health hazard. These camps are also detrimental to economic development and business activities and place a strain </w:t>
          </w:r>
          <w:r>
            <w:rPr>
              <w:color w:val="000000"/>
            </w:rPr>
            <w:t xml:space="preserve">on </w:t>
          </w:r>
          <w:r w:rsidRPr="002B6CD9">
            <w:rPr>
              <w:color w:val="000000"/>
            </w:rPr>
            <w:t>local law enforcement. Moreover, allowing people to camp in public places provides an incentive for them to remain unhoused rather than get the support services they need and permanent housing.</w:t>
          </w:r>
        </w:p>
        <w:p w:rsidR="00813B6B" w:rsidRPr="002B6CD9" w:rsidRDefault="00813B6B" w:rsidP="001A3CE9">
          <w:pPr>
            <w:pStyle w:val="NormalWeb"/>
            <w:spacing w:before="0" w:beforeAutospacing="0" w:after="0" w:afterAutospacing="0"/>
            <w:jc w:val="both"/>
            <w:divId w:val="30347940"/>
            <w:rPr>
              <w:color w:val="000000"/>
            </w:rPr>
          </w:pPr>
        </w:p>
        <w:p w:rsidR="00813B6B" w:rsidRPr="002B6CD9" w:rsidRDefault="00813B6B" w:rsidP="001A3CE9">
          <w:pPr>
            <w:pStyle w:val="NormalWeb"/>
            <w:spacing w:before="0" w:beforeAutospacing="0" w:after="0" w:afterAutospacing="0"/>
            <w:jc w:val="both"/>
            <w:divId w:val="30347940"/>
            <w:rPr>
              <w:color w:val="000000"/>
            </w:rPr>
          </w:pPr>
          <w:r w:rsidRPr="002B6CD9">
            <w:rPr>
              <w:color w:val="000000"/>
            </w:rPr>
            <w:t>S</w:t>
          </w:r>
          <w:r>
            <w:rPr>
              <w:color w:val="000000"/>
            </w:rPr>
            <w:t>.</w:t>
          </w:r>
          <w:r w:rsidRPr="002B6CD9">
            <w:rPr>
              <w:color w:val="000000"/>
            </w:rPr>
            <w:t>B</w:t>
          </w:r>
          <w:r>
            <w:rPr>
              <w:color w:val="000000"/>
            </w:rPr>
            <w:t>.</w:t>
          </w:r>
          <w:r w:rsidRPr="002B6CD9">
            <w:rPr>
              <w:color w:val="000000"/>
            </w:rPr>
            <w:t xml:space="preserve"> 987 would create a statewide camping ban and set minimum standard</w:t>
          </w:r>
          <w:r>
            <w:rPr>
              <w:color w:val="000000"/>
            </w:rPr>
            <w:t>s</w:t>
          </w:r>
          <w:r w:rsidRPr="002B6CD9">
            <w:rPr>
              <w:color w:val="000000"/>
            </w:rPr>
            <w:t xml:space="preserve"> while allowing local governments to establish more stringent standards. There is an exception to the ban for authorized camping in state parks. Local governments </w:t>
          </w:r>
          <w:r>
            <w:rPr>
              <w:color w:val="000000"/>
            </w:rPr>
            <w:t>that</w:t>
          </w:r>
          <w:r w:rsidRPr="002B6CD9">
            <w:rPr>
              <w:color w:val="000000"/>
            </w:rPr>
            <w:t xml:space="preserve"> receive state funds must certify to the state that they are enforcing the ban. </w:t>
          </w:r>
        </w:p>
        <w:p w:rsidR="00813B6B" w:rsidRPr="00D70925" w:rsidRDefault="00813B6B" w:rsidP="001A3CE9">
          <w:pPr>
            <w:spacing w:after="0" w:line="240" w:lineRule="auto"/>
            <w:jc w:val="both"/>
            <w:rPr>
              <w:rFonts w:eastAsia="Times New Roman" w:cs="Times New Roman"/>
              <w:bCs/>
              <w:szCs w:val="24"/>
            </w:rPr>
          </w:pPr>
        </w:p>
      </w:sdtContent>
    </w:sdt>
    <w:p w:rsidR="00813B6B" w:rsidRDefault="00813B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987 </w:t>
      </w:r>
      <w:bookmarkStart w:id="1" w:name="AmendsCurrentLaw"/>
      <w:bookmarkEnd w:id="1"/>
      <w:r>
        <w:rPr>
          <w:rFonts w:cs="Times New Roman"/>
          <w:szCs w:val="24"/>
        </w:rPr>
        <w:t>amends current law relating to prohibitions on camping in a public place and creates a criminal offense.</w:t>
      </w:r>
    </w:p>
    <w:p w:rsidR="00813B6B" w:rsidRPr="00672CA3" w:rsidRDefault="00813B6B" w:rsidP="000F1DF9">
      <w:pPr>
        <w:spacing w:after="0" w:line="240" w:lineRule="auto"/>
        <w:jc w:val="both"/>
        <w:rPr>
          <w:rFonts w:eastAsia="Times New Roman" w:cs="Times New Roman"/>
          <w:szCs w:val="24"/>
        </w:rPr>
      </w:pPr>
    </w:p>
    <w:p w:rsidR="00813B6B" w:rsidRPr="005C2A78" w:rsidRDefault="00813B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554ABC81A341B99A01058DCDAE3D65"/>
          </w:placeholder>
        </w:sdtPr>
        <w:sdtContent>
          <w:r>
            <w:rPr>
              <w:rFonts w:eastAsia="Times New Roman" w:cs="Times New Roman"/>
              <w:b/>
              <w:szCs w:val="24"/>
              <w:u w:val="single"/>
            </w:rPr>
            <w:t>RULEMAKING AUTHORITY</w:t>
          </w:r>
        </w:sdtContent>
      </w:sdt>
    </w:p>
    <w:p w:rsidR="00813B6B" w:rsidRPr="006529C4" w:rsidRDefault="00813B6B" w:rsidP="00774EC7">
      <w:pPr>
        <w:spacing w:after="0" w:line="240" w:lineRule="auto"/>
        <w:jc w:val="both"/>
        <w:rPr>
          <w:rFonts w:cs="Times New Roman"/>
          <w:szCs w:val="24"/>
        </w:rPr>
      </w:pPr>
    </w:p>
    <w:p w:rsidR="00813B6B" w:rsidRPr="006529C4" w:rsidRDefault="00813B6B" w:rsidP="00774EC7">
      <w:pPr>
        <w:spacing w:after="0" w:line="240" w:lineRule="auto"/>
        <w:jc w:val="both"/>
        <w:rPr>
          <w:rFonts w:cs="Times New Roman"/>
          <w:szCs w:val="24"/>
        </w:rPr>
      </w:pPr>
      <w:r>
        <w:rPr>
          <w:rFonts w:cs="Times New Roman"/>
          <w:szCs w:val="24"/>
        </w:rPr>
        <w:t>Rulemaking authority is expressly granted to the Comptroller of Public A</w:t>
      </w:r>
      <w:r w:rsidRPr="00672CA3">
        <w:rPr>
          <w:rFonts w:cs="Times New Roman"/>
          <w:szCs w:val="24"/>
        </w:rPr>
        <w:t>ccounts of the State of Texa</w:t>
      </w:r>
      <w:r>
        <w:rPr>
          <w:rFonts w:cs="Times New Roman"/>
          <w:szCs w:val="24"/>
        </w:rPr>
        <w:t>s in SECTION 2 (Section 364.004, Local Government Code)</w:t>
      </w:r>
      <w:r w:rsidRPr="00672CA3">
        <w:rPr>
          <w:rFonts w:cs="Times New Roman"/>
          <w:szCs w:val="24"/>
        </w:rPr>
        <w:t xml:space="preserve"> </w:t>
      </w:r>
      <w:r>
        <w:rPr>
          <w:rFonts w:cs="Times New Roman"/>
          <w:szCs w:val="24"/>
        </w:rPr>
        <w:t>of this bill.</w:t>
      </w:r>
    </w:p>
    <w:p w:rsidR="00813B6B" w:rsidRPr="006529C4" w:rsidRDefault="00813B6B" w:rsidP="00774EC7">
      <w:pPr>
        <w:spacing w:after="0" w:line="240" w:lineRule="auto"/>
        <w:jc w:val="both"/>
        <w:rPr>
          <w:rFonts w:cs="Times New Roman"/>
          <w:szCs w:val="24"/>
        </w:rPr>
      </w:pPr>
    </w:p>
    <w:p w:rsidR="00813B6B" w:rsidRPr="005C2A78" w:rsidRDefault="00813B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479350FE4541109BFF4D9AA6746686"/>
          </w:placeholder>
        </w:sdtPr>
        <w:sdtContent>
          <w:r>
            <w:rPr>
              <w:rFonts w:eastAsia="Times New Roman" w:cs="Times New Roman"/>
              <w:b/>
              <w:szCs w:val="24"/>
              <w:u w:val="single"/>
            </w:rPr>
            <w:t>SECTION BY SECTION ANALYSIS</w:t>
          </w:r>
        </w:sdtContent>
      </w:sdt>
    </w:p>
    <w:p w:rsidR="00813B6B" w:rsidRPr="005C2A78" w:rsidRDefault="00813B6B" w:rsidP="001A3CE9">
      <w:pPr>
        <w:spacing w:after="0" w:line="240" w:lineRule="auto"/>
        <w:jc w:val="both"/>
        <w:rPr>
          <w:rFonts w:eastAsia="Times New Roman" w:cs="Times New Roman"/>
          <w:szCs w:val="24"/>
        </w:rPr>
      </w:pPr>
    </w:p>
    <w:p w:rsidR="00813B6B" w:rsidRDefault="00813B6B" w:rsidP="001A3C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72CA3">
        <w:rPr>
          <w:rFonts w:eastAsia="Times New Roman" w:cs="Times New Roman"/>
          <w:szCs w:val="24"/>
        </w:rPr>
        <w:t>Chapter 48, Penal Code, by adding Section 48.05</w:t>
      </w:r>
      <w:r>
        <w:rPr>
          <w:rFonts w:eastAsia="Times New Roman" w:cs="Times New Roman"/>
          <w:szCs w:val="24"/>
        </w:rPr>
        <w:t xml:space="preserve">, </w:t>
      </w:r>
      <w:r w:rsidRPr="00672CA3">
        <w:rPr>
          <w:rFonts w:eastAsia="Times New Roman" w:cs="Times New Roman"/>
          <w:szCs w:val="24"/>
        </w:rPr>
        <w:t>as follows:</w:t>
      </w:r>
    </w:p>
    <w:p w:rsidR="00813B6B" w:rsidRDefault="00813B6B" w:rsidP="001A3CE9">
      <w:pPr>
        <w:spacing w:after="0" w:line="240" w:lineRule="auto"/>
        <w:jc w:val="both"/>
        <w:rPr>
          <w:rFonts w:eastAsia="Times New Roman" w:cs="Times New Roman"/>
          <w:szCs w:val="24"/>
        </w:rPr>
      </w:pPr>
    </w:p>
    <w:p w:rsidR="00813B6B" w:rsidRDefault="00813B6B" w:rsidP="001A3CE9">
      <w:pPr>
        <w:spacing w:after="0" w:line="240" w:lineRule="auto"/>
        <w:ind w:left="720"/>
        <w:jc w:val="both"/>
        <w:rPr>
          <w:rFonts w:eastAsia="Times New Roman" w:cs="Times New Roman"/>
          <w:szCs w:val="24"/>
        </w:rPr>
      </w:pPr>
      <w:r w:rsidRPr="00672CA3">
        <w:rPr>
          <w:rFonts w:eastAsia="Times New Roman" w:cs="Times New Roman"/>
          <w:szCs w:val="24"/>
        </w:rPr>
        <w:t>Sec. 48.05.  PROHIBITED CAMPING. (a)</w:t>
      </w:r>
      <w:r>
        <w:rPr>
          <w:rFonts w:eastAsia="Times New Roman" w:cs="Times New Roman"/>
          <w:szCs w:val="24"/>
        </w:rPr>
        <w:t xml:space="preserve"> Defines "camp" and "shelter."</w:t>
      </w:r>
    </w:p>
    <w:p w:rsidR="00813B6B" w:rsidRDefault="00813B6B" w:rsidP="001A3CE9">
      <w:pPr>
        <w:spacing w:after="0" w:line="240" w:lineRule="auto"/>
        <w:ind w:left="720"/>
        <w:jc w:val="both"/>
        <w:rPr>
          <w:rFonts w:eastAsia="Times New Roman" w:cs="Times New Roman"/>
          <w:szCs w:val="24"/>
        </w:rPr>
      </w:pPr>
    </w:p>
    <w:p w:rsidR="00813B6B" w:rsidRDefault="00813B6B" w:rsidP="001A3CE9">
      <w:pPr>
        <w:spacing w:after="0" w:line="240" w:lineRule="auto"/>
        <w:ind w:left="1440"/>
        <w:jc w:val="both"/>
        <w:rPr>
          <w:rFonts w:eastAsia="Times New Roman" w:cs="Times New Roman"/>
          <w:szCs w:val="24"/>
        </w:rPr>
      </w:pPr>
      <w:r w:rsidRPr="00672CA3">
        <w:rPr>
          <w:rFonts w:eastAsia="Times New Roman" w:cs="Times New Roman"/>
          <w:szCs w:val="24"/>
        </w:rPr>
        <w:t xml:space="preserve">(b) </w:t>
      </w:r>
      <w:r>
        <w:rPr>
          <w:rFonts w:eastAsia="Times New Roman" w:cs="Times New Roman"/>
          <w:szCs w:val="24"/>
        </w:rPr>
        <w:t>Provides that a</w:t>
      </w:r>
      <w:r w:rsidRPr="00672CA3">
        <w:rPr>
          <w:rFonts w:eastAsia="Times New Roman" w:cs="Times New Roman"/>
          <w:szCs w:val="24"/>
        </w:rPr>
        <w:t xml:space="preserve"> person commits an offense if the person intentionally or knowingly camps in a public place without the consent of the officer or agency having the legal duty or authority to manage the public place.</w:t>
      </w:r>
    </w:p>
    <w:p w:rsidR="00813B6B" w:rsidRDefault="00813B6B" w:rsidP="001A3CE9">
      <w:pPr>
        <w:spacing w:after="0" w:line="240" w:lineRule="auto"/>
        <w:ind w:left="1440"/>
        <w:jc w:val="both"/>
        <w:rPr>
          <w:rFonts w:eastAsia="Times New Roman" w:cs="Times New Roman"/>
          <w:szCs w:val="24"/>
        </w:rPr>
      </w:pPr>
    </w:p>
    <w:p w:rsidR="00813B6B" w:rsidRDefault="00813B6B" w:rsidP="001A3CE9">
      <w:pPr>
        <w:spacing w:after="0" w:line="240" w:lineRule="auto"/>
        <w:ind w:left="1440"/>
        <w:jc w:val="both"/>
        <w:rPr>
          <w:rFonts w:eastAsia="Times New Roman" w:cs="Times New Roman"/>
          <w:szCs w:val="24"/>
        </w:rPr>
      </w:pPr>
      <w:r w:rsidRPr="00672CA3">
        <w:rPr>
          <w:rFonts w:eastAsia="Times New Roman" w:cs="Times New Roman"/>
          <w:szCs w:val="24"/>
        </w:rPr>
        <w:t xml:space="preserve">(c) </w:t>
      </w:r>
      <w:r>
        <w:rPr>
          <w:rFonts w:eastAsia="Times New Roman" w:cs="Times New Roman"/>
          <w:szCs w:val="24"/>
        </w:rPr>
        <w:t>Authorizes the</w:t>
      </w:r>
      <w:r w:rsidRPr="00672CA3">
        <w:rPr>
          <w:rFonts w:eastAsia="Times New Roman" w:cs="Times New Roman"/>
          <w:szCs w:val="24"/>
        </w:rPr>
        <w:t xml:space="preserve"> actor's intent or knowledge </w:t>
      </w:r>
      <w:r>
        <w:rPr>
          <w:rFonts w:eastAsia="Times New Roman" w:cs="Times New Roman"/>
          <w:szCs w:val="24"/>
        </w:rPr>
        <w:t>to</w:t>
      </w:r>
      <w:r w:rsidRPr="00672CA3">
        <w:rPr>
          <w:rFonts w:eastAsia="Times New Roman" w:cs="Times New Roman"/>
          <w:szCs w:val="24"/>
        </w:rPr>
        <w:t xml:space="preserve"> be established through evidence of activities associated with sustaining a living accommodation that are conducted in a public place, including cooking</w:t>
      </w:r>
      <w:r>
        <w:rPr>
          <w:rFonts w:eastAsia="Times New Roman" w:cs="Times New Roman"/>
          <w:szCs w:val="24"/>
        </w:rPr>
        <w:t xml:space="preserve">, </w:t>
      </w:r>
      <w:r w:rsidRPr="00672CA3">
        <w:rPr>
          <w:rFonts w:eastAsia="Times New Roman" w:cs="Times New Roman"/>
          <w:szCs w:val="24"/>
        </w:rPr>
        <w:t>making a fire</w:t>
      </w:r>
      <w:r>
        <w:rPr>
          <w:rFonts w:eastAsia="Times New Roman" w:cs="Times New Roman"/>
          <w:szCs w:val="24"/>
        </w:rPr>
        <w:t>,</w:t>
      </w:r>
      <w:r w:rsidRPr="00672CA3">
        <w:rPr>
          <w:rFonts w:eastAsia="Times New Roman" w:cs="Times New Roman"/>
          <w:szCs w:val="24"/>
        </w:rPr>
        <w:t xml:space="preserve"> storing personal belongings for an extended period</w:t>
      </w:r>
      <w:r>
        <w:rPr>
          <w:rFonts w:eastAsia="Times New Roman" w:cs="Times New Roman"/>
          <w:szCs w:val="24"/>
        </w:rPr>
        <w:t>, digging,</w:t>
      </w:r>
      <w:r w:rsidRPr="00672CA3">
        <w:rPr>
          <w:rFonts w:eastAsia="Times New Roman" w:cs="Times New Roman"/>
          <w:szCs w:val="24"/>
        </w:rPr>
        <w:t xml:space="preserve"> or sleeping.</w:t>
      </w:r>
    </w:p>
    <w:p w:rsidR="00813B6B" w:rsidRDefault="00813B6B" w:rsidP="001A3CE9">
      <w:pPr>
        <w:spacing w:after="0" w:line="240" w:lineRule="auto"/>
        <w:ind w:left="2160"/>
        <w:jc w:val="both"/>
        <w:rPr>
          <w:rFonts w:eastAsia="Times New Roman" w:cs="Times New Roman"/>
          <w:szCs w:val="24"/>
        </w:rPr>
      </w:pPr>
    </w:p>
    <w:p w:rsidR="00813B6B" w:rsidRDefault="00813B6B" w:rsidP="001A3CE9">
      <w:pPr>
        <w:spacing w:after="0" w:line="240" w:lineRule="auto"/>
        <w:ind w:left="1440"/>
        <w:jc w:val="both"/>
        <w:rPr>
          <w:rFonts w:eastAsia="Times New Roman" w:cs="Times New Roman"/>
          <w:szCs w:val="24"/>
        </w:rPr>
      </w:pPr>
      <w:r>
        <w:rPr>
          <w:rFonts w:eastAsia="Times New Roman" w:cs="Times New Roman"/>
          <w:szCs w:val="24"/>
        </w:rPr>
        <w:t xml:space="preserve">(d) Provides that consent </w:t>
      </w:r>
      <w:r w:rsidRPr="00672CA3">
        <w:rPr>
          <w:rFonts w:eastAsia="Times New Roman" w:cs="Times New Roman"/>
          <w:szCs w:val="24"/>
        </w:rPr>
        <w:t>given by an officer or agency of a political subdivision is not effective for purposes of Subsection (b).</w:t>
      </w:r>
    </w:p>
    <w:p w:rsidR="00813B6B" w:rsidRDefault="00813B6B" w:rsidP="001A3CE9">
      <w:pPr>
        <w:spacing w:after="0" w:line="240" w:lineRule="auto"/>
        <w:ind w:left="1440"/>
        <w:jc w:val="both"/>
        <w:rPr>
          <w:rFonts w:eastAsia="Times New Roman" w:cs="Times New Roman"/>
          <w:szCs w:val="24"/>
        </w:rPr>
      </w:pPr>
    </w:p>
    <w:p w:rsidR="00813B6B" w:rsidRDefault="00813B6B" w:rsidP="001A3CE9">
      <w:pPr>
        <w:spacing w:after="0" w:line="240" w:lineRule="auto"/>
        <w:ind w:left="1440"/>
        <w:jc w:val="both"/>
        <w:rPr>
          <w:rFonts w:eastAsia="Times New Roman" w:cs="Times New Roman"/>
          <w:szCs w:val="24"/>
        </w:rPr>
      </w:pPr>
      <w:r>
        <w:rPr>
          <w:rFonts w:eastAsia="Times New Roman" w:cs="Times New Roman"/>
          <w:szCs w:val="24"/>
        </w:rPr>
        <w:t>(e)  Provides that</w:t>
      </w:r>
      <w:r>
        <w:rPr>
          <w:rFonts w:eastAsia="Times New Roman" w:cs="Times New Roman"/>
          <w:szCs w:val="24"/>
        </w:rPr>
        <w:t>,</w:t>
      </w:r>
      <w:r w:rsidRPr="00672CA3">
        <w:rPr>
          <w:rFonts w:eastAsia="Times New Roman" w:cs="Times New Roman"/>
          <w:szCs w:val="24"/>
        </w:rPr>
        <w:t xml:space="preserve"> </w:t>
      </w:r>
      <w:r>
        <w:rPr>
          <w:rFonts w:eastAsia="Times New Roman" w:cs="Times New Roman"/>
          <w:szCs w:val="24"/>
        </w:rPr>
        <w:t>f</w:t>
      </w:r>
      <w:r w:rsidRPr="00672CA3">
        <w:rPr>
          <w:rFonts w:eastAsia="Times New Roman" w:cs="Times New Roman"/>
          <w:szCs w:val="24"/>
        </w:rPr>
        <w:t>or purposes</w:t>
      </w:r>
      <w:r>
        <w:rPr>
          <w:rFonts w:eastAsia="Times New Roman" w:cs="Times New Roman"/>
          <w:szCs w:val="24"/>
        </w:rPr>
        <w:t xml:space="preserve"> of Subsection (b), </w:t>
      </w:r>
      <w:r w:rsidRPr="00672CA3">
        <w:rPr>
          <w:rFonts w:eastAsia="Times New Roman" w:cs="Times New Roman"/>
          <w:szCs w:val="24"/>
        </w:rPr>
        <w:t>a designation made by a state officer or agency that an area owned and controlled by a political subdivision</w:t>
      </w:r>
      <w:r>
        <w:rPr>
          <w:rFonts w:eastAsia="Times New Roman" w:cs="Times New Roman"/>
          <w:szCs w:val="24"/>
        </w:rPr>
        <w:t xml:space="preserve"> is authorized to </w:t>
      </w:r>
      <w:r w:rsidRPr="00672CA3">
        <w:rPr>
          <w:rFonts w:eastAsia="Times New Roman" w:cs="Times New Roman"/>
          <w:szCs w:val="24"/>
        </w:rPr>
        <w:t>be used for camping constitutes consent to camping on that property. A</w:t>
      </w:r>
      <w:r>
        <w:rPr>
          <w:rFonts w:eastAsia="Times New Roman" w:cs="Times New Roman"/>
          <w:szCs w:val="24"/>
        </w:rPr>
        <w:t>uthorizes a</w:t>
      </w:r>
      <w:r w:rsidRPr="00672CA3">
        <w:rPr>
          <w:rFonts w:eastAsia="Times New Roman" w:cs="Times New Roman"/>
          <w:szCs w:val="24"/>
        </w:rPr>
        <w:t xml:space="preserve"> state officer or agency </w:t>
      </w:r>
      <w:r>
        <w:rPr>
          <w:rFonts w:eastAsia="Times New Roman" w:cs="Times New Roman"/>
          <w:szCs w:val="24"/>
        </w:rPr>
        <w:t>to</w:t>
      </w:r>
      <w:r w:rsidRPr="00672CA3">
        <w:rPr>
          <w:rFonts w:eastAsia="Times New Roman" w:cs="Times New Roman"/>
          <w:szCs w:val="24"/>
        </w:rPr>
        <w:t xml:space="preserve"> designate an area as described by this subsection only if that designation is proposed to the officer or agency by the applicable political subdivision.</w:t>
      </w:r>
    </w:p>
    <w:p w:rsidR="00813B6B" w:rsidRDefault="00813B6B" w:rsidP="001A3CE9">
      <w:pPr>
        <w:spacing w:after="0" w:line="240" w:lineRule="auto"/>
        <w:ind w:left="1440"/>
        <w:jc w:val="both"/>
        <w:rPr>
          <w:rFonts w:eastAsia="Times New Roman" w:cs="Times New Roman"/>
          <w:szCs w:val="24"/>
        </w:rPr>
      </w:pPr>
    </w:p>
    <w:p w:rsidR="00813B6B" w:rsidRDefault="00813B6B" w:rsidP="001A3CE9">
      <w:pPr>
        <w:spacing w:after="0" w:line="240" w:lineRule="auto"/>
        <w:ind w:left="1440"/>
        <w:jc w:val="both"/>
        <w:rPr>
          <w:rFonts w:eastAsia="Times New Roman" w:cs="Times New Roman"/>
          <w:szCs w:val="24"/>
        </w:rPr>
      </w:pPr>
      <w:r>
        <w:rPr>
          <w:rFonts w:eastAsia="Times New Roman" w:cs="Times New Roman"/>
          <w:szCs w:val="24"/>
        </w:rPr>
        <w:t>(f)  Provides that a</w:t>
      </w:r>
      <w:r w:rsidRPr="00672CA3">
        <w:rPr>
          <w:rFonts w:eastAsia="Times New Roman" w:cs="Times New Roman"/>
          <w:szCs w:val="24"/>
        </w:rPr>
        <w:t>n offense under this section is a Class C misdemeanor.</w:t>
      </w:r>
    </w:p>
    <w:p w:rsidR="00813B6B" w:rsidRDefault="00813B6B" w:rsidP="001A3CE9">
      <w:pPr>
        <w:spacing w:after="0" w:line="240" w:lineRule="auto"/>
        <w:ind w:left="1440"/>
        <w:jc w:val="both"/>
        <w:rPr>
          <w:rFonts w:eastAsia="Times New Roman" w:cs="Times New Roman"/>
          <w:szCs w:val="24"/>
        </w:rPr>
      </w:pPr>
    </w:p>
    <w:p w:rsidR="00813B6B" w:rsidRPr="00672CA3" w:rsidRDefault="00813B6B" w:rsidP="001A3CE9">
      <w:pPr>
        <w:spacing w:after="0" w:line="240" w:lineRule="auto"/>
        <w:ind w:left="1440"/>
        <w:jc w:val="both"/>
        <w:rPr>
          <w:rFonts w:eastAsia="Times New Roman" w:cs="Times New Roman"/>
          <w:szCs w:val="24"/>
        </w:rPr>
      </w:pPr>
      <w:r w:rsidRPr="00672CA3">
        <w:rPr>
          <w:rFonts w:eastAsia="Times New Roman" w:cs="Times New Roman"/>
          <w:szCs w:val="24"/>
        </w:rPr>
        <w:t xml:space="preserve">(g)  </w:t>
      </w:r>
      <w:r>
        <w:rPr>
          <w:rFonts w:eastAsia="Times New Roman" w:cs="Times New Roman"/>
          <w:szCs w:val="24"/>
        </w:rPr>
        <w:t>Provides that this</w:t>
      </w:r>
      <w:r w:rsidRPr="00672CA3">
        <w:rPr>
          <w:rFonts w:eastAsia="Times New Roman" w:cs="Times New Roman"/>
          <w:szCs w:val="24"/>
        </w:rPr>
        <w:t xml:space="preserve"> section does not preempt an ordinance, order, rule, or other regulation adopted by a state agency or political subdivision relating to prohibiting camping in a public place or affect the authority of a state agency or political subdivision to adopt or enforce an ordinance, order, rule, or other regulation relating to prohibiting camping in a public place if the ordinance, order, rule, or other regulation</w:t>
      </w:r>
      <w:r>
        <w:rPr>
          <w:rFonts w:eastAsia="Times New Roman" w:cs="Times New Roman"/>
          <w:szCs w:val="24"/>
        </w:rPr>
        <w:t xml:space="preserve"> </w:t>
      </w:r>
      <w:r w:rsidRPr="00672CA3">
        <w:rPr>
          <w:rFonts w:eastAsia="Times New Roman" w:cs="Times New Roman"/>
          <w:szCs w:val="24"/>
        </w:rPr>
        <w:t>is compatible with and equal to or more stringent than the off</w:t>
      </w:r>
      <w:r>
        <w:rPr>
          <w:rFonts w:eastAsia="Times New Roman" w:cs="Times New Roman"/>
          <w:szCs w:val="24"/>
        </w:rPr>
        <w:t>ense prescribed by this section</w:t>
      </w:r>
      <w:r w:rsidRPr="00672CA3">
        <w:rPr>
          <w:rFonts w:eastAsia="Times New Roman" w:cs="Times New Roman"/>
          <w:szCs w:val="24"/>
        </w:rPr>
        <w:t xml:space="preserve"> or</w:t>
      </w:r>
      <w:r>
        <w:rPr>
          <w:rFonts w:eastAsia="Times New Roman" w:cs="Times New Roman"/>
          <w:szCs w:val="24"/>
        </w:rPr>
        <w:t xml:space="preserve"> </w:t>
      </w:r>
      <w:r w:rsidRPr="00672CA3">
        <w:rPr>
          <w:rFonts w:eastAsia="Times New Roman" w:cs="Times New Roman"/>
          <w:szCs w:val="24"/>
        </w:rPr>
        <w:t>relates to an issue not specifically addressed by this section.</w:t>
      </w:r>
    </w:p>
    <w:p w:rsidR="00813B6B" w:rsidRPr="005C2A78" w:rsidRDefault="00813B6B" w:rsidP="001A3CE9">
      <w:pPr>
        <w:spacing w:after="0" w:line="240" w:lineRule="auto"/>
        <w:jc w:val="both"/>
        <w:rPr>
          <w:rFonts w:eastAsia="Times New Roman" w:cs="Times New Roman"/>
          <w:szCs w:val="24"/>
        </w:rPr>
      </w:pPr>
    </w:p>
    <w:p w:rsidR="00813B6B" w:rsidRDefault="00813B6B" w:rsidP="001A3C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72CA3">
        <w:rPr>
          <w:rFonts w:eastAsia="Times New Roman" w:cs="Times New Roman"/>
          <w:szCs w:val="24"/>
        </w:rPr>
        <w:t>Subtitle C, Title 11, Local Government Code, by adding Chapter 364</w:t>
      </w:r>
      <w:r>
        <w:rPr>
          <w:rFonts w:eastAsia="Times New Roman" w:cs="Times New Roman"/>
          <w:szCs w:val="24"/>
        </w:rPr>
        <w:t>,</w:t>
      </w:r>
      <w:r w:rsidRPr="00672CA3">
        <w:rPr>
          <w:rFonts w:eastAsia="Times New Roman" w:cs="Times New Roman"/>
          <w:szCs w:val="24"/>
        </w:rPr>
        <w:t xml:space="preserve"> as follows:</w:t>
      </w:r>
    </w:p>
    <w:p w:rsidR="00813B6B" w:rsidRDefault="00813B6B" w:rsidP="001A3CE9">
      <w:pPr>
        <w:spacing w:after="0" w:line="240" w:lineRule="auto"/>
        <w:jc w:val="both"/>
        <w:rPr>
          <w:rFonts w:eastAsia="Times New Roman" w:cs="Times New Roman"/>
          <w:szCs w:val="24"/>
        </w:rPr>
      </w:pPr>
    </w:p>
    <w:p w:rsidR="00813B6B" w:rsidRDefault="00813B6B" w:rsidP="001A3CE9">
      <w:pPr>
        <w:spacing w:after="0" w:line="240" w:lineRule="auto"/>
        <w:jc w:val="center"/>
        <w:rPr>
          <w:rFonts w:eastAsia="Times New Roman" w:cs="Times New Roman"/>
          <w:szCs w:val="24"/>
        </w:rPr>
      </w:pPr>
      <w:r>
        <w:rPr>
          <w:rFonts w:eastAsia="Times New Roman" w:cs="Times New Roman"/>
          <w:szCs w:val="24"/>
        </w:rPr>
        <w:t>CHAPTER 364. ENFORCEMENT OF PUBLIC CAMPING BANS</w:t>
      </w:r>
    </w:p>
    <w:p w:rsidR="00813B6B" w:rsidRDefault="00813B6B" w:rsidP="001A3CE9">
      <w:pPr>
        <w:spacing w:after="0" w:line="240" w:lineRule="auto"/>
        <w:jc w:val="both"/>
        <w:rPr>
          <w:rFonts w:eastAsia="Times New Roman" w:cs="Times New Roman"/>
          <w:szCs w:val="24"/>
        </w:rPr>
      </w:pPr>
    </w:p>
    <w:p w:rsidR="00813B6B" w:rsidRDefault="00813B6B" w:rsidP="001A3CE9">
      <w:pPr>
        <w:spacing w:after="0" w:line="240" w:lineRule="auto"/>
        <w:ind w:left="720"/>
        <w:jc w:val="both"/>
        <w:rPr>
          <w:rFonts w:eastAsia="Times New Roman" w:cs="Times New Roman"/>
          <w:szCs w:val="24"/>
        </w:rPr>
      </w:pPr>
      <w:r w:rsidRPr="00672CA3">
        <w:rPr>
          <w:rFonts w:eastAsia="Times New Roman" w:cs="Times New Roman"/>
          <w:szCs w:val="24"/>
        </w:rPr>
        <w:t>Sec. 364.001.  DEFINITIONS.</w:t>
      </w:r>
      <w:r>
        <w:rPr>
          <w:rFonts w:eastAsia="Times New Roman" w:cs="Times New Roman"/>
          <w:szCs w:val="24"/>
        </w:rPr>
        <w:t xml:space="preserve"> Defines "local entity," "policy," and "public camping ban." </w:t>
      </w:r>
    </w:p>
    <w:p w:rsidR="00813B6B" w:rsidRDefault="00813B6B" w:rsidP="001A3CE9">
      <w:pPr>
        <w:spacing w:after="0" w:line="240" w:lineRule="auto"/>
        <w:ind w:left="720"/>
        <w:jc w:val="both"/>
        <w:rPr>
          <w:rFonts w:eastAsia="Times New Roman" w:cs="Times New Roman"/>
          <w:szCs w:val="24"/>
        </w:rPr>
      </w:pPr>
    </w:p>
    <w:p w:rsidR="00813B6B" w:rsidRDefault="00813B6B" w:rsidP="001A3CE9">
      <w:pPr>
        <w:spacing w:after="0" w:line="240" w:lineRule="auto"/>
        <w:ind w:left="720"/>
        <w:jc w:val="both"/>
        <w:rPr>
          <w:rFonts w:eastAsia="Times New Roman" w:cs="Times New Roman"/>
          <w:szCs w:val="24"/>
        </w:rPr>
      </w:pPr>
      <w:r w:rsidRPr="00672CA3">
        <w:rPr>
          <w:rFonts w:eastAsia="Times New Roman" w:cs="Times New Roman"/>
          <w:szCs w:val="24"/>
        </w:rPr>
        <w:t>Sec. 364.002</w:t>
      </w:r>
      <w:r>
        <w:rPr>
          <w:rFonts w:eastAsia="Times New Roman" w:cs="Times New Roman"/>
          <w:szCs w:val="24"/>
        </w:rPr>
        <w:t>.  POLICY ON CAMPING BANS. (a) Prohibits a</w:t>
      </w:r>
      <w:r w:rsidRPr="00672CA3">
        <w:rPr>
          <w:rFonts w:eastAsia="Times New Roman" w:cs="Times New Roman"/>
          <w:szCs w:val="24"/>
        </w:rPr>
        <w:t xml:space="preserve"> local entity </w:t>
      </w:r>
      <w:r>
        <w:rPr>
          <w:rFonts w:eastAsia="Times New Roman" w:cs="Times New Roman"/>
          <w:szCs w:val="24"/>
        </w:rPr>
        <w:t>from adopting or enforcing</w:t>
      </w:r>
      <w:r w:rsidRPr="00672CA3">
        <w:rPr>
          <w:rFonts w:eastAsia="Times New Roman" w:cs="Times New Roman"/>
          <w:szCs w:val="24"/>
        </w:rPr>
        <w:t xml:space="preserve"> a policy under which the entity prohibits or discourages the enforcement of any public camping ban.</w:t>
      </w:r>
    </w:p>
    <w:p w:rsidR="00813B6B" w:rsidRDefault="00813B6B" w:rsidP="001A3CE9">
      <w:pPr>
        <w:spacing w:after="0" w:line="240" w:lineRule="auto"/>
        <w:ind w:left="720"/>
        <w:jc w:val="both"/>
        <w:rPr>
          <w:rFonts w:eastAsia="Times New Roman" w:cs="Times New Roman"/>
          <w:szCs w:val="24"/>
        </w:rPr>
      </w:pPr>
    </w:p>
    <w:p w:rsidR="00813B6B" w:rsidRDefault="00813B6B" w:rsidP="001A3CE9">
      <w:pPr>
        <w:spacing w:after="0" w:line="240" w:lineRule="auto"/>
        <w:ind w:left="1440"/>
        <w:jc w:val="both"/>
        <w:rPr>
          <w:rFonts w:eastAsia="Times New Roman" w:cs="Times New Roman"/>
          <w:szCs w:val="24"/>
        </w:rPr>
      </w:pPr>
      <w:r>
        <w:rPr>
          <w:rFonts w:eastAsia="Times New Roman" w:cs="Times New Roman"/>
          <w:szCs w:val="24"/>
        </w:rPr>
        <w:t xml:space="preserve">(b)  Prohibits </w:t>
      </w:r>
      <w:r w:rsidRPr="00672CA3">
        <w:rPr>
          <w:rFonts w:eastAsia="Times New Roman" w:cs="Times New Roman"/>
          <w:szCs w:val="24"/>
        </w:rPr>
        <w:t>a local entity</w:t>
      </w:r>
      <w:r>
        <w:rPr>
          <w:rFonts w:eastAsia="Times New Roman" w:cs="Times New Roman"/>
          <w:szCs w:val="24"/>
        </w:rPr>
        <w:t>,</w:t>
      </w:r>
      <w:r w:rsidRPr="00672CA3">
        <w:rPr>
          <w:rFonts w:eastAsia="Times New Roman" w:cs="Times New Roman"/>
          <w:szCs w:val="24"/>
        </w:rPr>
        <w:t xml:space="preserve"> </w:t>
      </w:r>
      <w:r>
        <w:rPr>
          <w:rFonts w:eastAsia="Times New Roman" w:cs="Times New Roman"/>
          <w:szCs w:val="24"/>
        </w:rPr>
        <w:t>i</w:t>
      </w:r>
      <w:r w:rsidRPr="00672CA3">
        <w:rPr>
          <w:rFonts w:eastAsia="Times New Roman" w:cs="Times New Roman"/>
          <w:szCs w:val="24"/>
        </w:rPr>
        <w:t xml:space="preserve">n compliance with Subsection (a), </w:t>
      </w:r>
      <w:r>
        <w:rPr>
          <w:rFonts w:eastAsia="Times New Roman" w:cs="Times New Roman"/>
          <w:szCs w:val="24"/>
        </w:rPr>
        <w:t>from</w:t>
      </w:r>
      <w:r w:rsidRPr="00672CA3">
        <w:rPr>
          <w:rFonts w:eastAsia="Times New Roman" w:cs="Times New Roman"/>
          <w:szCs w:val="24"/>
        </w:rPr>
        <w:t xml:space="preserve"> prohibit</w:t>
      </w:r>
      <w:r>
        <w:rPr>
          <w:rFonts w:eastAsia="Times New Roman" w:cs="Times New Roman"/>
          <w:szCs w:val="24"/>
        </w:rPr>
        <w:t>ing or discouraging</w:t>
      </w:r>
      <w:r w:rsidRPr="00672CA3">
        <w:rPr>
          <w:rFonts w:eastAsia="Times New Roman" w:cs="Times New Roman"/>
          <w:szCs w:val="24"/>
        </w:rPr>
        <w:t xml:space="preserve"> a peace officer or prosecuting attorney who is employed by or otherwise under the direction or control of the entity from enforcing a public camping ban.</w:t>
      </w:r>
    </w:p>
    <w:p w:rsidR="00813B6B" w:rsidRDefault="00813B6B" w:rsidP="001A3CE9">
      <w:pPr>
        <w:spacing w:after="0" w:line="240" w:lineRule="auto"/>
        <w:ind w:left="1440"/>
        <w:jc w:val="both"/>
        <w:rPr>
          <w:rFonts w:eastAsia="Times New Roman" w:cs="Times New Roman"/>
          <w:szCs w:val="24"/>
        </w:rPr>
      </w:pPr>
    </w:p>
    <w:p w:rsidR="00813B6B" w:rsidRDefault="00813B6B" w:rsidP="001A3CE9">
      <w:pPr>
        <w:spacing w:after="0" w:line="240" w:lineRule="auto"/>
        <w:ind w:left="720"/>
        <w:jc w:val="both"/>
        <w:rPr>
          <w:rFonts w:eastAsia="Times New Roman" w:cs="Times New Roman"/>
          <w:szCs w:val="24"/>
        </w:rPr>
      </w:pPr>
      <w:r w:rsidRPr="00672CA3">
        <w:rPr>
          <w:rFonts w:eastAsia="Times New Roman" w:cs="Times New Roman"/>
          <w:szCs w:val="24"/>
        </w:rPr>
        <w:t xml:space="preserve">Sec. 364.003.  INJUNCTIVE RELIEF. (a) </w:t>
      </w:r>
      <w:r>
        <w:rPr>
          <w:rFonts w:eastAsia="Times New Roman" w:cs="Times New Roman"/>
          <w:szCs w:val="24"/>
        </w:rPr>
        <w:t>Authorizes the</w:t>
      </w:r>
      <w:r w:rsidRPr="00672CA3">
        <w:rPr>
          <w:rFonts w:eastAsia="Times New Roman" w:cs="Times New Roman"/>
          <w:szCs w:val="24"/>
        </w:rPr>
        <w:t xml:space="preserve"> attorney general </w:t>
      </w:r>
      <w:r>
        <w:rPr>
          <w:rFonts w:eastAsia="Times New Roman" w:cs="Times New Roman"/>
          <w:szCs w:val="24"/>
        </w:rPr>
        <w:t>to</w:t>
      </w:r>
      <w:r w:rsidRPr="00672CA3">
        <w:rPr>
          <w:rFonts w:eastAsia="Times New Roman" w:cs="Times New Roman"/>
          <w:szCs w:val="24"/>
        </w:rPr>
        <w:t xml:space="preserve"> bring an action in a district court in Travis County or in a county in which the principal office of the entity is located to enjoin a violation of Section 364.002.</w:t>
      </w:r>
    </w:p>
    <w:p w:rsidR="00813B6B" w:rsidRDefault="00813B6B" w:rsidP="001A3CE9">
      <w:pPr>
        <w:spacing w:after="0" w:line="240" w:lineRule="auto"/>
        <w:ind w:left="720"/>
        <w:jc w:val="both"/>
        <w:rPr>
          <w:rFonts w:eastAsia="Times New Roman" w:cs="Times New Roman"/>
          <w:szCs w:val="24"/>
        </w:rPr>
      </w:pPr>
    </w:p>
    <w:p w:rsidR="00813B6B" w:rsidRDefault="00813B6B" w:rsidP="001A3CE9">
      <w:pPr>
        <w:spacing w:after="0" w:line="240" w:lineRule="auto"/>
        <w:ind w:left="1440"/>
        <w:jc w:val="both"/>
        <w:rPr>
          <w:rFonts w:eastAsia="Times New Roman" w:cs="Times New Roman"/>
          <w:szCs w:val="24"/>
        </w:rPr>
      </w:pPr>
      <w:r w:rsidRPr="00672CA3">
        <w:rPr>
          <w:rFonts w:eastAsia="Times New Roman" w:cs="Times New Roman"/>
          <w:szCs w:val="24"/>
        </w:rPr>
        <w:t xml:space="preserve">(b)  </w:t>
      </w:r>
      <w:r>
        <w:rPr>
          <w:rFonts w:eastAsia="Times New Roman" w:cs="Times New Roman"/>
          <w:szCs w:val="24"/>
        </w:rPr>
        <w:t>Authorizes the</w:t>
      </w:r>
      <w:r w:rsidRPr="00672CA3">
        <w:rPr>
          <w:rFonts w:eastAsia="Times New Roman" w:cs="Times New Roman"/>
          <w:szCs w:val="24"/>
        </w:rPr>
        <w:t xml:space="preserve"> attorney general </w:t>
      </w:r>
      <w:r>
        <w:rPr>
          <w:rFonts w:eastAsia="Times New Roman" w:cs="Times New Roman"/>
          <w:szCs w:val="24"/>
        </w:rPr>
        <w:t>to</w:t>
      </w:r>
      <w:r w:rsidRPr="00672CA3">
        <w:rPr>
          <w:rFonts w:eastAsia="Times New Roman" w:cs="Times New Roman"/>
          <w:szCs w:val="24"/>
        </w:rPr>
        <w:t xml:space="preserve"> recover reasonable expenses incurred in obtaining relief under this section, including court costs, reasonable attorney's fees, investigative costs, witness fees, and deposition costs.</w:t>
      </w:r>
    </w:p>
    <w:p w:rsidR="00813B6B" w:rsidRDefault="00813B6B" w:rsidP="001A3CE9">
      <w:pPr>
        <w:spacing w:after="0" w:line="240" w:lineRule="auto"/>
        <w:ind w:left="1440"/>
        <w:jc w:val="both"/>
        <w:rPr>
          <w:rFonts w:eastAsia="Times New Roman" w:cs="Times New Roman"/>
          <w:szCs w:val="24"/>
        </w:rPr>
      </w:pPr>
    </w:p>
    <w:p w:rsidR="00813B6B" w:rsidRPr="00672CA3" w:rsidRDefault="00813B6B" w:rsidP="001A3CE9">
      <w:pPr>
        <w:spacing w:after="0" w:line="240" w:lineRule="auto"/>
        <w:ind w:left="720"/>
        <w:jc w:val="both"/>
        <w:rPr>
          <w:rFonts w:eastAsia="Times New Roman" w:cs="Times New Roman"/>
          <w:szCs w:val="24"/>
        </w:rPr>
      </w:pPr>
      <w:r w:rsidRPr="00672CA3">
        <w:rPr>
          <w:rFonts w:eastAsia="Times New Roman" w:cs="Times New Roman"/>
          <w:szCs w:val="24"/>
        </w:rPr>
        <w:t>Sec. 364.004.  DE</w:t>
      </w:r>
      <w:r>
        <w:rPr>
          <w:rFonts w:eastAsia="Times New Roman" w:cs="Times New Roman"/>
          <w:szCs w:val="24"/>
        </w:rPr>
        <w:t>NIAL OF STATE GRANT FUNDS. (a) Provides that a</w:t>
      </w:r>
      <w:r w:rsidRPr="00672CA3">
        <w:rPr>
          <w:rFonts w:eastAsia="Times New Roman" w:cs="Times New Roman"/>
          <w:szCs w:val="24"/>
        </w:rPr>
        <w:t xml:space="preserve"> local entity </w:t>
      </w:r>
      <w:r>
        <w:rPr>
          <w:rFonts w:eastAsia="Times New Roman" w:cs="Times New Roman"/>
          <w:szCs w:val="24"/>
        </w:rPr>
        <w:t>is prohibited from receiving</w:t>
      </w:r>
      <w:r w:rsidRPr="00672CA3">
        <w:rPr>
          <w:rFonts w:eastAsia="Times New Roman" w:cs="Times New Roman"/>
          <w:szCs w:val="24"/>
        </w:rPr>
        <w:t xml:space="preserve"> state grant funds, and state grant funds for the local entity </w:t>
      </w:r>
      <w:r>
        <w:rPr>
          <w:rFonts w:eastAsia="Times New Roman" w:cs="Times New Roman"/>
          <w:szCs w:val="24"/>
        </w:rPr>
        <w:t xml:space="preserve">are required to </w:t>
      </w:r>
      <w:r w:rsidRPr="00672CA3">
        <w:rPr>
          <w:rFonts w:eastAsia="Times New Roman" w:cs="Times New Roman"/>
          <w:szCs w:val="24"/>
        </w:rPr>
        <w:t>be denied, for the state fiscal year following the year in which a final judicial determination in an action brought under Section 364.003 is made that the entity has intentionally violated Section 364.002.</w:t>
      </w:r>
    </w:p>
    <w:p w:rsidR="00813B6B" w:rsidRPr="00672CA3" w:rsidRDefault="00813B6B" w:rsidP="001A3CE9">
      <w:pPr>
        <w:spacing w:after="0" w:line="240" w:lineRule="auto"/>
        <w:ind w:left="720"/>
        <w:jc w:val="both"/>
        <w:rPr>
          <w:rFonts w:eastAsia="Times New Roman" w:cs="Times New Roman"/>
          <w:szCs w:val="24"/>
        </w:rPr>
      </w:pPr>
    </w:p>
    <w:p w:rsidR="00813B6B" w:rsidRPr="00672CA3" w:rsidRDefault="00813B6B" w:rsidP="001A3CE9">
      <w:pPr>
        <w:spacing w:after="0" w:line="240" w:lineRule="auto"/>
        <w:ind w:left="1440"/>
        <w:jc w:val="both"/>
        <w:rPr>
          <w:rFonts w:eastAsia="Times New Roman" w:cs="Times New Roman"/>
          <w:szCs w:val="24"/>
        </w:rPr>
      </w:pPr>
      <w:r w:rsidRPr="00672CA3">
        <w:rPr>
          <w:rFonts w:eastAsia="Times New Roman" w:cs="Times New Roman"/>
          <w:szCs w:val="24"/>
        </w:rPr>
        <w:t xml:space="preserve">(b)  </w:t>
      </w:r>
      <w:r>
        <w:rPr>
          <w:rFonts w:eastAsia="Times New Roman" w:cs="Times New Roman"/>
          <w:szCs w:val="24"/>
        </w:rPr>
        <w:t>Requires the C</w:t>
      </w:r>
      <w:r w:rsidRPr="00672CA3">
        <w:rPr>
          <w:rFonts w:eastAsia="Times New Roman" w:cs="Times New Roman"/>
          <w:szCs w:val="24"/>
        </w:rPr>
        <w:t xml:space="preserve">omptroller </w:t>
      </w:r>
      <w:r>
        <w:rPr>
          <w:rFonts w:eastAsia="Times New Roman" w:cs="Times New Roman"/>
          <w:szCs w:val="24"/>
        </w:rPr>
        <w:t xml:space="preserve">of Public Accounts of the State of Texas to </w:t>
      </w:r>
      <w:r w:rsidRPr="00672CA3">
        <w:rPr>
          <w:rFonts w:eastAsia="Times New Roman" w:cs="Times New Roman"/>
          <w:szCs w:val="24"/>
        </w:rPr>
        <w:t>adopt rules to implement this section uniformly among the state agencies from which state grant funds are distributed to a municipality or county.</w:t>
      </w:r>
    </w:p>
    <w:p w:rsidR="00813B6B" w:rsidRPr="00672CA3" w:rsidRDefault="00813B6B" w:rsidP="001A3CE9">
      <w:pPr>
        <w:spacing w:after="0" w:line="240" w:lineRule="auto"/>
        <w:ind w:left="1440"/>
        <w:jc w:val="both"/>
        <w:rPr>
          <w:rFonts w:eastAsia="Times New Roman" w:cs="Times New Roman"/>
          <w:szCs w:val="24"/>
        </w:rPr>
      </w:pPr>
    </w:p>
    <w:p w:rsidR="00813B6B" w:rsidRPr="005C2A78" w:rsidRDefault="00813B6B" w:rsidP="001A3CE9">
      <w:pPr>
        <w:spacing w:after="0" w:line="240" w:lineRule="auto"/>
        <w:ind w:left="1440"/>
        <w:jc w:val="both"/>
        <w:rPr>
          <w:rFonts w:eastAsia="Times New Roman" w:cs="Times New Roman"/>
          <w:szCs w:val="24"/>
        </w:rPr>
      </w:pPr>
      <w:r>
        <w:rPr>
          <w:rFonts w:eastAsia="Times New Roman" w:cs="Times New Roman"/>
          <w:szCs w:val="24"/>
        </w:rPr>
        <w:t>(c)  Prohibits a</w:t>
      </w:r>
      <w:r w:rsidRPr="00672CA3">
        <w:rPr>
          <w:rFonts w:eastAsia="Times New Roman" w:cs="Times New Roman"/>
          <w:szCs w:val="24"/>
        </w:rPr>
        <w:t xml:space="preserve"> local entity that has not violated Section 364.002 </w:t>
      </w:r>
      <w:r>
        <w:rPr>
          <w:rFonts w:eastAsia="Times New Roman" w:cs="Times New Roman"/>
          <w:szCs w:val="24"/>
        </w:rPr>
        <w:t xml:space="preserve">from being </w:t>
      </w:r>
      <w:r w:rsidRPr="00672CA3">
        <w:rPr>
          <w:rFonts w:eastAsia="Times New Roman" w:cs="Times New Roman"/>
          <w:szCs w:val="24"/>
        </w:rPr>
        <w:t>denied state grant funds, regardless of whether the entity is a part of another entity that is in violation of that section.</w:t>
      </w:r>
    </w:p>
    <w:p w:rsidR="00813B6B" w:rsidRPr="005C2A78" w:rsidRDefault="00813B6B" w:rsidP="001A3CE9">
      <w:pPr>
        <w:spacing w:after="0" w:line="240" w:lineRule="auto"/>
        <w:jc w:val="both"/>
        <w:rPr>
          <w:rFonts w:eastAsia="Times New Roman" w:cs="Times New Roman"/>
          <w:szCs w:val="24"/>
        </w:rPr>
      </w:pPr>
    </w:p>
    <w:p w:rsidR="00813B6B" w:rsidRPr="00C8671F" w:rsidRDefault="00813B6B" w:rsidP="001A3CE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13B6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61" w:rsidRDefault="005B6A61" w:rsidP="000F1DF9">
      <w:pPr>
        <w:spacing w:after="0" w:line="240" w:lineRule="auto"/>
      </w:pPr>
      <w:r>
        <w:separator/>
      </w:r>
    </w:p>
  </w:endnote>
  <w:endnote w:type="continuationSeparator" w:id="0">
    <w:p w:rsidR="005B6A61" w:rsidRDefault="005B6A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6A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3B6B">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3B6B">
                <w:rPr>
                  <w:sz w:val="20"/>
                  <w:szCs w:val="20"/>
                </w:rPr>
                <w:t>S.B. 987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3B6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6A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3B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3B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61" w:rsidRDefault="005B6A61" w:rsidP="000F1DF9">
      <w:pPr>
        <w:spacing w:after="0" w:line="240" w:lineRule="auto"/>
      </w:pPr>
      <w:r>
        <w:separator/>
      </w:r>
    </w:p>
  </w:footnote>
  <w:footnote w:type="continuationSeparator" w:id="0">
    <w:p w:rsidR="005B6A61" w:rsidRDefault="005B6A6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6A61"/>
    <w:rsid w:val="005E0AC7"/>
    <w:rsid w:val="005F46D7"/>
    <w:rsid w:val="00605CA0"/>
    <w:rsid w:val="006529C4"/>
    <w:rsid w:val="006D756B"/>
    <w:rsid w:val="00774EC7"/>
    <w:rsid w:val="00813B6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CDF39"/>
  <w15:docId w15:val="{B2B97C68-054D-4CC9-97D8-EC241EA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3B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1A5536A97B412B9D7CAB8C43C5F0AB"/>
        <w:category>
          <w:name w:val="General"/>
          <w:gallery w:val="placeholder"/>
        </w:category>
        <w:types>
          <w:type w:val="bbPlcHdr"/>
        </w:types>
        <w:behaviors>
          <w:behavior w:val="content"/>
        </w:behaviors>
        <w:guid w:val="{BF1C9E0B-2DD6-4F49-A232-5E6C467649EE}"/>
      </w:docPartPr>
      <w:docPartBody>
        <w:p w:rsidR="00000000" w:rsidRDefault="00F251A3"/>
      </w:docPartBody>
    </w:docPart>
    <w:docPart>
      <w:docPartPr>
        <w:name w:val="18815D2CBE9F4C28AE9C05922884957A"/>
        <w:category>
          <w:name w:val="General"/>
          <w:gallery w:val="placeholder"/>
        </w:category>
        <w:types>
          <w:type w:val="bbPlcHdr"/>
        </w:types>
        <w:behaviors>
          <w:behavior w:val="content"/>
        </w:behaviors>
        <w:guid w:val="{D8DCB6D6-0C68-47CE-A208-4ADA0848C406}"/>
      </w:docPartPr>
      <w:docPartBody>
        <w:p w:rsidR="00000000" w:rsidRDefault="00F251A3"/>
      </w:docPartBody>
    </w:docPart>
    <w:docPart>
      <w:docPartPr>
        <w:name w:val="0FBB09F634DB4695A5BF7495DAC1DF9F"/>
        <w:category>
          <w:name w:val="General"/>
          <w:gallery w:val="placeholder"/>
        </w:category>
        <w:types>
          <w:type w:val="bbPlcHdr"/>
        </w:types>
        <w:behaviors>
          <w:behavior w:val="content"/>
        </w:behaviors>
        <w:guid w:val="{5749A020-834D-4591-8EFD-0C167E5A9EC8}"/>
      </w:docPartPr>
      <w:docPartBody>
        <w:p w:rsidR="00000000" w:rsidRDefault="00F251A3"/>
      </w:docPartBody>
    </w:docPart>
    <w:docPart>
      <w:docPartPr>
        <w:name w:val="98A91BDD8386407EA0C40EA16CC268CD"/>
        <w:category>
          <w:name w:val="General"/>
          <w:gallery w:val="placeholder"/>
        </w:category>
        <w:types>
          <w:type w:val="bbPlcHdr"/>
        </w:types>
        <w:behaviors>
          <w:behavior w:val="content"/>
        </w:behaviors>
        <w:guid w:val="{1A76C811-E910-4B31-B112-0DBC3C0C1ECF}"/>
      </w:docPartPr>
      <w:docPartBody>
        <w:p w:rsidR="00000000" w:rsidRDefault="00F251A3"/>
      </w:docPartBody>
    </w:docPart>
    <w:docPart>
      <w:docPartPr>
        <w:name w:val="35576DC94D50407B931D899193FE62BD"/>
        <w:category>
          <w:name w:val="General"/>
          <w:gallery w:val="placeholder"/>
        </w:category>
        <w:types>
          <w:type w:val="bbPlcHdr"/>
        </w:types>
        <w:behaviors>
          <w:behavior w:val="content"/>
        </w:behaviors>
        <w:guid w:val="{F02B76D9-0B1D-4142-B4F5-47287BB28C5D}"/>
      </w:docPartPr>
      <w:docPartBody>
        <w:p w:rsidR="00000000" w:rsidRDefault="00F251A3"/>
      </w:docPartBody>
    </w:docPart>
    <w:docPart>
      <w:docPartPr>
        <w:name w:val="CA94661CCF114E41B164C57BDCECDAEF"/>
        <w:category>
          <w:name w:val="General"/>
          <w:gallery w:val="placeholder"/>
        </w:category>
        <w:types>
          <w:type w:val="bbPlcHdr"/>
        </w:types>
        <w:behaviors>
          <w:behavior w:val="content"/>
        </w:behaviors>
        <w:guid w:val="{7504EA00-E940-44ED-9E8E-0DAA0CF3E074}"/>
      </w:docPartPr>
      <w:docPartBody>
        <w:p w:rsidR="00000000" w:rsidRDefault="00F251A3"/>
      </w:docPartBody>
    </w:docPart>
    <w:docPart>
      <w:docPartPr>
        <w:name w:val="2E3A799977F34D20AD2AC5B01ED0A5C8"/>
        <w:category>
          <w:name w:val="General"/>
          <w:gallery w:val="placeholder"/>
        </w:category>
        <w:types>
          <w:type w:val="bbPlcHdr"/>
        </w:types>
        <w:behaviors>
          <w:behavior w:val="content"/>
        </w:behaviors>
        <w:guid w:val="{88E101DE-C8DE-4572-8718-35B2968AD1D9}"/>
      </w:docPartPr>
      <w:docPartBody>
        <w:p w:rsidR="00000000" w:rsidRDefault="00F251A3"/>
      </w:docPartBody>
    </w:docPart>
    <w:docPart>
      <w:docPartPr>
        <w:name w:val="E0A1834FB1A04695BB1EC523F3AB4DC6"/>
        <w:category>
          <w:name w:val="General"/>
          <w:gallery w:val="placeholder"/>
        </w:category>
        <w:types>
          <w:type w:val="bbPlcHdr"/>
        </w:types>
        <w:behaviors>
          <w:behavior w:val="content"/>
        </w:behaviors>
        <w:guid w:val="{99E76B3C-BA8E-4A2A-A789-1E0D06769A41}"/>
      </w:docPartPr>
      <w:docPartBody>
        <w:p w:rsidR="00000000" w:rsidRDefault="00F251A3"/>
      </w:docPartBody>
    </w:docPart>
    <w:docPart>
      <w:docPartPr>
        <w:name w:val="73C12748D4C5465B802EC1857D802BDD"/>
        <w:category>
          <w:name w:val="General"/>
          <w:gallery w:val="placeholder"/>
        </w:category>
        <w:types>
          <w:type w:val="bbPlcHdr"/>
        </w:types>
        <w:behaviors>
          <w:behavior w:val="content"/>
        </w:behaviors>
        <w:guid w:val="{8A50D18F-69A3-43D2-9C58-B5E895876F4E}"/>
      </w:docPartPr>
      <w:docPartBody>
        <w:p w:rsidR="00000000" w:rsidRDefault="00F251A3"/>
      </w:docPartBody>
    </w:docPart>
    <w:docPart>
      <w:docPartPr>
        <w:name w:val="2482BF64F21B4959A4124815157A827A"/>
        <w:category>
          <w:name w:val="General"/>
          <w:gallery w:val="placeholder"/>
        </w:category>
        <w:types>
          <w:type w:val="bbPlcHdr"/>
        </w:types>
        <w:behaviors>
          <w:behavior w:val="content"/>
        </w:behaviors>
        <w:guid w:val="{F6549F48-6D22-49AC-9C23-1D29C76F324D}"/>
      </w:docPartPr>
      <w:docPartBody>
        <w:p w:rsidR="00000000" w:rsidRDefault="007E1277" w:rsidP="007E1277">
          <w:pPr>
            <w:pStyle w:val="2482BF64F21B4959A4124815157A827A"/>
          </w:pPr>
          <w:r w:rsidRPr="00A30DD1">
            <w:rPr>
              <w:rStyle w:val="PlaceholderText"/>
            </w:rPr>
            <w:t>Click here to enter a date.</w:t>
          </w:r>
        </w:p>
      </w:docPartBody>
    </w:docPart>
    <w:docPart>
      <w:docPartPr>
        <w:name w:val="1173667AF5A5487590CDBF5C50DB91D6"/>
        <w:category>
          <w:name w:val="General"/>
          <w:gallery w:val="placeholder"/>
        </w:category>
        <w:types>
          <w:type w:val="bbPlcHdr"/>
        </w:types>
        <w:behaviors>
          <w:behavior w:val="content"/>
        </w:behaviors>
        <w:guid w:val="{1CF1A679-A54D-4654-AA10-F861F9A01DEA}"/>
      </w:docPartPr>
      <w:docPartBody>
        <w:p w:rsidR="00000000" w:rsidRDefault="00F251A3"/>
      </w:docPartBody>
    </w:docPart>
    <w:docPart>
      <w:docPartPr>
        <w:name w:val="8F5FA28A38E5457A93A76B372AB09A9C"/>
        <w:category>
          <w:name w:val="General"/>
          <w:gallery w:val="placeholder"/>
        </w:category>
        <w:types>
          <w:type w:val="bbPlcHdr"/>
        </w:types>
        <w:behaviors>
          <w:behavior w:val="content"/>
        </w:behaviors>
        <w:guid w:val="{DBFBC5D6-D7E6-4D10-96E5-6792A46ABBBC}"/>
      </w:docPartPr>
      <w:docPartBody>
        <w:p w:rsidR="00000000" w:rsidRDefault="00F251A3"/>
      </w:docPartBody>
    </w:docPart>
    <w:docPart>
      <w:docPartPr>
        <w:name w:val="CB58BFB59F6A41B9BE6E09B4FF202250"/>
        <w:category>
          <w:name w:val="General"/>
          <w:gallery w:val="placeholder"/>
        </w:category>
        <w:types>
          <w:type w:val="bbPlcHdr"/>
        </w:types>
        <w:behaviors>
          <w:behavior w:val="content"/>
        </w:behaviors>
        <w:guid w:val="{37699A18-1D13-4BE0-AEDE-A4A1CBAF602E}"/>
      </w:docPartPr>
      <w:docPartBody>
        <w:p w:rsidR="00000000" w:rsidRDefault="007E1277" w:rsidP="007E1277">
          <w:pPr>
            <w:pStyle w:val="CB58BFB59F6A41B9BE6E09B4FF202250"/>
          </w:pPr>
          <w:r>
            <w:rPr>
              <w:rFonts w:eastAsia="Times New Roman" w:cs="Times New Roman"/>
              <w:bCs/>
              <w:szCs w:val="24"/>
            </w:rPr>
            <w:t xml:space="preserve"> </w:t>
          </w:r>
        </w:p>
      </w:docPartBody>
    </w:docPart>
    <w:docPart>
      <w:docPartPr>
        <w:name w:val="1E554ABC81A341B99A01058DCDAE3D65"/>
        <w:category>
          <w:name w:val="General"/>
          <w:gallery w:val="placeholder"/>
        </w:category>
        <w:types>
          <w:type w:val="bbPlcHdr"/>
        </w:types>
        <w:behaviors>
          <w:behavior w:val="content"/>
        </w:behaviors>
        <w:guid w:val="{A71F7640-409E-4F69-8011-3709AF55BAA4}"/>
      </w:docPartPr>
      <w:docPartBody>
        <w:p w:rsidR="00000000" w:rsidRDefault="00F251A3"/>
      </w:docPartBody>
    </w:docPart>
    <w:docPart>
      <w:docPartPr>
        <w:name w:val="ED479350FE4541109BFF4D9AA6746686"/>
        <w:category>
          <w:name w:val="General"/>
          <w:gallery w:val="placeholder"/>
        </w:category>
        <w:types>
          <w:type w:val="bbPlcHdr"/>
        </w:types>
        <w:behaviors>
          <w:behavior w:val="content"/>
        </w:behaviors>
        <w:guid w:val="{62E39772-1759-4654-89BC-1582A460DD78}"/>
      </w:docPartPr>
      <w:docPartBody>
        <w:p w:rsidR="00000000" w:rsidRDefault="00F251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127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51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2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482BF64F21B4959A4124815157A827A">
    <w:name w:val="2482BF64F21B4959A4124815157A827A"/>
    <w:rsid w:val="007E1277"/>
    <w:pPr>
      <w:spacing w:after="160" w:line="259" w:lineRule="auto"/>
    </w:pPr>
  </w:style>
  <w:style w:type="paragraph" w:customStyle="1" w:styleId="CB58BFB59F6A41B9BE6E09B4FF202250">
    <w:name w:val="CB58BFB59F6A41B9BE6E09B4FF202250"/>
    <w:rsid w:val="007E12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614FF1-2B3E-4309-BED6-A8ADF4CF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842</Words>
  <Characters>4802</Characters>
  <Application>Microsoft Office Word</Application>
  <DocSecurity>0</DocSecurity>
  <Lines>40</Lines>
  <Paragraphs>11</Paragraphs>
  <ScaleCrop>false</ScaleCrop>
  <Company>Texas Legislative Council</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2021-04-09T12:51:00Z</dcterms:modified>
</cp:coreProperties>
</file>

<file path=docProps/custom.xml><?xml version="1.0" encoding="utf-8"?>
<op:Properties xmlns:vt="http://schemas.openxmlformats.org/officeDocument/2006/docPropsVTypes" xmlns:op="http://schemas.openxmlformats.org/officeDocument/2006/custom-properties"/>
</file>