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4B" w:rsidRDefault="005A71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C72DC420504C6BA85DAFA672A6EF3F"/>
          </w:placeholder>
        </w:sdtPr>
        <w:sdtContent>
          <w:r w:rsidRPr="005C2A78">
            <w:rPr>
              <w:rFonts w:cs="Times New Roman"/>
              <w:b/>
              <w:szCs w:val="24"/>
              <w:u w:val="single"/>
            </w:rPr>
            <w:t>BILL ANALYSIS</w:t>
          </w:r>
        </w:sdtContent>
      </w:sdt>
    </w:p>
    <w:p w:rsidR="005A714B" w:rsidRPr="00585C31" w:rsidRDefault="005A714B" w:rsidP="000F1DF9">
      <w:pPr>
        <w:spacing w:after="0" w:line="240" w:lineRule="auto"/>
        <w:rPr>
          <w:rFonts w:cs="Times New Roman"/>
          <w:szCs w:val="24"/>
        </w:rPr>
      </w:pPr>
    </w:p>
    <w:p w:rsidR="005A714B" w:rsidRPr="00585C31" w:rsidRDefault="005A71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714B" w:rsidTr="000F1DF9">
        <w:tc>
          <w:tcPr>
            <w:tcW w:w="2718" w:type="dxa"/>
          </w:tcPr>
          <w:p w:rsidR="005A714B" w:rsidRPr="005C2A78" w:rsidRDefault="005A714B" w:rsidP="006D756B">
            <w:pPr>
              <w:rPr>
                <w:rFonts w:cs="Times New Roman"/>
                <w:szCs w:val="24"/>
              </w:rPr>
            </w:pPr>
            <w:sdt>
              <w:sdtPr>
                <w:rPr>
                  <w:rFonts w:cs="Times New Roman"/>
                  <w:szCs w:val="24"/>
                </w:rPr>
                <w:alias w:val="Agency Title"/>
                <w:tag w:val="AgencyTitleContentControl"/>
                <w:id w:val="1920747753"/>
                <w:lock w:val="sdtContentLocked"/>
                <w:placeholder>
                  <w:docPart w:val="58506B67B62B430BA1146EFE35ACDCC7"/>
                </w:placeholder>
              </w:sdtPr>
              <w:sdtEndPr>
                <w:rPr>
                  <w:rFonts w:cstheme="minorBidi"/>
                  <w:szCs w:val="22"/>
                </w:rPr>
              </w:sdtEndPr>
              <w:sdtContent>
                <w:r>
                  <w:rPr>
                    <w:rFonts w:cs="Times New Roman"/>
                    <w:szCs w:val="24"/>
                  </w:rPr>
                  <w:t>Senate Research Center</w:t>
                </w:r>
              </w:sdtContent>
            </w:sdt>
          </w:p>
        </w:tc>
        <w:tc>
          <w:tcPr>
            <w:tcW w:w="6858" w:type="dxa"/>
          </w:tcPr>
          <w:p w:rsidR="005A714B" w:rsidRPr="00FF6471" w:rsidRDefault="005A714B" w:rsidP="000F1DF9">
            <w:pPr>
              <w:jc w:val="right"/>
              <w:rPr>
                <w:rFonts w:cs="Times New Roman"/>
                <w:szCs w:val="24"/>
              </w:rPr>
            </w:pPr>
            <w:sdt>
              <w:sdtPr>
                <w:rPr>
                  <w:rFonts w:cs="Times New Roman"/>
                  <w:szCs w:val="24"/>
                </w:rPr>
                <w:alias w:val="Bill Number"/>
                <w:tag w:val="BillNumberOne"/>
                <w:id w:val="-410784069"/>
                <w:lock w:val="sdtContentLocked"/>
                <w:placeholder>
                  <w:docPart w:val="27FCCCF9F9C744C5B896C9FC12D51388"/>
                </w:placeholder>
              </w:sdtPr>
              <w:sdtContent>
                <w:r>
                  <w:rPr>
                    <w:rFonts w:cs="Times New Roman"/>
                    <w:szCs w:val="24"/>
                  </w:rPr>
                  <w:t>C.S.S.B. 999</w:t>
                </w:r>
              </w:sdtContent>
            </w:sdt>
          </w:p>
        </w:tc>
      </w:tr>
      <w:tr w:rsidR="005A714B" w:rsidTr="000F1DF9">
        <w:sdt>
          <w:sdtPr>
            <w:rPr>
              <w:rFonts w:cs="Times New Roman"/>
              <w:szCs w:val="24"/>
            </w:rPr>
            <w:alias w:val="TLCNumber"/>
            <w:tag w:val="TLCNumber"/>
            <w:id w:val="-542600604"/>
            <w:lock w:val="sdtLocked"/>
            <w:placeholder>
              <w:docPart w:val="9B2DA8D576704006862803607830C0EB"/>
            </w:placeholder>
          </w:sdtPr>
          <w:sdtContent>
            <w:tc>
              <w:tcPr>
                <w:tcW w:w="2718" w:type="dxa"/>
              </w:tcPr>
              <w:p w:rsidR="005A714B" w:rsidRPr="000F1DF9" w:rsidRDefault="005A714B" w:rsidP="00C65088">
                <w:pPr>
                  <w:rPr>
                    <w:rFonts w:cs="Times New Roman"/>
                    <w:szCs w:val="24"/>
                  </w:rPr>
                </w:pPr>
                <w:r>
                  <w:rPr>
                    <w:rFonts w:cs="Times New Roman"/>
                    <w:szCs w:val="24"/>
                  </w:rPr>
                  <w:t>87R20198 SCL-F</w:t>
                </w:r>
              </w:p>
            </w:tc>
          </w:sdtContent>
        </w:sdt>
        <w:tc>
          <w:tcPr>
            <w:tcW w:w="6858" w:type="dxa"/>
          </w:tcPr>
          <w:p w:rsidR="005A714B" w:rsidRPr="005C2A78" w:rsidRDefault="005A714B" w:rsidP="00073EDD">
            <w:pPr>
              <w:jc w:val="right"/>
              <w:rPr>
                <w:rFonts w:cs="Times New Roman"/>
                <w:szCs w:val="24"/>
              </w:rPr>
            </w:pPr>
            <w:sdt>
              <w:sdtPr>
                <w:rPr>
                  <w:rFonts w:cs="Times New Roman"/>
                  <w:szCs w:val="24"/>
                </w:rPr>
                <w:alias w:val="Author Label"/>
                <w:tag w:val="By"/>
                <w:id w:val="72399597"/>
                <w:lock w:val="sdtLocked"/>
                <w:placeholder>
                  <w:docPart w:val="5550E2F865E5418BAB5BE873D23A58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A70BE56CE94C08898DF0CB12F58DD4"/>
                </w:placeholder>
              </w:sdtPr>
              <w:sdtContent>
                <w:r>
                  <w:rPr>
                    <w:rFonts w:cs="Times New Roman"/>
                    <w:szCs w:val="24"/>
                  </w:rPr>
                  <w:t>Hancock; Whitmire</w:t>
                </w:r>
              </w:sdtContent>
            </w:sdt>
            <w:sdt>
              <w:sdtPr>
                <w:rPr>
                  <w:rFonts w:cs="Times New Roman"/>
                  <w:szCs w:val="24"/>
                </w:rPr>
                <w:alias w:val="Sponsor"/>
                <w:tag w:val="Sponsor"/>
                <w:id w:val="-2039656131"/>
                <w:lock w:val="sdtContentLocked"/>
                <w:placeholder>
                  <w:docPart w:val="D2F29468C4054C74A2078BECA5AF302F"/>
                </w:placeholder>
                <w:showingPlcHdr/>
              </w:sdtPr>
              <w:sdtContent/>
            </w:sdt>
            <w:sdt>
              <w:sdtPr>
                <w:rPr>
                  <w:rFonts w:cs="Times New Roman"/>
                  <w:szCs w:val="24"/>
                </w:rPr>
                <w:alias w:val="DualSponsor"/>
                <w:tag w:val="DualSponsor"/>
                <w:id w:val="1029379812"/>
                <w:lock w:val="sdtContentLocked"/>
                <w:placeholder>
                  <w:docPart w:val="4C43D8E9A4844CC5BB0991263C11E709"/>
                </w:placeholder>
                <w:showingPlcHdr/>
              </w:sdtPr>
              <w:sdtContent/>
            </w:sdt>
          </w:p>
        </w:tc>
      </w:tr>
      <w:tr w:rsidR="005A714B" w:rsidTr="000F1DF9">
        <w:tc>
          <w:tcPr>
            <w:tcW w:w="2718" w:type="dxa"/>
          </w:tcPr>
          <w:p w:rsidR="005A714B" w:rsidRPr="00BC7495" w:rsidRDefault="005A714B" w:rsidP="000F1DF9">
            <w:pPr>
              <w:rPr>
                <w:rFonts w:cs="Times New Roman"/>
                <w:szCs w:val="24"/>
              </w:rPr>
            </w:pPr>
          </w:p>
        </w:tc>
        <w:sdt>
          <w:sdtPr>
            <w:rPr>
              <w:rFonts w:cs="Times New Roman"/>
              <w:szCs w:val="24"/>
            </w:rPr>
            <w:alias w:val="Committee"/>
            <w:tag w:val="Committee"/>
            <w:id w:val="1914272295"/>
            <w:lock w:val="sdtContentLocked"/>
            <w:placeholder>
              <w:docPart w:val="22A82D8BA73D49D4997685FE79B7317A"/>
            </w:placeholder>
          </w:sdtPr>
          <w:sdtContent>
            <w:tc>
              <w:tcPr>
                <w:tcW w:w="6858" w:type="dxa"/>
              </w:tcPr>
              <w:p w:rsidR="005A714B" w:rsidRPr="00FF6471" w:rsidRDefault="005A714B" w:rsidP="000F1DF9">
                <w:pPr>
                  <w:jc w:val="right"/>
                  <w:rPr>
                    <w:rFonts w:cs="Times New Roman"/>
                    <w:szCs w:val="24"/>
                  </w:rPr>
                </w:pPr>
                <w:r>
                  <w:rPr>
                    <w:rFonts w:cs="Times New Roman"/>
                    <w:szCs w:val="24"/>
                  </w:rPr>
                  <w:t>Business &amp; Commerce</w:t>
                </w:r>
              </w:p>
            </w:tc>
          </w:sdtContent>
        </w:sdt>
      </w:tr>
      <w:tr w:rsidR="005A714B" w:rsidTr="000F1DF9">
        <w:tc>
          <w:tcPr>
            <w:tcW w:w="2718" w:type="dxa"/>
          </w:tcPr>
          <w:p w:rsidR="005A714B" w:rsidRPr="00BC7495" w:rsidRDefault="005A714B" w:rsidP="000F1DF9">
            <w:pPr>
              <w:rPr>
                <w:rFonts w:cs="Times New Roman"/>
                <w:szCs w:val="24"/>
              </w:rPr>
            </w:pPr>
          </w:p>
        </w:tc>
        <w:sdt>
          <w:sdtPr>
            <w:rPr>
              <w:rFonts w:cs="Times New Roman"/>
              <w:szCs w:val="24"/>
            </w:rPr>
            <w:alias w:val="Date"/>
            <w:tag w:val="DateContentControl"/>
            <w:id w:val="1178081906"/>
            <w:lock w:val="sdtLocked"/>
            <w:placeholder>
              <w:docPart w:val="3D8F34B577A24CD3B99E70D3D5F7584E"/>
            </w:placeholder>
            <w:date w:fullDate="2021-04-15T00:00:00Z">
              <w:dateFormat w:val="M/d/yyyy"/>
              <w:lid w:val="en-US"/>
              <w:storeMappedDataAs w:val="dateTime"/>
              <w:calendar w:val="gregorian"/>
            </w:date>
          </w:sdtPr>
          <w:sdtContent>
            <w:tc>
              <w:tcPr>
                <w:tcW w:w="6858" w:type="dxa"/>
              </w:tcPr>
              <w:p w:rsidR="005A714B" w:rsidRPr="00FF6471" w:rsidRDefault="005A714B" w:rsidP="000F1DF9">
                <w:pPr>
                  <w:jc w:val="right"/>
                  <w:rPr>
                    <w:rFonts w:cs="Times New Roman"/>
                    <w:szCs w:val="24"/>
                  </w:rPr>
                </w:pPr>
                <w:r>
                  <w:rPr>
                    <w:rFonts w:cs="Times New Roman"/>
                    <w:szCs w:val="24"/>
                  </w:rPr>
                  <w:t>4/15/2021</w:t>
                </w:r>
              </w:p>
            </w:tc>
          </w:sdtContent>
        </w:sdt>
      </w:tr>
      <w:tr w:rsidR="005A714B" w:rsidTr="000F1DF9">
        <w:tc>
          <w:tcPr>
            <w:tcW w:w="2718" w:type="dxa"/>
          </w:tcPr>
          <w:p w:rsidR="005A714B" w:rsidRPr="00BC7495" w:rsidRDefault="005A714B" w:rsidP="000F1DF9">
            <w:pPr>
              <w:rPr>
                <w:rFonts w:cs="Times New Roman"/>
                <w:szCs w:val="24"/>
              </w:rPr>
            </w:pPr>
          </w:p>
        </w:tc>
        <w:sdt>
          <w:sdtPr>
            <w:rPr>
              <w:rFonts w:cs="Times New Roman"/>
              <w:szCs w:val="24"/>
            </w:rPr>
            <w:alias w:val="BA Version"/>
            <w:tag w:val="BAVersion"/>
            <w:id w:val="-1685590809"/>
            <w:lock w:val="sdtContentLocked"/>
            <w:placeholder>
              <w:docPart w:val="8684468718CA4724ABC31CAD1799844D"/>
            </w:placeholder>
          </w:sdtPr>
          <w:sdtContent>
            <w:tc>
              <w:tcPr>
                <w:tcW w:w="6858" w:type="dxa"/>
              </w:tcPr>
              <w:p w:rsidR="005A714B" w:rsidRPr="00FF6471" w:rsidRDefault="005A714B" w:rsidP="000F1DF9">
                <w:pPr>
                  <w:jc w:val="right"/>
                  <w:rPr>
                    <w:rFonts w:cs="Times New Roman"/>
                    <w:szCs w:val="24"/>
                  </w:rPr>
                </w:pPr>
                <w:r>
                  <w:rPr>
                    <w:rFonts w:cs="Times New Roman"/>
                    <w:szCs w:val="24"/>
                  </w:rPr>
                  <w:t>Committee Report (Substituted)</w:t>
                </w:r>
              </w:p>
            </w:tc>
          </w:sdtContent>
        </w:sdt>
      </w:tr>
    </w:tbl>
    <w:p w:rsidR="005A714B" w:rsidRPr="00FF6471" w:rsidRDefault="005A714B" w:rsidP="000F1DF9">
      <w:pPr>
        <w:spacing w:after="0" w:line="240" w:lineRule="auto"/>
        <w:rPr>
          <w:rFonts w:cs="Times New Roman"/>
          <w:szCs w:val="24"/>
        </w:rPr>
      </w:pPr>
    </w:p>
    <w:p w:rsidR="005A714B" w:rsidRPr="00FF6471" w:rsidRDefault="005A714B" w:rsidP="000F1DF9">
      <w:pPr>
        <w:spacing w:after="0" w:line="240" w:lineRule="auto"/>
        <w:rPr>
          <w:rFonts w:cs="Times New Roman"/>
          <w:szCs w:val="24"/>
        </w:rPr>
      </w:pPr>
    </w:p>
    <w:p w:rsidR="005A714B" w:rsidRPr="00FF6471" w:rsidRDefault="005A71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960FB11CCE4C009E85575DA9074BA4"/>
        </w:placeholder>
      </w:sdtPr>
      <w:sdtContent>
        <w:p w:rsidR="005A714B" w:rsidRDefault="005A71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80CDB48DE14C3EBDE4FA04E161BAFC"/>
        </w:placeholder>
      </w:sdtPr>
      <w:sdtContent>
        <w:p w:rsidR="005A714B" w:rsidRDefault="005A714B" w:rsidP="002C5BFD">
          <w:pPr>
            <w:pStyle w:val="NormalWeb"/>
            <w:spacing w:before="0" w:beforeAutospacing="0" w:after="0" w:afterAutospacing="0"/>
            <w:jc w:val="both"/>
            <w:divId w:val="487553016"/>
            <w:rPr>
              <w:rFonts w:eastAsia="Times New Roman" w:cstheme="minorBidi"/>
              <w:bCs/>
              <w:szCs w:val="22"/>
            </w:rPr>
          </w:pPr>
        </w:p>
        <w:p w:rsidR="005A714B" w:rsidRDefault="005A714B" w:rsidP="002C5BFD">
          <w:pPr>
            <w:pStyle w:val="NormalWeb"/>
            <w:spacing w:before="0" w:beforeAutospacing="0" w:after="0" w:afterAutospacing="0"/>
            <w:jc w:val="both"/>
            <w:divId w:val="487553016"/>
          </w:pPr>
          <w:r w:rsidRPr="00F85B79">
            <w:t>During the 86th Legislative Session, Texas passed S</w:t>
          </w:r>
          <w:r>
            <w:t>.</w:t>
          </w:r>
          <w:r w:rsidRPr="00F85B79">
            <w:t>B</w:t>
          </w:r>
          <w:r>
            <w:t>.</w:t>
          </w:r>
          <w:r w:rsidRPr="00F85B79">
            <w:t xml:space="preserve"> 1264</w:t>
          </w:r>
          <w:r>
            <w:t>,</w:t>
          </w:r>
          <w:r w:rsidRPr="00F85B79">
            <w:t xml:space="preserve"> which banned the practice of balance billing by health care providers and facilities for consumers </w:t>
          </w:r>
          <w:r>
            <w:t>in state regulated health plans</w:t>
          </w:r>
          <w:r w:rsidRPr="00F85B79">
            <w:t xml:space="preserve"> as well as claims under the administrated health maintenance organization (HMO) and preferred provider organization (PPO) plans for the Texas Employees Retirement System and Teachers Retirement System</w:t>
          </w:r>
          <w:r>
            <w:t xml:space="preserve"> of Texas</w:t>
          </w:r>
          <w:r w:rsidRPr="00F85B79">
            <w:t xml:space="preserve">. </w:t>
          </w:r>
          <w:r>
            <w:t>Similarly, Congress passed the "No Surprises Act"</w:t>
          </w:r>
          <w:r w:rsidRPr="00F85B79">
            <w:t xml:space="preserve"> at the end of 2020 banning the same balance bills for consumers covered by health plans not regulated by Texas. The federal law includes a prohibition on air ambulance balance billing in its consumer protections, but neither the Texas law nor the federal law include protection from ground ambulance balance billing. Nationall</w:t>
          </w:r>
          <w:r>
            <w:t>y, 70 to 80 percent</w:t>
          </w:r>
          <w:r w:rsidRPr="00F85B79">
            <w:t xml:space="preserve"> of ground ambulances have out-of-network billing rates.</w:t>
          </w:r>
        </w:p>
        <w:p w:rsidR="005A714B" w:rsidRPr="00F85B79" w:rsidRDefault="005A714B" w:rsidP="002C5BFD">
          <w:pPr>
            <w:pStyle w:val="NormalWeb"/>
            <w:spacing w:before="0" w:beforeAutospacing="0" w:after="0" w:afterAutospacing="0"/>
            <w:jc w:val="both"/>
            <w:divId w:val="487553016"/>
          </w:pPr>
        </w:p>
        <w:p w:rsidR="005A714B" w:rsidRPr="00F85B79" w:rsidRDefault="005A714B" w:rsidP="002C5BFD">
          <w:pPr>
            <w:pStyle w:val="NormalWeb"/>
            <w:spacing w:before="0" w:beforeAutospacing="0" w:after="0" w:afterAutospacing="0"/>
            <w:jc w:val="both"/>
            <w:divId w:val="487553016"/>
          </w:pPr>
          <w:r w:rsidRPr="00F85B79">
            <w:t>S</w:t>
          </w:r>
          <w:r>
            <w:t>.</w:t>
          </w:r>
          <w:r w:rsidRPr="00F85B79">
            <w:t>B</w:t>
          </w:r>
          <w:r>
            <w:t>.</w:t>
          </w:r>
          <w:r w:rsidRPr="00F85B79">
            <w:t xml:space="preserve"> 999 directs the Texas Department of Insurance (TDI) to study balance billing practices of counties and municipalities and the variations in prices among counties. The bill also authorizes counties to consider a health benefit plan payment toward a claim for air and ground ambulance services provided by the county as payment in full for those services. This does not apply to air ambulance services or ground ambulance services provided by a private actor via a contractual arrangement with a county.</w:t>
          </w:r>
        </w:p>
        <w:p w:rsidR="005A714B" w:rsidRPr="00F85B79" w:rsidRDefault="005A714B" w:rsidP="002C5BF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A714B" w:rsidRDefault="005A714B" w:rsidP="000F1DF9">
      <w:pPr>
        <w:spacing w:after="0" w:line="240" w:lineRule="auto"/>
        <w:jc w:val="both"/>
        <w:rPr>
          <w:rFonts w:eastAsia="Times New Roman" w:cs="Times New Roman"/>
          <w:b/>
          <w:szCs w:val="24"/>
          <w:u w:val="single"/>
        </w:rPr>
      </w:pPr>
      <w:r>
        <w:rPr>
          <w:rFonts w:cs="Times New Roman"/>
          <w:szCs w:val="24"/>
        </w:rPr>
        <w:t xml:space="preserve">C.S.S.B. 999 </w:t>
      </w:r>
      <w:bookmarkStart w:id="1" w:name="AmendsCurrentLaw"/>
      <w:bookmarkEnd w:id="1"/>
      <w:r>
        <w:rPr>
          <w:rFonts w:cs="Times New Roman"/>
          <w:szCs w:val="24"/>
        </w:rPr>
        <w:t>amends current law relating to county and municipal authority and a study regarding certain medical and health care billing by ambulance service providers.</w:t>
      </w:r>
    </w:p>
    <w:p w:rsidR="005A714B" w:rsidRPr="00F12430" w:rsidRDefault="005A714B" w:rsidP="000F1DF9">
      <w:pPr>
        <w:spacing w:after="0" w:line="240" w:lineRule="auto"/>
        <w:jc w:val="both"/>
        <w:rPr>
          <w:rFonts w:eastAsia="Times New Roman" w:cs="Times New Roman"/>
          <w:szCs w:val="24"/>
        </w:rPr>
      </w:pPr>
    </w:p>
    <w:p w:rsidR="005A714B" w:rsidRPr="005C2A78" w:rsidRDefault="005A71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6E649361FF49E8B09EC49401A47626"/>
          </w:placeholder>
        </w:sdtPr>
        <w:sdtContent>
          <w:r>
            <w:rPr>
              <w:rFonts w:eastAsia="Times New Roman" w:cs="Times New Roman"/>
              <w:b/>
              <w:szCs w:val="24"/>
              <w:u w:val="single"/>
            </w:rPr>
            <w:t>RULEMAKING AUTHORITY</w:t>
          </w:r>
        </w:sdtContent>
      </w:sdt>
    </w:p>
    <w:p w:rsidR="005A714B" w:rsidRPr="006529C4" w:rsidRDefault="005A714B" w:rsidP="00774EC7">
      <w:pPr>
        <w:spacing w:after="0" w:line="240" w:lineRule="auto"/>
        <w:jc w:val="both"/>
        <w:rPr>
          <w:rFonts w:cs="Times New Roman"/>
          <w:szCs w:val="24"/>
        </w:rPr>
      </w:pPr>
    </w:p>
    <w:p w:rsidR="005A714B" w:rsidRPr="006529C4" w:rsidRDefault="005A71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714B" w:rsidRPr="006529C4" w:rsidRDefault="005A714B" w:rsidP="00774EC7">
      <w:pPr>
        <w:spacing w:after="0" w:line="240" w:lineRule="auto"/>
        <w:jc w:val="both"/>
        <w:rPr>
          <w:rFonts w:cs="Times New Roman"/>
          <w:szCs w:val="24"/>
        </w:rPr>
      </w:pPr>
    </w:p>
    <w:p w:rsidR="005A714B" w:rsidRPr="005C2A78" w:rsidRDefault="005A71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378332EC0844DF955676BF4D3B9065"/>
          </w:placeholder>
        </w:sdtPr>
        <w:sdtContent>
          <w:r>
            <w:rPr>
              <w:rFonts w:eastAsia="Times New Roman" w:cs="Times New Roman"/>
              <w:b/>
              <w:szCs w:val="24"/>
              <w:u w:val="single"/>
            </w:rPr>
            <w:t>SECTION BY SECTION ANALYSIS</w:t>
          </w:r>
        </w:sdtContent>
      </w:sdt>
    </w:p>
    <w:p w:rsidR="005A714B" w:rsidRPr="005C2A78" w:rsidRDefault="005A714B" w:rsidP="000F1DF9">
      <w:pPr>
        <w:spacing w:after="0" w:line="240" w:lineRule="auto"/>
        <w:jc w:val="both"/>
        <w:rPr>
          <w:rFonts w:eastAsia="Times New Roman" w:cs="Times New Roman"/>
          <w:szCs w:val="24"/>
        </w:rPr>
      </w:pPr>
    </w:p>
    <w:p w:rsidR="005A714B" w:rsidRDefault="005A714B" w:rsidP="002C5B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113.902(a), Local Government Code, as follows:</w:t>
      </w:r>
    </w:p>
    <w:p w:rsidR="005A714B" w:rsidRDefault="005A714B" w:rsidP="002C5BFD">
      <w:pPr>
        <w:spacing w:after="0" w:line="240" w:lineRule="auto"/>
        <w:jc w:val="both"/>
        <w:rPr>
          <w:rFonts w:eastAsia="Times New Roman" w:cs="Times New Roman"/>
          <w:szCs w:val="24"/>
        </w:rPr>
      </w:pPr>
    </w:p>
    <w:p w:rsidR="005A714B" w:rsidRDefault="005A714B" w:rsidP="002C5BFD">
      <w:pPr>
        <w:spacing w:after="0" w:line="240" w:lineRule="auto"/>
        <w:ind w:left="720"/>
        <w:jc w:val="both"/>
        <w:rPr>
          <w:rFonts w:eastAsia="Times New Roman" w:cs="Times New Roman"/>
          <w:szCs w:val="24"/>
        </w:rPr>
      </w:pPr>
      <w:r>
        <w:rPr>
          <w:rFonts w:eastAsia="Times New Roman" w:cs="Times New Roman"/>
          <w:szCs w:val="24"/>
        </w:rPr>
        <w:t>(a) Requires the county treasurer, except as provided by Section 140.013, to direct prosecution for the recovery of any debt owed to the county, as provided by law, and to supervise the collection of the debt.</w:t>
      </w:r>
      <w:r w:rsidRPr="005C2A78">
        <w:rPr>
          <w:rFonts w:eastAsia="Times New Roman" w:cs="Times New Roman"/>
          <w:szCs w:val="24"/>
        </w:rPr>
        <w:t xml:space="preserve"> </w:t>
      </w:r>
    </w:p>
    <w:p w:rsidR="005A714B" w:rsidRDefault="005A714B" w:rsidP="002C5BFD">
      <w:pPr>
        <w:spacing w:after="0" w:line="240" w:lineRule="auto"/>
        <w:jc w:val="both"/>
        <w:rPr>
          <w:rFonts w:eastAsia="Times New Roman" w:cs="Times New Roman"/>
          <w:szCs w:val="24"/>
        </w:rPr>
      </w:pPr>
    </w:p>
    <w:p w:rsidR="005A714B" w:rsidRDefault="005A714B" w:rsidP="002C5BFD">
      <w:pPr>
        <w:spacing w:after="0" w:line="240" w:lineRule="auto"/>
        <w:jc w:val="both"/>
        <w:rPr>
          <w:rFonts w:eastAsia="Times New Roman" w:cs="Times New Roman"/>
          <w:szCs w:val="24"/>
        </w:rPr>
      </w:pPr>
      <w:r>
        <w:rPr>
          <w:rFonts w:eastAsia="Times New Roman" w:cs="Times New Roman"/>
          <w:szCs w:val="24"/>
        </w:rPr>
        <w:t>SECTION 2. Amends Chapter 140, Local Government Code, by adding Section 140.013, as follows:</w:t>
      </w:r>
    </w:p>
    <w:p w:rsidR="005A714B" w:rsidRDefault="005A714B" w:rsidP="002C5BFD">
      <w:pPr>
        <w:spacing w:after="0" w:line="240" w:lineRule="auto"/>
        <w:jc w:val="both"/>
        <w:rPr>
          <w:rFonts w:eastAsia="Times New Roman" w:cs="Times New Roman"/>
          <w:szCs w:val="24"/>
        </w:rPr>
      </w:pPr>
    </w:p>
    <w:p w:rsidR="005A714B" w:rsidRDefault="005A714B" w:rsidP="002C5BFD">
      <w:pPr>
        <w:spacing w:after="0" w:line="240" w:lineRule="auto"/>
        <w:ind w:left="720"/>
        <w:jc w:val="both"/>
        <w:rPr>
          <w:rFonts w:eastAsia="Times New Roman" w:cs="Times New Roman"/>
          <w:szCs w:val="24"/>
        </w:rPr>
      </w:pPr>
      <w:r>
        <w:rPr>
          <w:rFonts w:eastAsia="Times New Roman" w:cs="Times New Roman"/>
          <w:szCs w:val="24"/>
        </w:rPr>
        <w:t>Sec. 140.013. BALANCE BILLING FOR COUNTY AND MUNICIPAL AMBULANCE SERVICES. (a) Defines "balance billing" to mean the practice of charging an enrollee in a health benefit plan (HBP) to recover from the enrollee the balance of a health care provider's fee for a service received by the enrollee from the health care provider that is not fully reimbursed by the enrollee's HBP.</w:t>
      </w:r>
    </w:p>
    <w:p w:rsidR="005A714B" w:rsidRDefault="005A714B" w:rsidP="002C5BFD">
      <w:pPr>
        <w:spacing w:after="0" w:line="240" w:lineRule="auto"/>
        <w:ind w:left="720"/>
        <w:jc w:val="both"/>
        <w:rPr>
          <w:rFonts w:eastAsia="Times New Roman" w:cs="Times New Roman"/>
          <w:szCs w:val="24"/>
        </w:rPr>
      </w:pPr>
    </w:p>
    <w:p w:rsidR="005A714B" w:rsidRDefault="005A714B" w:rsidP="002C5BFD">
      <w:pPr>
        <w:spacing w:after="0" w:line="240" w:lineRule="auto"/>
        <w:ind w:left="1440"/>
        <w:jc w:val="both"/>
        <w:rPr>
          <w:rFonts w:eastAsia="Times New Roman" w:cs="Times New Roman"/>
          <w:szCs w:val="24"/>
        </w:rPr>
      </w:pPr>
      <w:r>
        <w:rPr>
          <w:rFonts w:eastAsia="Times New Roman" w:cs="Times New Roman"/>
          <w:szCs w:val="24"/>
        </w:rPr>
        <w:t>(b) Authorizes a county or municipality to elect to consider an HBP payment towards a claim for air or ground ambulance services provided by the county or municipality as payment in full for those services regardless of the amount the county or municipality charged for those services.</w:t>
      </w:r>
    </w:p>
    <w:p w:rsidR="005A714B" w:rsidRDefault="005A714B" w:rsidP="002C5BFD">
      <w:pPr>
        <w:spacing w:after="0" w:line="240" w:lineRule="auto"/>
        <w:ind w:left="1440"/>
        <w:jc w:val="both"/>
        <w:rPr>
          <w:rFonts w:eastAsia="Times New Roman" w:cs="Times New Roman"/>
          <w:szCs w:val="24"/>
        </w:rPr>
      </w:pPr>
    </w:p>
    <w:p w:rsidR="005A714B" w:rsidRDefault="005A714B" w:rsidP="002C5BFD">
      <w:pPr>
        <w:spacing w:after="0" w:line="240" w:lineRule="auto"/>
        <w:ind w:left="1440"/>
        <w:jc w:val="both"/>
        <w:rPr>
          <w:rFonts w:eastAsia="Times New Roman" w:cs="Times New Roman"/>
          <w:szCs w:val="24"/>
        </w:rPr>
      </w:pPr>
      <w:r>
        <w:rPr>
          <w:rFonts w:eastAsia="Times New Roman" w:cs="Times New Roman"/>
          <w:szCs w:val="24"/>
        </w:rPr>
        <w:t>(c) Prohibits a county or municipality from practicing balance billing for a claim for which the county or municipality makes an election under Subsection (b).</w:t>
      </w:r>
    </w:p>
    <w:p w:rsidR="005A714B" w:rsidRDefault="005A714B" w:rsidP="002C5BFD">
      <w:pPr>
        <w:spacing w:after="0" w:line="240" w:lineRule="auto"/>
        <w:jc w:val="both"/>
        <w:rPr>
          <w:rFonts w:eastAsia="Times New Roman" w:cs="Times New Roman"/>
          <w:szCs w:val="24"/>
        </w:rPr>
      </w:pPr>
    </w:p>
    <w:p w:rsidR="005A714B" w:rsidRDefault="005A714B" w:rsidP="002C5BFD">
      <w:pPr>
        <w:spacing w:after="0" w:line="240" w:lineRule="auto"/>
        <w:jc w:val="both"/>
        <w:rPr>
          <w:rFonts w:eastAsia="Times New Roman" w:cs="Times New Roman"/>
          <w:szCs w:val="24"/>
        </w:rPr>
      </w:pPr>
      <w:r>
        <w:rPr>
          <w:rFonts w:eastAsia="Times New Roman" w:cs="Times New Roman"/>
          <w:szCs w:val="24"/>
        </w:rPr>
        <w:t>SECTION 3. (a) Defines "department" to mean the Texas Department of Insurance (TDI) in this section.</w:t>
      </w:r>
    </w:p>
    <w:p w:rsidR="005A714B" w:rsidRDefault="005A714B" w:rsidP="002C5BFD">
      <w:pPr>
        <w:spacing w:after="0" w:line="240" w:lineRule="auto"/>
        <w:jc w:val="both"/>
        <w:rPr>
          <w:rFonts w:eastAsia="Times New Roman" w:cs="Times New Roman"/>
          <w:szCs w:val="24"/>
        </w:rPr>
      </w:pPr>
    </w:p>
    <w:p w:rsidR="005A714B" w:rsidRDefault="005A714B" w:rsidP="002C5BFD">
      <w:pPr>
        <w:spacing w:after="0" w:line="240" w:lineRule="auto"/>
        <w:ind w:left="720"/>
        <w:jc w:val="both"/>
        <w:rPr>
          <w:rFonts w:eastAsia="Times New Roman" w:cs="Times New Roman"/>
          <w:szCs w:val="24"/>
        </w:rPr>
      </w:pPr>
      <w:r>
        <w:rPr>
          <w:rFonts w:eastAsia="Times New Roman" w:cs="Times New Roman"/>
          <w:szCs w:val="24"/>
        </w:rPr>
        <w:t>(b) Requires TDI to conduct a study on the balance billing practices of county and municipal ground ambulance service providers and the variations in prices for county and municipal ground ambulance services.</w:t>
      </w:r>
    </w:p>
    <w:p w:rsidR="005A714B" w:rsidRDefault="005A714B" w:rsidP="002C5BFD">
      <w:pPr>
        <w:spacing w:after="0" w:line="240" w:lineRule="auto"/>
        <w:ind w:left="720"/>
        <w:jc w:val="both"/>
        <w:rPr>
          <w:rFonts w:eastAsia="Times New Roman" w:cs="Times New Roman"/>
          <w:szCs w:val="24"/>
        </w:rPr>
      </w:pPr>
    </w:p>
    <w:p w:rsidR="005A714B" w:rsidRDefault="005A714B" w:rsidP="002C5BFD">
      <w:pPr>
        <w:spacing w:after="0" w:line="240" w:lineRule="auto"/>
        <w:ind w:left="720"/>
        <w:jc w:val="both"/>
        <w:rPr>
          <w:rFonts w:eastAsia="Times New Roman" w:cs="Times New Roman"/>
          <w:szCs w:val="24"/>
        </w:rPr>
      </w:pPr>
      <w:r>
        <w:rPr>
          <w:rFonts w:eastAsia="Times New Roman" w:cs="Times New Roman"/>
          <w:szCs w:val="24"/>
        </w:rPr>
        <w:t>(c) Requires TDI, not later than December 1, 2022, to provide a written report of the results of the study conducted under Subsection (b) of this section to the governor, lieutenant governor, speaker of the Texas House of Representatives, and members of the standing committees of the legislature with primary jurisdiction over TDI.</w:t>
      </w:r>
    </w:p>
    <w:p w:rsidR="005A714B" w:rsidRDefault="005A714B" w:rsidP="002C5BFD">
      <w:pPr>
        <w:spacing w:after="0" w:line="240" w:lineRule="auto"/>
        <w:ind w:left="720"/>
        <w:jc w:val="both"/>
        <w:rPr>
          <w:rFonts w:eastAsia="Times New Roman" w:cs="Times New Roman"/>
          <w:szCs w:val="24"/>
        </w:rPr>
      </w:pPr>
    </w:p>
    <w:p w:rsidR="005A714B" w:rsidRDefault="005A714B" w:rsidP="002C5BFD">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2023.</w:t>
      </w:r>
    </w:p>
    <w:p w:rsidR="005A714B" w:rsidRDefault="005A714B" w:rsidP="002C5BFD">
      <w:pPr>
        <w:spacing w:after="0" w:line="240" w:lineRule="auto"/>
        <w:jc w:val="both"/>
        <w:rPr>
          <w:rFonts w:eastAsia="Times New Roman" w:cs="Times New Roman"/>
          <w:szCs w:val="24"/>
        </w:rPr>
      </w:pPr>
    </w:p>
    <w:p w:rsidR="005A714B" w:rsidRPr="00C8671F" w:rsidRDefault="005A714B" w:rsidP="002C5BFD">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5A71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AC" w:rsidRDefault="00D207AC" w:rsidP="000F1DF9">
      <w:pPr>
        <w:spacing w:after="0" w:line="240" w:lineRule="auto"/>
      </w:pPr>
      <w:r>
        <w:separator/>
      </w:r>
    </w:p>
  </w:endnote>
  <w:endnote w:type="continuationSeparator" w:id="0">
    <w:p w:rsidR="00D207AC" w:rsidRDefault="00D207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7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714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714B">
                <w:rPr>
                  <w:sz w:val="20"/>
                  <w:szCs w:val="20"/>
                </w:rPr>
                <w:t>C.S.S.B. 999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71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7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71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71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AC" w:rsidRDefault="00D207AC" w:rsidP="000F1DF9">
      <w:pPr>
        <w:spacing w:after="0" w:line="240" w:lineRule="auto"/>
      </w:pPr>
      <w:r>
        <w:separator/>
      </w:r>
    </w:p>
  </w:footnote>
  <w:footnote w:type="continuationSeparator" w:id="0">
    <w:p w:rsidR="00D207AC" w:rsidRDefault="00D207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14B"/>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7A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5B814-6969-4D2C-A1FA-0E203F7A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71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C72DC420504C6BA85DAFA672A6EF3F"/>
        <w:category>
          <w:name w:val="General"/>
          <w:gallery w:val="placeholder"/>
        </w:category>
        <w:types>
          <w:type w:val="bbPlcHdr"/>
        </w:types>
        <w:behaviors>
          <w:behavior w:val="content"/>
        </w:behaviors>
        <w:guid w:val="{05D3E2AC-6EC4-4164-8C63-6EFC998DF9C2}"/>
      </w:docPartPr>
      <w:docPartBody>
        <w:p w:rsidR="00000000" w:rsidRDefault="004902AC"/>
      </w:docPartBody>
    </w:docPart>
    <w:docPart>
      <w:docPartPr>
        <w:name w:val="58506B67B62B430BA1146EFE35ACDCC7"/>
        <w:category>
          <w:name w:val="General"/>
          <w:gallery w:val="placeholder"/>
        </w:category>
        <w:types>
          <w:type w:val="bbPlcHdr"/>
        </w:types>
        <w:behaviors>
          <w:behavior w:val="content"/>
        </w:behaviors>
        <w:guid w:val="{0EC734D4-4E18-4C90-BAFB-601D9DA08B1A}"/>
      </w:docPartPr>
      <w:docPartBody>
        <w:p w:rsidR="00000000" w:rsidRDefault="004902AC"/>
      </w:docPartBody>
    </w:docPart>
    <w:docPart>
      <w:docPartPr>
        <w:name w:val="27FCCCF9F9C744C5B896C9FC12D51388"/>
        <w:category>
          <w:name w:val="General"/>
          <w:gallery w:val="placeholder"/>
        </w:category>
        <w:types>
          <w:type w:val="bbPlcHdr"/>
        </w:types>
        <w:behaviors>
          <w:behavior w:val="content"/>
        </w:behaviors>
        <w:guid w:val="{1D2C8501-5FFD-4AF2-868E-1CCF01BAB061}"/>
      </w:docPartPr>
      <w:docPartBody>
        <w:p w:rsidR="00000000" w:rsidRDefault="004902AC"/>
      </w:docPartBody>
    </w:docPart>
    <w:docPart>
      <w:docPartPr>
        <w:name w:val="9B2DA8D576704006862803607830C0EB"/>
        <w:category>
          <w:name w:val="General"/>
          <w:gallery w:val="placeholder"/>
        </w:category>
        <w:types>
          <w:type w:val="bbPlcHdr"/>
        </w:types>
        <w:behaviors>
          <w:behavior w:val="content"/>
        </w:behaviors>
        <w:guid w:val="{319327DC-7FD0-4E68-977D-FABBE6AF176D}"/>
      </w:docPartPr>
      <w:docPartBody>
        <w:p w:rsidR="00000000" w:rsidRDefault="004902AC"/>
      </w:docPartBody>
    </w:docPart>
    <w:docPart>
      <w:docPartPr>
        <w:name w:val="5550E2F865E5418BAB5BE873D23A5807"/>
        <w:category>
          <w:name w:val="General"/>
          <w:gallery w:val="placeholder"/>
        </w:category>
        <w:types>
          <w:type w:val="bbPlcHdr"/>
        </w:types>
        <w:behaviors>
          <w:behavior w:val="content"/>
        </w:behaviors>
        <w:guid w:val="{A77F1839-8779-45E4-87C6-305C2F0C7334}"/>
      </w:docPartPr>
      <w:docPartBody>
        <w:p w:rsidR="00000000" w:rsidRDefault="004902AC"/>
      </w:docPartBody>
    </w:docPart>
    <w:docPart>
      <w:docPartPr>
        <w:name w:val="FAA70BE56CE94C08898DF0CB12F58DD4"/>
        <w:category>
          <w:name w:val="General"/>
          <w:gallery w:val="placeholder"/>
        </w:category>
        <w:types>
          <w:type w:val="bbPlcHdr"/>
        </w:types>
        <w:behaviors>
          <w:behavior w:val="content"/>
        </w:behaviors>
        <w:guid w:val="{7FA58029-9A24-473F-A5C8-1F76F7964E27}"/>
      </w:docPartPr>
      <w:docPartBody>
        <w:p w:rsidR="00000000" w:rsidRDefault="004902AC"/>
      </w:docPartBody>
    </w:docPart>
    <w:docPart>
      <w:docPartPr>
        <w:name w:val="D2F29468C4054C74A2078BECA5AF302F"/>
        <w:category>
          <w:name w:val="General"/>
          <w:gallery w:val="placeholder"/>
        </w:category>
        <w:types>
          <w:type w:val="bbPlcHdr"/>
        </w:types>
        <w:behaviors>
          <w:behavior w:val="content"/>
        </w:behaviors>
        <w:guid w:val="{02111040-FC02-40FF-A752-FD590A3FBF5A}"/>
      </w:docPartPr>
      <w:docPartBody>
        <w:p w:rsidR="00000000" w:rsidRDefault="004902AC"/>
      </w:docPartBody>
    </w:docPart>
    <w:docPart>
      <w:docPartPr>
        <w:name w:val="4C43D8E9A4844CC5BB0991263C11E709"/>
        <w:category>
          <w:name w:val="General"/>
          <w:gallery w:val="placeholder"/>
        </w:category>
        <w:types>
          <w:type w:val="bbPlcHdr"/>
        </w:types>
        <w:behaviors>
          <w:behavior w:val="content"/>
        </w:behaviors>
        <w:guid w:val="{C70230CD-A0AA-4261-BFCB-61B08DDAAF0C}"/>
      </w:docPartPr>
      <w:docPartBody>
        <w:p w:rsidR="00000000" w:rsidRDefault="004902AC"/>
      </w:docPartBody>
    </w:docPart>
    <w:docPart>
      <w:docPartPr>
        <w:name w:val="22A82D8BA73D49D4997685FE79B7317A"/>
        <w:category>
          <w:name w:val="General"/>
          <w:gallery w:val="placeholder"/>
        </w:category>
        <w:types>
          <w:type w:val="bbPlcHdr"/>
        </w:types>
        <w:behaviors>
          <w:behavior w:val="content"/>
        </w:behaviors>
        <w:guid w:val="{D65EF84F-ED07-45E5-9488-83F68FE9C88C}"/>
      </w:docPartPr>
      <w:docPartBody>
        <w:p w:rsidR="00000000" w:rsidRDefault="004902AC"/>
      </w:docPartBody>
    </w:docPart>
    <w:docPart>
      <w:docPartPr>
        <w:name w:val="3D8F34B577A24CD3B99E70D3D5F7584E"/>
        <w:category>
          <w:name w:val="General"/>
          <w:gallery w:val="placeholder"/>
        </w:category>
        <w:types>
          <w:type w:val="bbPlcHdr"/>
        </w:types>
        <w:behaviors>
          <w:behavior w:val="content"/>
        </w:behaviors>
        <w:guid w:val="{124B16C5-B6E6-42D7-B631-627BE50CDEC9}"/>
      </w:docPartPr>
      <w:docPartBody>
        <w:p w:rsidR="00000000" w:rsidRDefault="00873BC8" w:rsidP="00873BC8">
          <w:pPr>
            <w:pStyle w:val="3D8F34B577A24CD3B99E70D3D5F7584E"/>
          </w:pPr>
          <w:r w:rsidRPr="00A30DD1">
            <w:rPr>
              <w:rStyle w:val="PlaceholderText"/>
            </w:rPr>
            <w:t>Click here to enter a date.</w:t>
          </w:r>
        </w:p>
      </w:docPartBody>
    </w:docPart>
    <w:docPart>
      <w:docPartPr>
        <w:name w:val="8684468718CA4724ABC31CAD1799844D"/>
        <w:category>
          <w:name w:val="General"/>
          <w:gallery w:val="placeholder"/>
        </w:category>
        <w:types>
          <w:type w:val="bbPlcHdr"/>
        </w:types>
        <w:behaviors>
          <w:behavior w:val="content"/>
        </w:behaviors>
        <w:guid w:val="{A39BF751-5320-413F-81BC-C2D020C8F2EE}"/>
      </w:docPartPr>
      <w:docPartBody>
        <w:p w:rsidR="00000000" w:rsidRDefault="004902AC"/>
      </w:docPartBody>
    </w:docPart>
    <w:docPart>
      <w:docPartPr>
        <w:name w:val="B3960FB11CCE4C009E85575DA9074BA4"/>
        <w:category>
          <w:name w:val="General"/>
          <w:gallery w:val="placeholder"/>
        </w:category>
        <w:types>
          <w:type w:val="bbPlcHdr"/>
        </w:types>
        <w:behaviors>
          <w:behavior w:val="content"/>
        </w:behaviors>
        <w:guid w:val="{612FCC7E-15A3-4999-A090-C096F9638C1E}"/>
      </w:docPartPr>
      <w:docPartBody>
        <w:p w:rsidR="00000000" w:rsidRDefault="004902AC"/>
      </w:docPartBody>
    </w:docPart>
    <w:docPart>
      <w:docPartPr>
        <w:name w:val="7380CDB48DE14C3EBDE4FA04E161BAFC"/>
        <w:category>
          <w:name w:val="General"/>
          <w:gallery w:val="placeholder"/>
        </w:category>
        <w:types>
          <w:type w:val="bbPlcHdr"/>
        </w:types>
        <w:behaviors>
          <w:behavior w:val="content"/>
        </w:behaviors>
        <w:guid w:val="{B22B5074-BF94-4694-9455-43D937D7C7D4}"/>
      </w:docPartPr>
      <w:docPartBody>
        <w:p w:rsidR="00000000" w:rsidRDefault="00873BC8" w:rsidP="00873BC8">
          <w:pPr>
            <w:pStyle w:val="7380CDB48DE14C3EBDE4FA04E161BAFC"/>
          </w:pPr>
          <w:r>
            <w:rPr>
              <w:rFonts w:eastAsia="Times New Roman" w:cs="Times New Roman"/>
              <w:bCs/>
              <w:szCs w:val="24"/>
            </w:rPr>
            <w:t xml:space="preserve"> </w:t>
          </w:r>
        </w:p>
      </w:docPartBody>
    </w:docPart>
    <w:docPart>
      <w:docPartPr>
        <w:name w:val="E36E649361FF49E8B09EC49401A47626"/>
        <w:category>
          <w:name w:val="General"/>
          <w:gallery w:val="placeholder"/>
        </w:category>
        <w:types>
          <w:type w:val="bbPlcHdr"/>
        </w:types>
        <w:behaviors>
          <w:behavior w:val="content"/>
        </w:behaviors>
        <w:guid w:val="{D2121107-C7E8-49BA-9EA6-A672680B02E2}"/>
      </w:docPartPr>
      <w:docPartBody>
        <w:p w:rsidR="00000000" w:rsidRDefault="004902AC"/>
      </w:docPartBody>
    </w:docPart>
    <w:docPart>
      <w:docPartPr>
        <w:name w:val="48378332EC0844DF955676BF4D3B9065"/>
        <w:category>
          <w:name w:val="General"/>
          <w:gallery w:val="placeholder"/>
        </w:category>
        <w:types>
          <w:type w:val="bbPlcHdr"/>
        </w:types>
        <w:behaviors>
          <w:behavior w:val="content"/>
        </w:behaviors>
        <w:guid w:val="{411D9088-E7AD-4D5F-97B5-7432FDB5F76A}"/>
      </w:docPartPr>
      <w:docPartBody>
        <w:p w:rsidR="00000000" w:rsidRDefault="00490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02AC"/>
    <w:rsid w:val="00493D6D"/>
    <w:rsid w:val="00576003"/>
    <w:rsid w:val="005B408E"/>
    <w:rsid w:val="005D31F2"/>
    <w:rsid w:val="00635291"/>
    <w:rsid w:val="006959CC"/>
    <w:rsid w:val="00696675"/>
    <w:rsid w:val="006B0016"/>
    <w:rsid w:val="00873BC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B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8F34B577A24CD3B99E70D3D5F7584E">
    <w:name w:val="3D8F34B577A24CD3B99E70D3D5F7584E"/>
    <w:rsid w:val="00873BC8"/>
    <w:pPr>
      <w:spacing w:after="160" w:line="259" w:lineRule="auto"/>
    </w:pPr>
  </w:style>
  <w:style w:type="paragraph" w:customStyle="1" w:styleId="7380CDB48DE14C3EBDE4FA04E161BAFC">
    <w:name w:val="7380CDB48DE14C3EBDE4FA04E161BAFC"/>
    <w:rsid w:val="00873B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649F20-4248-4898-A365-9248B86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580</Words>
  <Characters>3309</Characters>
  <Application>Microsoft Office Word</Application>
  <DocSecurity>0</DocSecurity>
  <Lines>27</Lines>
  <Paragraphs>7</Paragraphs>
  <ScaleCrop>false</ScaleCrop>
  <Company>Texas Legislative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2021-04-16T19:11:00Z</dcterms:modified>
</cp:coreProperties>
</file>

<file path=docProps/custom.xml><?xml version="1.0" encoding="utf-8"?>
<op:Properties xmlns:vt="http://schemas.openxmlformats.org/officeDocument/2006/docPropsVTypes" xmlns:op="http://schemas.openxmlformats.org/officeDocument/2006/custom-properties"/>
</file>