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F4" w:rsidRDefault="00A145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AF34A50F954E688E902A5C17B701BD"/>
          </w:placeholder>
        </w:sdtPr>
        <w:sdtContent>
          <w:r w:rsidRPr="005C2A78">
            <w:rPr>
              <w:rFonts w:cs="Times New Roman"/>
              <w:b/>
              <w:szCs w:val="24"/>
              <w:u w:val="single"/>
            </w:rPr>
            <w:t>BILL ANALYSIS</w:t>
          </w:r>
        </w:sdtContent>
      </w:sdt>
    </w:p>
    <w:p w:rsidR="00A145F4" w:rsidRPr="00585C31" w:rsidRDefault="00A145F4" w:rsidP="000F1DF9">
      <w:pPr>
        <w:spacing w:after="0" w:line="240" w:lineRule="auto"/>
        <w:rPr>
          <w:rFonts w:cs="Times New Roman"/>
          <w:szCs w:val="24"/>
        </w:rPr>
      </w:pPr>
    </w:p>
    <w:p w:rsidR="00A145F4" w:rsidRPr="00585C31" w:rsidRDefault="00A145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45F4" w:rsidTr="000F1DF9">
        <w:tc>
          <w:tcPr>
            <w:tcW w:w="2718" w:type="dxa"/>
          </w:tcPr>
          <w:p w:rsidR="00A145F4" w:rsidRPr="005C2A78" w:rsidRDefault="00A145F4" w:rsidP="006D756B">
            <w:pPr>
              <w:rPr>
                <w:rFonts w:cs="Times New Roman"/>
                <w:szCs w:val="24"/>
              </w:rPr>
            </w:pPr>
            <w:sdt>
              <w:sdtPr>
                <w:rPr>
                  <w:rFonts w:cs="Times New Roman"/>
                  <w:szCs w:val="24"/>
                </w:rPr>
                <w:alias w:val="Agency Title"/>
                <w:tag w:val="AgencyTitleContentControl"/>
                <w:id w:val="1920747753"/>
                <w:lock w:val="sdtContentLocked"/>
                <w:placeholder>
                  <w:docPart w:val="F62DFFE2E98B4F43BE1F78C80BCADB88"/>
                </w:placeholder>
              </w:sdtPr>
              <w:sdtEndPr>
                <w:rPr>
                  <w:rFonts w:cstheme="minorBidi"/>
                  <w:szCs w:val="22"/>
                </w:rPr>
              </w:sdtEndPr>
              <w:sdtContent>
                <w:r>
                  <w:rPr>
                    <w:rFonts w:cs="Times New Roman"/>
                    <w:szCs w:val="24"/>
                  </w:rPr>
                  <w:t>Senate Research Center</w:t>
                </w:r>
              </w:sdtContent>
            </w:sdt>
          </w:p>
        </w:tc>
        <w:tc>
          <w:tcPr>
            <w:tcW w:w="6858" w:type="dxa"/>
          </w:tcPr>
          <w:p w:rsidR="00A145F4" w:rsidRPr="00FF6471" w:rsidRDefault="00A145F4" w:rsidP="000F1DF9">
            <w:pPr>
              <w:jc w:val="right"/>
              <w:rPr>
                <w:rFonts w:cs="Times New Roman"/>
                <w:szCs w:val="24"/>
              </w:rPr>
            </w:pPr>
            <w:sdt>
              <w:sdtPr>
                <w:rPr>
                  <w:rFonts w:cs="Times New Roman"/>
                  <w:szCs w:val="24"/>
                </w:rPr>
                <w:alias w:val="Bill Number"/>
                <w:tag w:val="BillNumberOne"/>
                <w:id w:val="-410784069"/>
                <w:lock w:val="sdtContentLocked"/>
                <w:placeholder>
                  <w:docPart w:val="8FB971E2C4454ECF8E2221BDA2550F95"/>
                </w:placeholder>
              </w:sdtPr>
              <w:sdtContent>
                <w:r>
                  <w:rPr>
                    <w:rFonts w:cs="Times New Roman"/>
                    <w:szCs w:val="24"/>
                  </w:rPr>
                  <w:t>S.B. 1003</w:t>
                </w:r>
              </w:sdtContent>
            </w:sdt>
          </w:p>
        </w:tc>
      </w:tr>
      <w:tr w:rsidR="00A145F4" w:rsidTr="000F1DF9">
        <w:sdt>
          <w:sdtPr>
            <w:rPr>
              <w:rFonts w:cs="Times New Roman"/>
              <w:szCs w:val="24"/>
            </w:rPr>
            <w:alias w:val="TLCNumber"/>
            <w:tag w:val="TLCNumber"/>
            <w:id w:val="-542600604"/>
            <w:lock w:val="sdtLocked"/>
            <w:placeholder>
              <w:docPart w:val="8B5DE827ED304D6DB63C970DF0CD8488"/>
            </w:placeholder>
          </w:sdtPr>
          <w:sdtContent>
            <w:tc>
              <w:tcPr>
                <w:tcW w:w="2718" w:type="dxa"/>
              </w:tcPr>
              <w:p w:rsidR="00A145F4" w:rsidRPr="000F1DF9" w:rsidRDefault="00A145F4" w:rsidP="00C65088">
                <w:pPr>
                  <w:rPr>
                    <w:rFonts w:cs="Times New Roman"/>
                    <w:szCs w:val="24"/>
                  </w:rPr>
                </w:pPr>
                <w:r>
                  <w:rPr>
                    <w:rFonts w:cs="Times New Roman"/>
                    <w:szCs w:val="24"/>
                  </w:rPr>
                  <w:t>87R11008 SGM-D</w:t>
                </w:r>
              </w:p>
            </w:tc>
          </w:sdtContent>
        </w:sdt>
        <w:tc>
          <w:tcPr>
            <w:tcW w:w="6858" w:type="dxa"/>
          </w:tcPr>
          <w:p w:rsidR="00A145F4" w:rsidRPr="005C2A78" w:rsidRDefault="00A145F4" w:rsidP="00073EDD">
            <w:pPr>
              <w:jc w:val="right"/>
              <w:rPr>
                <w:rFonts w:cs="Times New Roman"/>
                <w:szCs w:val="24"/>
              </w:rPr>
            </w:pPr>
            <w:sdt>
              <w:sdtPr>
                <w:rPr>
                  <w:rFonts w:cs="Times New Roman"/>
                  <w:szCs w:val="24"/>
                </w:rPr>
                <w:alias w:val="Author Label"/>
                <w:tag w:val="By"/>
                <w:id w:val="72399597"/>
                <w:lock w:val="sdtLocked"/>
                <w:placeholder>
                  <w:docPart w:val="E377115C6D1D41D6933F2AC1AE0423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21B0C8BC2342D999F5BC90690F75DA"/>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8667D1A246E94981AE6C7B62AC3EDD0A"/>
                </w:placeholder>
                <w:showingPlcHdr/>
              </w:sdtPr>
              <w:sdtContent/>
            </w:sdt>
            <w:sdt>
              <w:sdtPr>
                <w:rPr>
                  <w:rFonts w:cs="Times New Roman"/>
                  <w:szCs w:val="24"/>
                </w:rPr>
                <w:alias w:val="DualSponsor"/>
                <w:tag w:val="DualSponsor"/>
                <w:id w:val="1029379812"/>
                <w:lock w:val="sdtContentLocked"/>
                <w:placeholder>
                  <w:docPart w:val="9F32A58AD6F9465D994DCFFDC532FC10"/>
                </w:placeholder>
                <w:showingPlcHdr/>
              </w:sdtPr>
              <w:sdtContent/>
            </w:sdt>
          </w:p>
        </w:tc>
      </w:tr>
      <w:tr w:rsidR="00A145F4" w:rsidTr="000F1DF9">
        <w:tc>
          <w:tcPr>
            <w:tcW w:w="2718" w:type="dxa"/>
          </w:tcPr>
          <w:p w:rsidR="00A145F4" w:rsidRPr="00BC7495" w:rsidRDefault="00A145F4" w:rsidP="000F1DF9">
            <w:pPr>
              <w:rPr>
                <w:rFonts w:cs="Times New Roman"/>
                <w:szCs w:val="24"/>
              </w:rPr>
            </w:pPr>
          </w:p>
        </w:tc>
        <w:sdt>
          <w:sdtPr>
            <w:rPr>
              <w:rFonts w:cs="Times New Roman"/>
              <w:szCs w:val="24"/>
            </w:rPr>
            <w:alias w:val="Committee"/>
            <w:tag w:val="Committee"/>
            <w:id w:val="1914272295"/>
            <w:lock w:val="sdtContentLocked"/>
            <w:placeholder>
              <w:docPart w:val="FA137DFBA8654655A8348220AADD60E6"/>
            </w:placeholder>
          </w:sdtPr>
          <w:sdtContent>
            <w:tc>
              <w:tcPr>
                <w:tcW w:w="6858" w:type="dxa"/>
              </w:tcPr>
              <w:p w:rsidR="00A145F4" w:rsidRPr="00FF6471" w:rsidRDefault="00A145F4" w:rsidP="000F1DF9">
                <w:pPr>
                  <w:jc w:val="right"/>
                  <w:rPr>
                    <w:rFonts w:cs="Times New Roman"/>
                    <w:szCs w:val="24"/>
                  </w:rPr>
                </w:pPr>
                <w:r>
                  <w:rPr>
                    <w:rFonts w:cs="Times New Roman"/>
                    <w:szCs w:val="24"/>
                  </w:rPr>
                  <w:t>Business &amp; Commerce</w:t>
                </w:r>
              </w:p>
            </w:tc>
          </w:sdtContent>
        </w:sdt>
      </w:tr>
      <w:tr w:rsidR="00A145F4" w:rsidTr="000F1DF9">
        <w:tc>
          <w:tcPr>
            <w:tcW w:w="2718" w:type="dxa"/>
          </w:tcPr>
          <w:p w:rsidR="00A145F4" w:rsidRPr="00BC7495" w:rsidRDefault="00A145F4" w:rsidP="000F1DF9">
            <w:pPr>
              <w:rPr>
                <w:rFonts w:cs="Times New Roman"/>
                <w:szCs w:val="24"/>
              </w:rPr>
            </w:pPr>
          </w:p>
        </w:tc>
        <w:sdt>
          <w:sdtPr>
            <w:rPr>
              <w:rFonts w:cs="Times New Roman"/>
              <w:szCs w:val="24"/>
            </w:rPr>
            <w:alias w:val="Date"/>
            <w:tag w:val="DateContentControl"/>
            <w:id w:val="1178081906"/>
            <w:lock w:val="sdtLocked"/>
            <w:placeholder>
              <w:docPart w:val="7FE7512022874C5AB63984FB99204B5E"/>
            </w:placeholder>
            <w:date w:fullDate="2021-04-12T00:00:00Z">
              <w:dateFormat w:val="M/d/yyyy"/>
              <w:lid w:val="en-US"/>
              <w:storeMappedDataAs w:val="dateTime"/>
              <w:calendar w:val="gregorian"/>
            </w:date>
          </w:sdtPr>
          <w:sdtContent>
            <w:tc>
              <w:tcPr>
                <w:tcW w:w="6858" w:type="dxa"/>
              </w:tcPr>
              <w:p w:rsidR="00A145F4" w:rsidRPr="00FF6471" w:rsidRDefault="00A145F4" w:rsidP="000F1DF9">
                <w:pPr>
                  <w:jc w:val="right"/>
                  <w:rPr>
                    <w:rFonts w:cs="Times New Roman"/>
                    <w:szCs w:val="24"/>
                  </w:rPr>
                </w:pPr>
                <w:r>
                  <w:rPr>
                    <w:rFonts w:cs="Times New Roman"/>
                    <w:szCs w:val="24"/>
                  </w:rPr>
                  <w:t>4/12/2021</w:t>
                </w:r>
              </w:p>
            </w:tc>
          </w:sdtContent>
        </w:sdt>
      </w:tr>
      <w:tr w:rsidR="00A145F4" w:rsidTr="000F1DF9">
        <w:tc>
          <w:tcPr>
            <w:tcW w:w="2718" w:type="dxa"/>
          </w:tcPr>
          <w:p w:rsidR="00A145F4" w:rsidRPr="00BC7495" w:rsidRDefault="00A145F4" w:rsidP="000F1DF9">
            <w:pPr>
              <w:rPr>
                <w:rFonts w:cs="Times New Roman"/>
                <w:szCs w:val="24"/>
              </w:rPr>
            </w:pPr>
          </w:p>
        </w:tc>
        <w:sdt>
          <w:sdtPr>
            <w:rPr>
              <w:rFonts w:cs="Times New Roman"/>
              <w:szCs w:val="24"/>
            </w:rPr>
            <w:alias w:val="BA Version"/>
            <w:tag w:val="BAVersion"/>
            <w:id w:val="-1685590809"/>
            <w:lock w:val="sdtContentLocked"/>
            <w:placeholder>
              <w:docPart w:val="E39AEF63C8D742E18F26BEF2B3186783"/>
            </w:placeholder>
          </w:sdtPr>
          <w:sdtContent>
            <w:tc>
              <w:tcPr>
                <w:tcW w:w="6858" w:type="dxa"/>
              </w:tcPr>
              <w:p w:rsidR="00A145F4" w:rsidRPr="00FF6471" w:rsidRDefault="00A145F4" w:rsidP="000F1DF9">
                <w:pPr>
                  <w:jc w:val="right"/>
                  <w:rPr>
                    <w:rFonts w:cs="Times New Roman"/>
                    <w:szCs w:val="24"/>
                  </w:rPr>
                </w:pPr>
                <w:r>
                  <w:rPr>
                    <w:rFonts w:cs="Times New Roman"/>
                    <w:szCs w:val="24"/>
                  </w:rPr>
                  <w:t>As Filed</w:t>
                </w:r>
              </w:p>
            </w:tc>
          </w:sdtContent>
        </w:sdt>
      </w:tr>
    </w:tbl>
    <w:p w:rsidR="00A145F4" w:rsidRPr="00FF6471" w:rsidRDefault="00A145F4" w:rsidP="000F1DF9">
      <w:pPr>
        <w:spacing w:after="0" w:line="240" w:lineRule="auto"/>
        <w:rPr>
          <w:rFonts w:cs="Times New Roman"/>
          <w:szCs w:val="24"/>
        </w:rPr>
      </w:pPr>
    </w:p>
    <w:p w:rsidR="00A145F4" w:rsidRPr="00FF6471" w:rsidRDefault="00A145F4" w:rsidP="000F1DF9">
      <w:pPr>
        <w:spacing w:after="0" w:line="240" w:lineRule="auto"/>
        <w:rPr>
          <w:rFonts w:cs="Times New Roman"/>
          <w:szCs w:val="24"/>
        </w:rPr>
      </w:pPr>
    </w:p>
    <w:p w:rsidR="00A145F4" w:rsidRPr="00FF6471" w:rsidRDefault="00A145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49B0A67CD54FC58504548A27692124"/>
        </w:placeholder>
      </w:sdtPr>
      <w:sdtContent>
        <w:p w:rsidR="00A145F4" w:rsidRDefault="00A145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663A83D80F1498AA4C0FF9778F5252F"/>
        </w:placeholder>
      </w:sdtPr>
      <w:sdtContent>
        <w:p w:rsidR="00A145F4" w:rsidRDefault="00A145F4" w:rsidP="00244CBF">
          <w:pPr>
            <w:pStyle w:val="NormalWeb"/>
            <w:spacing w:before="0" w:beforeAutospacing="0" w:after="0" w:afterAutospacing="0"/>
            <w:jc w:val="both"/>
            <w:divId w:val="649014987"/>
            <w:rPr>
              <w:rFonts w:eastAsia="Times New Roman"/>
              <w:bCs/>
            </w:rPr>
          </w:pPr>
        </w:p>
        <w:p w:rsidR="00A145F4" w:rsidRDefault="00A145F4" w:rsidP="00244CBF">
          <w:pPr>
            <w:pStyle w:val="NormalWeb"/>
            <w:spacing w:before="0" w:beforeAutospacing="0" w:after="0" w:afterAutospacing="0"/>
            <w:jc w:val="both"/>
            <w:divId w:val="649014987"/>
            <w:rPr>
              <w:rFonts w:eastAsia="Times New Roman"/>
              <w:bCs/>
            </w:rPr>
          </w:pPr>
          <w:r>
            <w:rPr>
              <w:rFonts w:eastAsia="Times New Roman"/>
              <w:bCs/>
            </w:rPr>
            <w:t>Background &amp; Purpose</w:t>
          </w:r>
        </w:p>
        <w:p w:rsidR="00A145F4" w:rsidRPr="00065C4A" w:rsidRDefault="00A145F4" w:rsidP="00244CBF">
          <w:pPr>
            <w:pStyle w:val="NormalWeb"/>
            <w:spacing w:before="0" w:beforeAutospacing="0" w:after="0" w:afterAutospacing="0"/>
            <w:jc w:val="both"/>
            <w:divId w:val="649014987"/>
            <w:rPr>
              <w:rFonts w:eastAsia="Times New Roman"/>
              <w:bCs/>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At least 41 states have</w:t>
          </w:r>
          <w:r>
            <w:rPr>
              <w:color w:val="000000"/>
            </w:rPr>
            <w:t xml:space="preserve"> installed utility-scale wind</w:t>
          </w:r>
          <w:r w:rsidRPr="00244CBF">
            <w:rPr>
              <w:color w:val="000000"/>
            </w:rPr>
            <w:t>—</w:t>
          </w:r>
          <w:r w:rsidRPr="00065C4A">
            <w:rPr>
              <w:color w:val="000000"/>
            </w:rPr>
            <w:t xml:space="preserve">and all have accompanying regulations and statutes that establish setback requirements, siting processes, and siting authorities. The states imposed these setbacks to protect people and property from such things as turbine blade failure, ice shedding, and ice throw, as well as property value reductions. </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 xml:space="preserve">There is the remote possibility of turbine blade failure during operation due to fatigue, severe weather, or other events. If one of these events should occur, the turbine can throw pieces of the turbine's blade. Similarly, wind turbines can accumulate ice under certain atmospheric conditions. A wind turbine may shed accumulated ice due to the gravity and mechanical forces of the rotating blades. Here again, the blades' mechanical forces can throw the ice beyond the turbine's immediate area. </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Turbines can cause more than physical damage. They can lower neighboring property values. One cas</w:t>
          </w:r>
          <w:r>
            <w:rPr>
              <w:color w:val="000000"/>
            </w:rPr>
            <w:t>e study in Michigan showed a 23 percent</w:t>
          </w:r>
          <w:r w:rsidRPr="00065C4A">
            <w:rPr>
              <w:color w:val="000000"/>
            </w:rPr>
            <w:t xml:space="preserve"> value reduction in properties adj</w:t>
          </w:r>
          <w:r>
            <w:rPr>
              <w:color w:val="000000"/>
            </w:rPr>
            <w:t>acent to a wind p</w:t>
          </w:r>
          <w:r w:rsidRPr="00065C4A">
            <w:rPr>
              <w:color w:val="000000"/>
            </w:rPr>
            <w:t xml:space="preserve">roject, with no other inappropriate considerations, from an appraisal perspective. </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Therefore, to protect neighboring property rights, the legislation requires a wind turbine to be a distance equal to 10 times the maximum blade tip or 5,280 feet from a non-participating property owner. The bill allows the non-participating property owner the right to waive the requirement.</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Rulemaking Authority</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Pr>
              <w:color w:val="000000"/>
            </w:rPr>
            <w:t>The a</w:t>
          </w:r>
          <w:r w:rsidRPr="00065C4A">
            <w:rPr>
              <w:color w:val="000000"/>
            </w:rPr>
            <w:t>uthor's opinion is that this bill does not expressly grant any additional rulemaking authority to a state officer, department, agency, or institution.</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 xml:space="preserve">Summary Analysis </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 xml:space="preserve">The legislation requires a wind turbine for electric generation to have a minimum setback from a border property to be greater than 5,280 feet or a distance equal to 10 times the proposed turbine's maximum blade tip height. The bill prescribes how the owner of turbines must take the setback measurements. However, the property owner that is the source of the noncompliance may grant a written waiver. </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 xml:space="preserve">The legislation also prescribes a process for injunctive relief and makes the new law </w:t>
          </w:r>
          <w:r>
            <w:rPr>
              <w:color w:val="000000"/>
            </w:rPr>
            <w:t>prospective</w:t>
          </w:r>
          <w:r w:rsidRPr="00065C4A">
            <w:rPr>
              <w:color w:val="000000"/>
            </w:rPr>
            <w:t>.</w:t>
          </w:r>
        </w:p>
        <w:p w:rsidR="00A145F4" w:rsidRDefault="00A145F4" w:rsidP="00244CBF">
          <w:pPr>
            <w:pStyle w:val="NormalWeb"/>
            <w:spacing w:before="0" w:beforeAutospacing="0" w:after="0" w:afterAutospacing="0"/>
            <w:jc w:val="both"/>
            <w:divId w:val="649014987"/>
            <w:rPr>
              <w:color w:val="000000"/>
            </w:rPr>
          </w:pPr>
        </w:p>
        <w:p w:rsidR="00A145F4" w:rsidRPr="00065C4A" w:rsidRDefault="00A145F4" w:rsidP="00244CBF">
          <w:pPr>
            <w:pStyle w:val="NormalWeb"/>
            <w:spacing w:before="0" w:beforeAutospacing="0" w:after="0" w:afterAutospacing="0"/>
            <w:jc w:val="both"/>
            <w:divId w:val="649014987"/>
            <w:rPr>
              <w:color w:val="000000"/>
            </w:rPr>
          </w:pPr>
          <w:r w:rsidRPr="00065C4A">
            <w:rPr>
              <w:color w:val="000000"/>
            </w:rPr>
            <w:t>Effective Date</w:t>
          </w:r>
        </w:p>
        <w:p w:rsidR="00A145F4" w:rsidRDefault="00A145F4" w:rsidP="00244CBF">
          <w:pPr>
            <w:pStyle w:val="NormalWeb"/>
            <w:spacing w:before="0" w:beforeAutospacing="0" w:after="0" w:afterAutospacing="0"/>
            <w:jc w:val="both"/>
            <w:divId w:val="649014987"/>
            <w:rPr>
              <w:color w:val="000000"/>
            </w:rPr>
          </w:pPr>
        </w:p>
        <w:p w:rsidR="00A145F4" w:rsidRDefault="00A145F4" w:rsidP="00244CBF">
          <w:pPr>
            <w:pStyle w:val="NormalWeb"/>
            <w:spacing w:before="0" w:beforeAutospacing="0" w:after="0" w:afterAutospacing="0"/>
            <w:jc w:val="both"/>
            <w:divId w:val="649014987"/>
            <w:rPr>
              <w:color w:val="000000"/>
            </w:rPr>
          </w:pPr>
          <w:r w:rsidRPr="00065C4A">
            <w:rPr>
              <w:color w:val="000000"/>
            </w:rPr>
            <w:t>September 1, 2021</w:t>
          </w:r>
        </w:p>
        <w:p w:rsidR="00A145F4" w:rsidRPr="00065C4A" w:rsidRDefault="00A145F4" w:rsidP="00244CBF">
          <w:pPr>
            <w:pStyle w:val="NormalWeb"/>
            <w:spacing w:before="0" w:beforeAutospacing="0" w:after="0" w:afterAutospacing="0"/>
            <w:jc w:val="both"/>
            <w:divId w:val="649014987"/>
            <w:rPr>
              <w:color w:val="000000"/>
            </w:rPr>
          </w:pPr>
        </w:p>
      </w:sdtContent>
    </w:sdt>
    <w:p w:rsidR="00A145F4" w:rsidRDefault="00A145F4" w:rsidP="00A145F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1003 </w:t>
      </w:r>
      <w:bookmarkStart w:id="1" w:name="AmendsCurrentLaw"/>
      <w:bookmarkEnd w:id="1"/>
      <w:r>
        <w:rPr>
          <w:rFonts w:cs="Times New Roman"/>
          <w:szCs w:val="24"/>
        </w:rPr>
        <w:t>amends current law relating to siting requirements for the construction of a wind turbine.</w:t>
      </w:r>
    </w:p>
    <w:p w:rsidR="00A145F4" w:rsidRPr="004C24B7" w:rsidRDefault="00A145F4" w:rsidP="00A145F4">
      <w:pPr>
        <w:spacing w:after="0" w:line="240" w:lineRule="auto"/>
        <w:jc w:val="both"/>
        <w:rPr>
          <w:rFonts w:eastAsia="Times New Roman" w:cs="Times New Roman"/>
          <w:szCs w:val="24"/>
        </w:rPr>
      </w:pPr>
    </w:p>
    <w:p w:rsidR="00A145F4" w:rsidRPr="005C2A78" w:rsidRDefault="00A145F4" w:rsidP="00A145F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91FA1297F648C29B2B91F93A988AB5"/>
          </w:placeholder>
        </w:sdtPr>
        <w:sdtContent>
          <w:r>
            <w:rPr>
              <w:rFonts w:eastAsia="Times New Roman" w:cs="Times New Roman"/>
              <w:b/>
              <w:szCs w:val="24"/>
              <w:u w:val="single"/>
            </w:rPr>
            <w:t>RULEMAKING AUTHORITY</w:t>
          </w:r>
        </w:sdtContent>
      </w:sdt>
    </w:p>
    <w:p w:rsidR="00A145F4" w:rsidRPr="006529C4" w:rsidRDefault="00A145F4" w:rsidP="00A145F4">
      <w:pPr>
        <w:spacing w:after="0" w:line="240" w:lineRule="auto"/>
        <w:jc w:val="both"/>
        <w:rPr>
          <w:rFonts w:cs="Times New Roman"/>
          <w:szCs w:val="24"/>
        </w:rPr>
      </w:pPr>
    </w:p>
    <w:p w:rsidR="00A145F4" w:rsidRPr="006529C4" w:rsidRDefault="00A145F4" w:rsidP="00A145F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45F4" w:rsidRPr="006529C4" w:rsidRDefault="00A145F4" w:rsidP="00A145F4">
      <w:pPr>
        <w:spacing w:after="0" w:line="240" w:lineRule="auto"/>
        <w:jc w:val="both"/>
        <w:rPr>
          <w:rFonts w:cs="Times New Roman"/>
          <w:szCs w:val="24"/>
        </w:rPr>
      </w:pPr>
    </w:p>
    <w:p w:rsidR="00A145F4" w:rsidRPr="005C2A78" w:rsidRDefault="00A145F4" w:rsidP="00A145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3200EEB7474F00B796E344A347E846"/>
          </w:placeholder>
        </w:sdtPr>
        <w:sdtContent>
          <w:r>
            <w:rPr>
              <w:rFonts w:eastAsia="Times New Roman" w:cs="Times New Roman"/>
              <w:b/>
              <w:szCs w:val="24"/>
              <w:u w:val="single"/>
            </w:rPr>
            <w:t>SECTION BY SECTION ANALYSIS</w:t>
          </w:r>
        </w:sdtContent>
      </w:sdt>
    </w:p>
    <w:p w:rsidR="00A145F4" w:rsidRPr="005C2A78" w:rsidRDefault="00A145F4" w:rsidP="00A145F4">
      <w:pPr>
        <w:spacing w:after="0" w:line="240" w:lineRule="auto"/>
        <w:jc w:val="both"/>
        <w:rPr>
          <w:rFonts w:eastAsia="Times New Roman" w:cs="Times New Roman"/>
          <w:szCs w:val="24"/>
        </w:rPr>
      </w:pPr>
    </w:p>
    <w:p w:rsidR="00A145F4" w:rsidRDefault="00A145F4" w:rsidP="00A145F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6, Utilities Code, by adding Chapter 302, as follows:</w:t>
      </w:r>
    </w:p>
    <w:p w:rsidR="00A145F4" w:rsidRDefault="00A145F4" w:rsidP="00A145F4">
      <w:pPr>
        <w:spacing w:after="0" w:line="240" w:lineRule="auto"/>
        <w:jc w:val="both"/>
        <w:rPr>
          <w:rFonts w:eastAsia="Times New Roman" w:cs="Times New Roman"/>
          <w:szCs w:val="24"/>
        </w:rPr>
      </w:pPr>
    </w:p>
    <w:p w:rsidR="00A145F4" w:rsidRPr="004C24B7" w:rsidRDefault="00A145F4" w:rsidP="00A145F4">
      <w:pPr>
        <w:spacing w:after="0" w:line="240" w:lineRule="auto"/>
        <w:jc w:val="center"/>
        <w:rPr>
          <w:rFonts w:eastAsia="Times New Roman" w:cs="Times New Roman"/>
          <w:szCs w:val="24"/>
        </w:rPr>
      </w:pPr>
      <w:r w:rsidRPr="004C24B7">
        <w:rPr>
          <w:rFonts w:eastAsia="Times New Roman" w:cs="Times New Roman"/>
          <w:szCs w:val="24"/>
        </w:rPr>
        <w:t>CHAPTER 302. WIND TURBINE SITING</w:t>
      </w:r>
    </w:p>
    <w:p w:rsidR="00A145F4" w:rsidRPr="004C24B7" w:rsidRDefault="00A145F4" w:rsidP="00A145F4">
      <w:pPr>
        <w:spacing w:after="0" w:line="240" w:lineRule="auto"/>
        <w:jc w:val="both"/>
        <w:rPr>
          <w:rFonts w:eastAsia="Times New Roman" w:cs="Times New Roman"/>
          <w:szCs w:val="24"/>
        </w:rPr>
      </w:pPr>
    </w:p>
    <w:p w:rsidR="00A145F4" w:rsidRPr="004C24B7" w:rsidRDefault="00A145F4" w:rsidP="00A145F4">
      <w:pPr>
        <w:spacing w:after="0" w:line="240" w:lineRule="auto"/>
        <w:ind w:left="720"/>
        <w:jc w:val="both"/>
        <w:rPr>
          <w:rFonts w:eastAsia="Times New Roman" w:cs="Times New Roman"/>
          <w:szCs w:val="24"/>
        </w:rPr>
      </w:pPr>
      <w:r w:rsidRPr="004C24B7">
        <w:rPr>
          <w:rFonts w:eastAsia="Times New Roman" w:cs="Times New Roman"/>
          <w:szCs w:val="24"/>
        </w:rPr>
        <w:t>Sec. </w:t>
      </w:r>
      <w:bookmarkStart w:id="2" w:name="#UT302.0001"/>
      <w:r w:rsidRPr="004C24B7">
        <w:rPr>
          <w:rFonts w:eastAsia="Times New Roman" w:cs="Times New Roman"/>
          <w:szCs w:val="24"/>
        </w:rPr>
        <w:t>302.0001</w:t>
      </w:r>
      <w:bookmarkEnd w:id="2"/>
      <w:r>
        <w:rPr>
          <w:rFonts w:eastAsia="Times New Roman" w:cs="Times New Roman"/>
          <w:szCs w:val="24"/>
        </w:rPr>
        <w:t>. SITING. (a) Prohibits a</w:t>
      </w:r>
      <w:r w:rsidRPr="004C24B7">
        <w:rPr>
          <w:rFonts w:eastAsia="Times New Roman" w:cs="Times New Roman"/>
          <w:szCs w:val="24"/>
        </w:rPr>
        <w:t xml:space="preserve"> person </w:t>
      </w:r>
      <w:r>
        <w:rPr>
          <w:rFonts w:eastAsia="Times New Roman" w:cs="Times New Roman"/>
          <w:szCs w:val="24"/>
        </w:rPr>
        <w:t>from constructing</w:t>
      </w:r>
      <w:r w:rsidRPr="004C24B7">
        <w:rPr>
          <w:rFonts w:eastAsia="Times New Roman" w:cs="Times New Roman"/>
          <w:szCs w:val="24"/>
        </w:rPr>
        <w:t xml:space="preserve"> at a site a wind turbine for electric generation unless the site complies with the minimum setback requirements provided by this section.</w:t>
      </w:r>
    </w:p>
    <w:p w:rsidR="00A145F4" w:rsidRDefault="00A145F4" w:rsidP="00A145F4">
      <w:pPr>
        <w:spacing w:after="0" w:line="240" w:lineRule="auto"/>
        <w:ind w:left="720"/>
        <w:jc w:val="both"/>
        <w:rPr>
          <w:rFonts w:eastAsia="Times New Roman" w:cs="Times New Roman"/>
          <w:szCs w:val="24"/>
        </w:rPr>
      </w:pPr>
    </w:p>
    <w:p w:rsidR="00A145F4" w:rsidRDefault="00A145F4" w:rsidP="00EB5BE8">
      <w:pPr>
        <w:spacing w:after="0" w:line="240" w:lineRule="auto"/>
        <w:ind w:left="1440"/>
        <w:jc w:val="both"/>
        <w:rPr>
          <w:rFonts w:eastAsia="Times New Roman" w:cs="Times New Roman"/>
          <w:szCs w:val="24"/>
        </w:rPr>
      </w:pPr>
      <w:r>
        <w:rPr>
          <w:rFonts w:eastAsia="Times New Roman" w:cs="Times New Roman"/>
          <w:szCs w:val="24"/>
        </w:rPr>
        <w:t>(b) Provides that t</w:t>
      </w:r>
      <w:r w:rsidRPr="004C24B7">
        <w:rPr>
          <w:rFonts w:eastAsia="Times New Roman" w:cs="Times New Roman"/>
          <w:szCs w:val="24"/>
        </w:rPr>
        <w:t>he minimum setback for a</w:t>
      </w:r>
      <w:r>
        <w:rPr>
          <w:rFonts w:eastAsia="Times New Roman" w:cs="Times New Roman"/>
          <w:szCs w:val="24"/>
        </w:rPr>
        <w:t xml:space="preserve"> wind turbine is the greater of:</w:t>
      </w:r>
    </w:p>
    <w:p w:rsidR="00A145F4" w:rsidRDefault="00A145F4" w:rsidP="00EB5BE8">
      <w:pPr>
        <w:spacing w:after="0" w:line="240" w:lineRule="auto"/>
        <w:ind w:left="1440"/>
        <w:jc w:val="both"/>
        <w:rPr>
          <w:rFonts w:eastAsia="Times New Roman" w:cs="Times New Roman"/>
          <w:szCs w:val="24"/>
        </w:rPr>
      </w:pPr>
    </w:p>
    <w:p w:rsidR="00A145F4" w:rsidRDefault="00A145F4" w:rsidP="00EB5BE8">
      <w:pPr>
        <w:spacing w:after="0" w:line="240" w:lineRule="auto"/>
        <w:ind w:left="2160"/>
        <w:jc w:val="both"/>
        <w:rPr>
          <w:rFonts w:eastAsia="Times New Roman" w:cs="Times New Roman"/>
          <w:szCs w:val="24"/>
        </w:rPr>
      </w:pPr>
      <w:r>
        <w:rPr>
          <w:rFonts w:eastAsia="Times New Roman" w:cs="Times New Roman"/>
          <w:szCs w:val="24"/>
        </w:rPr>
        <w:t>(1)</w:t>
      </w:r>
      <w:r w:rsidRPr="004C24B7">
        <w:rPr>
          <w:rFonts w:eastAsia="Times New Roman" w:cs="Times New Roman"/>
          <w:szCs w:val="24"/>
        </w:rPr>
        <w:t xml:space="preserve"> a distance equal to 10 times the maximum blade tip height of the proposed turbine, measured from the closest structure on each property that borders the property </w:t>
      </w:r>
      <w:r>
        <w:rPr>
          <w:rFonts w:eastAsia="Times New Roman" w:cs="Times New Roman"/>
          <w:szCs w:val="24"/>
        </w:rPr>
        <w:t>on which the site is located; or</w:t>
      </w:r>
      <w:r w:rsidRPr="004C24B7">
        <w:rPr>
          <w:rFonts w:eastAsia="Times New Roman" w:cs="Times New Roman"/>
          <w:szCs w:val="24"/>
        </w:rPr>
        <w:t> </w:t>
      </w:r>
    </w:p>
    <w:p w:rsidR="00A145F4" w:rsidRDefault="00A145F4" w:rsidP="00EB5BE8">
      <w:pPr>
        <w:spacing w:after="0" w:line="240" w:lineRule="auto"/>
        <w:ind w:left="2160"/>
        <w:jc w:val="both"/>
        <w:rPr>
          <w:rFonts w:eastAsia="Times New Roman" w:cs="Times New Roman"/>
          <w:szCs w:val="24"/>
        </w:rPr>
      </w:pPr>
    </w:p>
    <w:p w:rsidR="00A145F4" w:rsidRPr="004C24B7" w:rsidRDefault="00A145F4" w:rsidP="00EB5BE8">
      <w:pPr>
        <w:spacing w:after="0" w:line="240" w:lineRule="auto"/>
        <w:ind w:left="2160"/>
        <w:jc w:val="both"/>
        <w:rPr>
          <w:rFonts w:eastAsia="Times New Roman" w:cs="Times New Roman"/>
          <w:szCs w:val="24"/>
        </w:rPr>
      </w:pPr>
      <w:r>
        <w:rPr>
          <w:rFonts w:eastAsia="Times New Roman" w:cs="Times New Roman"/>
          <w:szCs w:val="24"/>
        </w:rPr>
        <w:t xml:space="preserve">(2) </w:t>
      </w:r>
      <w:r w:rsidRPr="004C24B7">
        <w:rPr>
          <w:rFonts w:eastAsia="Times New Roman" w:cs="Times New Roman"/>
          <w:szCs w:val="24"/>
        </w:rPr>
        <w:t>5,280 feet, measured from the property line of each property that borders the property on which the site is located.</w:t>
      </w:r>
    </w:p>
    <w:p w:rsidR="00A145F4" w:rsidRDefault="00A145F4" w:rsidP="00EB5BE8">
      <w:pPr>
        <w:spacing w:after="0" w:line="240" w:lineRule="auto"/>
        <w:ind w:left="1440"/>
        <w:jc w:val="both"/>
        <w:rPr>
          <w:rFonts w:eastAsia="Times New Roman" w:cs="Times New Roman"/>
          <w:szCs w:val="24"/>
        </w:rPr>
      </w:pPr>
    </w:p>
    <w:p w:rsidR="00A145F4" w:rsidRPr="004C24B7" w:rsidRDefault="00A145F4" w:rsidP="00EB5BE8">
      <w:pPr>
        <w:spacing w:after="0" w:line="240" w:lineRule="auto"/>
        <w:ind w:left="1440"/>
        <w:jc w:val="both"/>
        <w:rPr>
          <w:rFonts w:eastAsia="Times New Roman" w:cs="Times New Roman"/>
          <w:szCs w:val="24"/>
        </w:rPr>
      </w:pPr>
      <w:r>
        <w:rPr>
          <w:rFonts w:eastAsia="Times New Roman" w:cs="Times New Roman"/>
          <w:szCs w:val="24"/>
        </w:rPr>
        <w:t>(c) Requires that t</w:t>
      </w:r>
      <w:r w:rsidRPr="004C24B7">
        <w:rPr>
          <w:rFonts w:eastAsia="Times New Roman" w:cs="Times New Roman"/>
          <w:szCs w:val="24"/>
        </w:rPr>
        <w:t>he setback distances described by Subsection (b) be measured as a straight line from the vertical centerline of the proposed wind turbine to the nearest point on the permanent foundation of a structure or the nearest point on the property line, as applicable.</w:t>
      </w:r>
    </w:p>
    <w:p w:rsidR="00A145F4" w:rsidRDefault="00A145F4" w:rsidP="00EB5BE8">
      <w:pPr>
        <w:spacing w:after="0" w:line="240" w:lineRule="auto"/>
        <w:ind w:left="1440"/>
        <w:jc w:val="both"/>
        <w:rPr>
          <w:rFonts w:eastAsia="Times New Roman" w:cs="Times New Roman"/>
          <w:szCs w:val="24"/>
        </w:rPr>
      </w:pPr>
    </w:p>
    <w:p w:rsidR="00A145F4" w:rsidRPr="004C24B7" w:rsidRDefault="00A145F4" w:rsidP="00EB5BE8">
      <w:pPr>
        <w:spacing w:after="0" w:line="240" w:lineRule="auto"/>
        <w:ind w:left="1440"/>
        <w:jc w:val="both"/>
        <w:rPr>
          <w:rFonts w:eastAsia="Times New Roman" w:cs="Times New Roman"/>
          <w:szCs w:val="24"/>
        </w:rPr>
      </w:pPr>
      <w:r>
        <w:rPr>
          <w:rFonts w:eastAsia="Times New Roman" w:cs="Times New Roman"/>
          <w:szCs w:val="24"/>
        </w:rPr>
        <w:t>(d) Provides that t</w:t>
      </w:r>
      <w:r w:rsidRPr="004C24B7">
        <w:rPr>
          <w:rFonts w:eastAsia="Times New Roman" w:cs="Times New Roman"/>
          <w:szCs w:val="24"/>
        </w:rPr>
        <w:t>his section does not create an offense.</w:t>
      </w:r>
    </w:p>
    <w:p w:rsidR="00A145F4" w:rsidRDefault="00A145F4" w:rsidP="00EB5BE8">
      <w:pPr>
        <w:spacing w:after="0" w:line="240" w:lineRule="auto"/>
        <w:ind w:left="720"/>
        <w:jc w:val="both"/>
        <w:rPr>
          <w:rFonts w:eastAsia="Times New Roman" w:cs="Times New Roman"/>
          <w:szCs w:val="24"/>
        </w:rPr>
      </w:pPr>
    </w:p>
    <w:p w:rsidR="00A145F4" w:rsidRPr="004C24B7" w:rsidRDefault="00A145F4" w:rsidP="00EB5BE8">
      <w:pPr>
        <w:spacing w:after="0" w:line="240" w:lineRule="auto"/>
        <w:ind w:left="720"/>
        <w:jc w:val="both"/>
        <w:rPr>
          <w:rFonts w:eastAsia="Times New Roman" w:cs="Times New Roman"/>
          <w:szCs w:val="24"/>
        </w:rPr>
      </w:pPr>
      <w:r>
        <w:rPr>
          <w:rFonts w:eastAsia="Times New Roman" w:cs="Times New Roman"/>
          <w:szCs w:val="24"/>
        </w:rPr>
        <w:t>Sec. 302.0002. SITING WAIVER. (a) Authorizes a</w:t>
      </w:r>
      <w:r w:rsidRPr="004C24B7">
        <w:rPr>
          <w:rFonts w:eastAsia="Times New Roman" w:cs="Times New Roman"/>
          <w:szCs w:val="24"/>
        </w:rPr>
        <w:t xml:space="preserve"> person </w:t>
      </w:r>
      <w:r>
        <w:rPr>
          <w:rFonts w:eastAsia="Times New Roman" w:cs="Times New Roman"/>
          <w:szCs w:val="24"/>
        </w:rPr>
        <w:t>to</w:t>
      </w:r>
      <w:r w:rsidRPr="004C24B7">
        <w:rPr>
          <w:rFonts w:eastAsia="Times New Roman" w:cs="Times New Roman"/>
          <w:szCs w:val="24"/>
        </w:rPr>
        <w:t xml:space="preserve"> begin construction of a wind turbine at a site that does not comply with the requirements of Section 302.0001 if the person obtains a signed, written waiver from the owner of the property that is the source of the noncompliance.</w:t>
      </w:r>
    </w:p>
    <w:p w:rsidR="00A145F4" w:rsidRDefault="00A145F4" w:rsidP="00EB5BE8">
      <w:pPr>
        <w:spacing w:after="0" w:line="240" w:lineRule="auto"/>
        <w:ind w:left="720"/>
        <w:jc w:val="both"/>
        <w:rPr>
          <w:rFonts w:eastAsia="Times New Roman" w:cs="Times New Roman"/>
          <w:szCs w:val="24"/>
        </w:rPr>
      </w:pPr>
    </w:p>
    <w:p w:rsidR="00A145F4" w:rsidRPr="004C24B7" w:rsidRDefault="00A145F4" w:rsidP="00EB5BE8">
      <w:pPr>
        <w:spacing w:after="0" w:line="240" w:lineRule="auto"/>
        <w:ind w:left="1440"/>
        <w:jc w:val="both"/>
        <w:rPr>
          <w:rFonts w:eastAsia="Times New Roman" w:cs="Times New Roman"/>
          <w:szCs w:val="24"/>
        </w:rPr>
      </w:pPr>
      <w:r>
        <w:rPr>
          <w:rFonts w:eastAsia="Times New Roman" w:cs="Times New Roman"/>
          <w:szCs w:val="24"/>
        </w:rPr>
        <w:t>(b)</w:t>
      </w:r>
      <w:r w:rsidRPr="004C24B7">
        <w:rPr>
          <w:rFonts w:eastAsia="Times New Roman" w:cs="Times New Roman"/>
          <w:szCs w:val="24"/>
        </w:rPr>
        <w:t> </w:t>
      </w:r>
      <w:r>
        <w:rPr>
          <w:rFonts w:eastAsia="Times New Roman" w:cs="Times New Roman"/>
          <w:szCs w:val="24"/>
        </w:rPr>
        <w:t>Prohibits a waiver from being</w:t>
      </w:r>
      <w:r w:rsidRPr="004C24B7">
        <w:rPr>
          <w:rFonts w:eastAsia="Times New Roman" w:cs="Times New Roman"/>
          <w:szCs w:val="24"/>
        </w:rPr>
        <w:t xml:space="preserve"> made effective for a period of more than one year after the date the owner signs the waiver. </w:t>
      </w:r>
      <w:r>
        <w:rPr>
          <w:rFonts w:eastAsia="Times New Roman" w:cs="Times New Roman"/>
          <w:szCs w:val="24"/>
        </w:rPr>
        <w:t>Authorizes a waiver</w:t>
      </w:r>
      <w:r w:rsidRPr="004C24B7">
        <w:rPr>
          <w:rFonts w:eastAsia="Times New Roman" w:cs="Times New Roman"/>
          <w:szCs w:val="24"/>
        </w:rPr>
        <w:t xml:space="preserve"> </w:t>
      </w:r>
      <w:r>
        <w:rPr>
          <w:rFonts w:eastAsia="Times New Roman" w:cs="Times New Roman"/>
          <w:szCs w:val="24"/>
        </w:rPr>
        <w:t xml:space="preserve">to </w:t>
      </w:r>
      <w:r w:rsidRPr="004C24B7">
        <w:rPr>
          <w:rFonts w:eastAsia="Times New Roman" w:cs="Times New Roman"/>
          <w:szCs w:val="24"/>
        </w:rPr>
        <w:t>be retroactive for any period of time.</w:t>
      </w:r>
    </w:p>
    <w:p w:rsidR="00A145F4" w:rsidRDefault="00A145F4" w:rsidP="00EB5BE8">
      <w:pPr>
        <w:spacing w:after="0" w:line="240" w:lineRule="auto"/>
        <w:ind w:left="720"/>
        <w:jc w:val="both"/>
        <w:rPr>
          <w:rFonts w:eastAsia="Times New Roman" w:cs="Times New Roman"/>
          <w:szCs w:val="24"/>
        </w:rPr>
      </w:pPr>
    </w:p>
    <w:p w:rsidR="00A145F4" w:rsidRPr="004C24B7" w:rsidRDefault="00A145F4" w:rsidP="00EB5BE8">
      <w:pPr>
        <w:spacing w:after="0" w:line="240" w:lineRule="auto"/>
        <w:ind w:left="720"/>
        <w:jc w:val="both"/>
        <w:rPr>
          <w:rFonts w:eastAsia="Times New Roman" w:cs="Times New Roman"/>
          <w:szCs w:val="24"/>
        </w:rPr>
      </w:pPr>
      <w:r>
        <w:rPr>
          <w:rFonts w:eastAsia="Times New Roman" w:cs="Times New Roman"/>
          <w:szCs w:val="24"/>
        </w:rPr>
        <w:t>Sec. 302.0003. INJUNCTION. (a) Authorizes a</w:t>
      </w:r>
      <w:r w:rsidRPr="004C24B7">
        <w:rPr>
          <w:rFonts w:eastAsia="Times New Roman" w:cs="Times New Roman"/>
          <w:szCs w:val="24"/>
        </w:rPr>
        <w:t xml:space="preserve"> county or district court by injunction </w:t>
      </w:r>
      <w:r>
        <w:rPr>
          <w:rFonts w:eastAsia="Times New Roman" w:cs="Times New Roman"/>
          <w:szCs w:val="24"/>
        </w:rPr>
        <w:t>to</w:t>
      </w:r>
      <w:r w:rsidRPr="004C24B7">
        <w:rPr>
          <w:rFonts w:eastAsia="Times New Roman" w:cs="Times New Roman"/>
          <w:szCs w:val="24"/>
        </w:rPr>
        <w:t xml:space="preserve"> prevent, restrain, abate, or otherwise remedy a violation of this chapter.</w:t>
      </w:r>
    </w:p>
    <w:p w:rsidR="00A145F4" w:rsidRDefault="00A145F4" w:rsidP="00EB5BE8">
      <w:pPr>
        <w:spacing w:after="0" w:line="240" w:lineRule="auto"/>
        <w:ind w:left="720"/>
        <w:jc w:val="both"/>
        <w:rPr>
          <w:rFonts w:eastAsia="Times New Roman" w:cs="Times New Roman"/>
          <w:szCs w:val="24"/>
        </w:rPr>
      </w:pPr>
    </w:p>
    <w:p w:rsidR="00A145F4" w:rsidRPr="004C24B7" w:rsidRDefault="00A145F4" w:rsidP="00EB5BE8">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4C24B7">
        <w:rPr>
          <w:rFonts w:eastAsia="Times New Roman" w:cs="Times New Roman"/>
          <w:szCs w:val="24"/>
        </w:rPr>
        <w:t>a person affected or who may be affected by a violation or threatened violation of this chapter</w:t>
      </w:r>
      <w:r>
        <w:rPr>
          <w:rFonts w:eastAsia="Times New Roman" w:cs="Times New Roman"/>
          <w:szCs w:val="24"/>
        </w:rPr>
        <w:t xml:space="preserve"> to</w:t>
      </w:r>
      <w:r w:rsidRPr="004C24B7">
        <w:rPr>
          <w:rFonts w:eastAsia="Times New Roman" w:cs="Times New Roman"/>
          <w:szCs w:val="24"/>
        </w:rPr>
        <w:t xml:space="preserve"> bring suit under Subsection (a)</w:t>
      </w:r>
      <w:r>
        <w:rPr>
          <w:rFonts w:eastAsia="Times New Roman" w:cs="Times New Roman"/>
          <w:szCs w:val="24"/>
        </w:rPr>
        <w:t>, e</w:t>
      </w:r>
      <w:r w:rsidRPr="004C24B7">
        <w:rPr>
          <w:rFonts w:eastAsia="Times New Roman" w:cs="Times New Roman"/>
          <w:szCs w:val="24"/>
        </w:rPr>
        <w:t>xcep</w:t>
      </w:r>
      <w:r>
        <w:rPr>
          <w:rFonts w:eastAsia="Times New Roman" w:cs="Times New Roman"/>
          <w:szCs w:val="24"/>
        </w:rPr>
        <w:t>t as provided by Subsection (c)</w:t>
      </w:r>
      <w:r w:rsidRPr="004C24B7">
        <w:rPr>
          <w:rFonts w:eastAsia="Times New Roman" w:cs="Times New Roman"/>
          <w:szCs w:val="24"/>
        </w:rPr>
        <w:t>.</w:t>
      </w:r>
    </w:p>
    <w:p w:rsidR="00A145F4" w:rsidRDefault="00A145F4" w:rsidP="00EB5BE8">
      <w:pPr>
        <w:spacing w:after="0" w:line="240" w:lineRule="auto"/>
        <w:ind w:left="1440"/>
        <w:jc w:val="both"/>
        <w:rPr>
          <w:rFonts w:eastAsia="Times New Roman" w:cs="Times New Roman"/>
          <w:szCs w:val="24"/>
        </w:rPr>
      </w:pPr>
    </w:p>
    <w:p w:rsidR="00A145F4" w:rsidRPr="004C24B7" w:rsidRDefault="00A145F4" w:rsidP="00EB5BE8">
      <w:pPr>
        <w:spacing w:after="0" w:line="240" w:lineRule="auto"/>
        <w:ind w:left="1440"/>
        <w:jc w:val="both"/>
        <w:rPr>
          <w:rFonts w:eastAsia="Times New Roman" w:cs="Times New Roman"/>
          <w:szCs w:val="24"/>
        </w:rPr>
      </w:pPr>
      <w:r>
        <w:rPr>
          <w:rFonts w:eastAsia="Times New Roman" w:cs="Times New Roman"/>
          <w:szCs w:val="24"/>
        </w:rPr>
        <w:t>(c)</w:t>
      </w:r>
      <w:r w:rsidRPr="004C24B7">
        <w:rPr>
          <w:rFonts w:eastAsia="Times New Roman" w:cs="Times New Roman"/>
          <w:szCs w:val="24"/>
        </w:rPr>
        <w:t> </w:t>
      </w:r>
      <w:r>
        <w:rPr>
          <w:rFonts w:eastAsia="Times New Roman" w:cs="Times New Roman"/>
          <w:szCs w:val="24"/>
        </w:rPr>
        <w:t>Prohibits a person from bringing</w:t>
      </w:r>
      <w:r w:rsidRPr="004C24B7">
        <w:rPr>
          <w:rFonts w:eastAsia="Times New Roman" w:cs="Times New Roman"/>
          <w:szCs w:val="24"/>
        </w:rPr>
        <w:t xml:space="preserve"> suit under Subsection (a) if the sole alleged violation relates to a structure on an adjacent property as described by Section 302.0001(b)(1) that was constructed less than one year before the date the wind turbine construction is proposed to begin.</w:t>
      </w:r>
    </w:p>
    <w:p w:rsidR="00A145F4" w:rsidRPr="005C2A78" w:rsidRDefault="00A145F4" w:rsidP="00EB5BE8">
      <w:pPr>
        <w:spacing w:after="0" w:line="240" w:lineRule="auto"/>
        <w:jc w:val="both"/>
        <w:rPr>
          <w:rFonts w:eastAsia="Times New Roman" w:cs="Times New Roman"/>
          <w:szCs w:val="24"/>
        </w:rPr>
      </w:pPr>
    </w:p>
    <w:p w:rsidR="00A145F4" w:rsidRPr="005C2A78" w:rsidRDefault="00A145F4" w:rsidP="00EB5BE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145F4" w:rsidRPr="005C2A78" w:rsidRDefault="00A145F4" w:rsidP="00EB5BE8">
      <w:pPr>
        <w:spacing w:after="0" w:line="240" w:lineRule="auto"/>
        <w:jc w:val="both"/>
        <w:rPr>
          <w:rFonts w:eastAsia="Times New Roman" w:cs="Times New Roman"/>
          <w:szCs w:val="24"/>
        </w:rPr>
      </w:pPr>
    </w:p>
    <w:p w:rsidR="00A145F4" w:rsidRPr="00C8671F" w:rsidRDefault="00A145F4" w:rsidP="00EB5BE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sectPr w:rsidR="00A145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68" w:rsidRDefault="006F4168" w:rsidP="000F1DF9">
      <w:pPr>
        <w:spacing w:after="0" w:line="240" w:lineRule="auto"/>
      </w:pPr>
      <w:r>
        <w:separator/>
      </w:r>
    </w:p>
  </w:endnote>
  <w:endnote w:type="continuationSeparator" w:id="0">
    <w:p w:rsidR="006F4168" w:rsidRDefault="006F41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41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45F4">
                <w:rPr>
                  <w:sz w:val="20"/>
                  <w:szCs w:val="20"/>
                </w:rPr>
                <w:t>RAO, 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45F4">
                <w:rPr>
                  <w:sz w:val="20"/>
                  <w:szCs w:val="20"/>
                </w:rPr>
                <w:t>S.B. 1003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45F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41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145F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145F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68" w:rsidRDefault="006F4168" w:rsidP="000F1DF9">
      <w:pPr>
        <w:spacing w:after="0" w:line="240" w:lineRule="auto"/>
      </w:pPr>
      <w:r>
        <w:separator/>
      </w:r>
    </w:p>
  </w:footnote>
  <w:footnote w:type="continuationSeparator" w:id="0">
    <w:p w:rsidR="006F4168" w:rsidRDefault="006F41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4168"/>
    <w:rsid w:val="00774EC7"/>
    <w:rsid w:val="00833061"/>
    <w:rsid w:val="008A6859"/>
    <w:rsid w:val="0093341F"/>
    <w:rsid w:val="009562E3"/>
    <w:rsid w:val="00986E9F"/>
    <w:rsid w:val="00A145F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1C295-ED9B-40B3-B63D-C86B95E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145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AF34A50F954E688E902A5C17B701BD"/>
        <w:category>
          <w:name w:val="General"/>
          <w:gallery w:val="placeholder"/>
        </w:category>
        <w:types>
          <w:type w:val="bbPlcHdr"/>
        </w:types>
        <w:behaviors>
          <w:behavior w:val="content"/>
        </w:behaviors>
        <w:guid w:val="{E83FF9E9-C980-45DF-97E6-7AFBD958D9B4}"/>
      </w:docPartPr>
      <w:docPartBody>
        <w:p w:rsidR="00000000" w:rsidRDefault="0015330E"/>
      </w:docPartBody>
    </w:docPart>
    <w:docPart>
      <w:docPartPr>
        <w:name w:val="F62DFFE2E98B4F43BE1F78C80BCADB88"/>
        <w:category>
          <w:name w:val="General"/>
          <w:gallery w:val="placeholder"/>
        </w:category>
        <w:types>
          <w:type w:val="bbPlcHdr"/>
        </w:types>
        <w:behaviors>
          <w:behavior w:val="content"/>
        </w:behaviors>
        <w:guid w:val="{91E9ADE7-D9EF-4B8F-96C3-ABA35A1AAD98}"/>
      </w:docPartPr>
      <w:docPartBody>
        <w:p w:rsidR="00000000" w:rsidRDefault="0015330E"/>
      </w:docPartBody>
    </w:docPart>
    <w:docPart>
      <w:docPartPr>
        <w:name w:val="8FB971E2C4454ECF8E2221BDA2550F95"/>
        <w:category>
          <w:name w:val="General"/>
          <w:gallery w:val="placeholder"/>
        </w:category>
        <w:types>
          <w:type w:val="bbPlcHdr"/>
        </w:types>
        <w:behaviors>
          <w:behavior w:val="content"/>
        </w:behaviors>
        <w:guid w:val="{1295E0CF-364B-4231-91F8-4E8DA4D661CC}"/>
      </w:docPartPr>
      <w:docPartBody>
        <w:p w:rsidR="00000000" w:rsidRDefault="0015330E"/>
      </w:docPartBody>
    </w:docPart>
    <w:docPart>
      <w:docPartPr>
        <w:name w:val="8B5DE827ED304D6DB63C970DF0CD8488"/>
        <w:category>
          <w:name w:val="General"/>
          <w:gallery w:val="placeholder"/>
        </w:category>
        <w:types>
          <w:type w:val="bbPlcHdr"/>
        </w:types>
        <w:behaviors>
          <w:behavior w:val="content"/>
        </w:behaviors>
        <w:guid w:val="{04090E39-5683-47D8-9504-8D924DF1613C}"/>
      </w:docPartPr>
      <w:docPartBody>
        <w:p w:rsidR="00000000" w:rsidRDefault="0015330E"/>
      </w:docPartBody>
    </w:docPart>
    <w:docPart>
      <w:docPartPr>
        <w:name w:val="E377115C6D1D41D6933F2AC1AE0423A8"/>
        <w:category>
          <w:name w:val="General"/>
          <w:gallery w:val="placeholder"/>
        </w:category>
        <w:types>
          <w:type w:val="bbPlcHdr"/>
        </w:types>
        <w:behaviors>
          <w:behavior w:val="content"/>
        </w:behaviors>
        <w:guid w:val="{2CCCED7F-BDDE-4BA1-B764-8D1B8FB7F497}"/>
      </w:docPartPr>
      <w:docPartBody>
        <w:p w:rsidR="00000000" w:rsidRDefault="0015330E"/>
      </w:docPartBody>
    </w:docPart>
    <w:docPart>
      <w:docPartPr>
        <w:name w:val="3221B0C8BC2342D999F5BC90690F75DA"/>
        <w:category>
          <w:name w:val="General"/>
          <w:gallery w:val="placeholder"/>
        </w:category>
        <w:types>
          <w:type w:val="bbPlcHdr"/>
        </w:types>
        <w:behaviors>
          <w:behavior w:val="content"/>
        </w:behaviors>
        <w:guid w:val="{CD433551-BBDA-4016-9281-5857BBEF71C6}"/>
      </w:docPartPr>
      <w:docPartBody>
        <w:p w:rsidR="00000000" w:rsidRDefault="0015330E"/>
      </w:docPartBody>
    </w:docPart>
    <w:docPart>
      <w:docPartPr>
        <w:name w:val="8667D1A246E94981AE6C7B62AC3EDD0A"/>
        <w:category>
          <w:name w:val="General"/>
          <w:gallery w:val="placeholder"/>
        </w:category>
        <w:types>
          <w:type w:val="bbPlcHdr"/>
        </w:types>
        <w:behaviors>
          <w:behavior w:val="content"/>
        </w:behaviors>
        <w:guid w:val="{156DE303-1185-4127-B372-9A54D1B83BBA}"/>
      </w:docPartPr>
      <w:docPartBody>
        <w:p w:rsidR="00000000" w:rsidRDefault="0015330E"/>
      </w:docPartBody>
    </w:docPart>
    <w:docPart>
      <w:docPartPr>
        <w:name w:val="9F32A58AD6F9465D994DCFFDC532FC10"/>
        <w:category>
          <w:name w:val="General"/>
          <w:gallery w:val="placeholder"/>
        </w:category>
        <w:types>
          <w:type w:val="bbPlcHdr"/>
        </w:types>
        <w:behaviors>
          <w:behavior w:val="content"/>
        </w:behaviors>
        <w:guid w:val="{7DF7254F-0C57-4D98-A8C2-9C07C8BE9CC4}"/>
      </w:docPartPr>
      <w:docPartBody>
        <w:p w:rsidR="00000000" w:rsidRDefault="0015330E"/>
      </w:docPartBody>
    </w:docPart>
    <w:docPart>
      <w:docPartPr>
        <w:name w:val="FA137DFBA8654655A8348220AADD60E6"/>
        <w:category>
          <w:name w:val="General"/>
          <w:gallery w:val="placeholder"/>
        </w:category>
        <w:types>
          <w:type w:val="bbPlcHdr"/>
        </w:types>
        <w:behaviors>
          <w:behavior w:val="content"/>
        </w:behaviors>
        <w:guid w:val="{C1DEFD74-06AB-473C-80BE-6BFA4D0FA581}"/>
      </w:docPartPr>
      <w:docPartBody>
        <w:p w:rsidR="00000000" w:rsidRDefault="0015330E"/>
      </w:docPartBody>
    </w:docPart>
    <w:docPart>
      <w:docPartPr>
        <w:name w:val="7FE7512022874C5AB63984FB99204B5E"/>
        <w:category>
          <w:name w:val="General"/>
          <w:gallery w:val="placeholder"/>
        </w:category>
        <w:types>
          <w:type w:val="bbPlcHdr"/>
        </w:types>
        <w:behaviors>
          <w:behavior w:val="content"/>
        </w:behaviors>
        <w:guid w:val="{D6A17D45-5E5C-4FD8-9E47-FCD315C3E69D}"/>
      </w:docPartPr>
      <w:docPartBody>
        <w:p w:rsidR="00000000" w:rsidRDefault="007221A0" w:rsidP="007221A0">
          <w:pPr>
            <w:pStyle w:val="7FE7512022874C5AB63984FB99204B5E"/>
          </w:pPr>
          <w:r w:rsidRPr="00A30DD1">
            <w:rPr>
              <w:rStyle w:val="PlaceholderText"/>
            </w:rPr>
            <w:t>Click here to enter a date.</w:t>
          </w:r>
        </w:p>
      </w:docPartBody>
    </w:docPart>
    <w:docPart>
      <w:docPartPr>
        <w:name w:val="E39AEF63C8D742E18F26BEF2B3186783"/>
        <w:category>
          <w:name w:val="General"/>
          <w:gallery w:val="placeholder"/>
        </w:category>
        <w:types>
          <w:type w:val="bbPlcHdr"/>
        </w:types>
        <w:behaviors>
          <w:behavior w:val="content"/>
        </w:behaviors>
        <w:guid w:val="{B942EDD5-A686-4B73-B3B7-2098C63ED46D}"/>
      </w:docPartPr>
      <w:docPartBody>
        <w:p w:rsidR="00000000" w:rsidRDefault="0015330E"/>
      </w:docPartBody>
    </w:docPart>
    <w:docPart>
      <w:docPartPr>
        <w:name w:val="7549B0A67CD54FC58504548A27692124"/>
        <w:category>
          <w:name w:val="General"/>
          <w:gallery w:val="placeholder"/>
        </w:category>
        <w:types>
          <w:type w:val="bbPlcHdr"/>
        </w:types>
        <w:behaviors>
          <w:behavior w:val="content"/>
        </w:behaviors>
        <w:guid w:val="{CDEDF1D8-F58B-4D89-97E8-999095EDA91E}"/>
      </w:docPartPr>
      <w:docPartBody>
        <w:p w:rsidR="00000000" w:rsidRDefault="0015330E"/>
      </w:docPartBody>
    </w:docPart>
    <w:docPart>
      <w:docPartPr>
        <w:name w:val="E663A83D80F1498AA4C0FF9778F5252F"/>
        <w:category>
          <w:name w:val="General"/>
          <w:gallery w:val="placeholder"/>
        </w:category>
        <w:types>
          <w:type w:val="bbPlcHdr"/>
        </w:types>
        <w:behaviors>
          <w:behavior w:val="content"/>
        </w:behaviors>
        <w:guid w:val="{5CFF54E4-63D4-40AA-BB46-09F93CA45DDA}"/>
      </w:docPartPr>
      <w:docPartBody>
        <w:p w:rsidR="00000000" w:rsidRDefault="007221A0" w:rsidP="007221A0">
          <w:pPr>
            <w:pStyle w:val="E663A83D80F1498AA4C0FF9778F5252F"/>
          </w:pPr>
          <w:r>
            <w:rPr>
              <w:rFonts w:eastAsia="Times New Roman" w:cs="Times New Roman"/>
              <w:bCs/>
              <w:szCs w:val="24"/>
            </w:rPr>
            <w:t xml:space="preserve"> </w:t>
          </w:r>
        </w:p>
      </w:docPartBody>
    </w:docPart>
    <w:docPart>
      <w:docPartPr>
        <w:name w:val="7091FA1297F648C29B2B91F93A988AB5"/>
        <w:category>
          <w:name w:val="General"/>
          <w:gallery w:val="placeholder"/>
        </w:category>
        <w:types>
          <w:type w:val="bbPlcHdr"/>
        </w:types>
        <w:behaviors>
          <w:behavior w:val="content"/>
        </w:behaviors>
        <w:guid w:val="{BA51DD05-FABC-4532-9E1D-EA6A4B40C0A4}"/>
      </w:docPartPr>
      <w:docPartBody>
        <w:p w:rsidR="00000000" w:rsidRDefault="0015330E"/>
      </w:docPartBody>
    </w:docPart>
    <w:docPart>
      <w:docPartPr>
        <w:name w:val="AE3200EEB7474F00B796E344A347E846"/>
        <w:category>
          <w:name w:val="General"/>
          <w:gallery w:val="placeholder"/>
        </w:category>
        <w:types>
          <w:type w:val="bbPlcHdr"/>
        </w:types>
        <w:behaviors>
          <w:behavior w:val="content"/>
        </w:behaviors>
        <w:guid w:val="{A4BE7D1A-CAB2-4900-9F9B-29DED7B8A3D2}"/>
      </w:docPartPr>
      <w:docPartBody>
        <w:p w:rsidR="00000000" w:rsidRDefault="00153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5330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21A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1A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FE7512022874C5AB63984FB99204B5E">
    <w:name w:val="7FE7512022874C5AB63984FB99204B5E"/>
    <w:rsid w:val="007221A0"/>
    <w:pPr>
      <w:spacing w:after="160" w:line="259" w:lineRule="auto"/>
    </w:pPr>
  </w:style>
  <w:style w:type="paragraph" w:customStyle="1" w:styleId="E663A83D80F1498AA4C0FF9778F5252F">
    <w:name w:val="E663A83D80F1498AA4C0FF9778F5252F"/>
    <w:rsid w:val="007221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1218C91-B931-475B-BB30-E15561AE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736</Words>
  <Characters>4199</Characters>
  <Application>Microsoft Office Word</Application>
  <DocSecurity>0</DocSecurity>
  <Lines>34</Lines>
  <Paragraphs>9</Paragraphs>
  <ScaleCrop>false</ScaleCrop>
  <Company>Texas Legislative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2021-04-12T15:43:00Z</cp:lastPrinted>
  <dcterms:created xsi:type="dcterms:W3CDTF">2015-05-29T14:24:00Z</dcterms:created>
  <dcterms:modified xsi:type="dcterms:W3CDTF">2021-04-12T15:43:00Z</dcterms:modified>
</cp:coreProperties>
</file>

<file path=docProps/custom.xml><?xml version="1.0" encoding="utf-8"?>
<op:Properties xmlns:vt="http://schemas.openxmlformats.org/officeDocument/2006/docPropsVTypes" xmlns:op="http://schemas.openxmlformats.org/officeDocument/2006/custom-properties"/>
</file>