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C8" w:rsidRDefault="009D16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7FC59A8FCE4A70BA7C8025657F23E3"/>
          </w:placeholder>
        </w:sdtPr>
        <w:sdtContent>
          <w:r w:rsidRPr="005C2A78">
            <w:rPr>
              <w:rFonts w:cs="Times New Roman"/>
              <w:b/>
              <w:szCs w:val="24"/>
              <w:u w:val="single"/>
            </w:rPr>
            <w:t>BILL ANALYSIS</w:t>
          </w:r>
        </w:sdtContent>
      </w:sdt>
    </w:p>
    <w:p w:rsidR="009D16C8" w:rsidRPr="00585C31" w:rsidRDefault="009D16C8" w:rsidP="000F1DF9">
      <w:pPr>
        <w:spacing w:after="0" w:line="240" w:lineRule="auto"/>
        <w:rPr>
          <w:rFonts w:cs="Times New Roman"/>
          <w:szCs w:val="24"/>
        </w:rPr>
      </w:pPr>
    </w:p>
    <w:p w:rsidR="009D16C8" w:rsidRPr="00585C31" w:rsidRDefault="009D16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16C8" w:rsidTr="000F1DF9">
        <w:tc>
          <w:tcPr>
            <w:tcW w:w="2718" w:type="dxa"/>
          </w:tcPr>
          <w:p w:rsidR="009D16C8" w:rsidRPr="005C2A78" w:rsidRDefault="009D16C8" w:rsidP="006D756B">
            <w:pPr>
              <w:rPr>
                <w:rFonts w:cs="Times New Roman"/>
                <w:szCs w:val="24"/>
              </w:rPr>
            </w:pPr>
            <w:sdt>
              <w:sdtPr>
                <w:rPr>
                  <w:rFonts w:cs="Times New Roman"/>
                  <w:szCs w:val="24"/>
                </w:rPr>
                <w:alias w:val="Agency Title"/>
                <w:tag w:val="AgencyTitleContentControl"/>
                <w:id w:val="1920747753"/>
                <w:lock w:val="sdtContentLocked"/>
                <w:placeholder>
                  <w:docPart w:val="8C685F3324CC47EAAD63EA1674F216EE"/>
                </w:placeholder>
              </w:sdtPr>
              <w:sdtEndPr>
                <w:rPr>
                  <w:rFonts w:cstheme="minorBidi"/>
                  <w:szCs w:val="22"/>
                </w:rPr>
              </w:sdtEndPr>
              <w:sdtContent>
                <w:r>
                  <w:rPr>
                    <w:rFonts w:cs="Times New Roman"/>
                    <w:szCs w:val="24"/>
                  </w:rPr>
                  <w:t>Senate Research Center</w:t>
                </w:r>
              </w:sdtContent>
            </w:sdt>
          </w:p>
        </w:tc>
        <w:tc>
          <w:tcPr>
            <w:tcW w:w="6858" w:type="dxa"/>
          </w:tcPr>
          <w:p w:rsidR="009D16C8" w:rsidRPr="00FF6471" w:rsidRDefault="009D16C8" w:rsidP="000F1DF9">
            <w:pPr>
              <w:jc w:val="right"/>
              <w:rPr>
                <w:rFonts w:cs="Times New Roman"/>
                <w:szCs w:val="24"/>
              </w:rPr>
            </w:pPr>
            <w:sdt>
              <w:sdtPr>
                <w:rPr>
                  <w:rFonts w:cs="Times New Roman"/>
                  <w:szCs w:val="24"/>
                </w:rPr>
                <w:alias w:val="Bill Number"/>
                <w:tag w:val="BillNumberOne"/>
                <w:id w:val="-410784069"/>
                <w:lock w:val="sdtContentLocked"/>
                <w:placeholder>
                  <w:docPart w:val="F30498EA70A24B71817E1A3C90C3B416"/>
                </w:placeholder>
              </w:sdtPr>
              <w:sdtContent>
                <w:r>
                  <w:rPr>
                    <w:rFonts w:cs="Times New Roman"/>
                    <w:szCs w:val="24"/>
                  </w:rPr>
                  <w:t>S.B. 1029</w:t>
                </w:r>
              </w:sdtContent>
            </w:sdt>
          </w:p>
        </w:tc>
      </w:tr>
      <w:tr w:rsidR="009D16C8" w:rsidTr="000F1DF9">
        <w:sdt>
          <w:sdtPr>
            <w:rPr>
              <w:rFonts w:cs="Times New Roman"/>
              <w:szCs w:val="24"/>
            </w:rPr>
            <w:alias w:val="TLCNumber"/>
            <w:tag w:val="TLCNumber"/>
            <w:id w:val="-542600604"/>
            <w:lock w:val="sdtLocked"/>
            <w:placeholder>
              <w:docPart w:val="F3019D6DBF9A457D958A0547046C876A"/>
            </w:placeholder>
          </w:sdtPr>
          <w:sdtContent>
            <w:tc>
              <w:tcPr>
                <w:tcW w:w="2718" w:type="dxa"/>
              </w:tcPr>
              <w:p w:rsidR="009D16C8" w:rsidRPr="000F1DF9" w:rsidRDefault="009D16C8" w:rsidP="00C65088">
                <w:pPr>
                  <w:rPr>
                    <w:rFonts w:cs="Times New Roman"/>
                    <w:szCs w:val="24"/>
                  </w:rPr>
                </w:pPr>
                <w:r>
                  <w:rPr>
                    <w:rFonts w:cs="Times New Roman"/>
                    <w:szCs w:val="24"/>
                  </w:rPr>
                  <w:t>87R10445 CJC-F</w:t>
                </w:r>
              </w:p>
            </w:tc>
          </w:sdtContent>
        </w:sdt>
        <w:tc>
          <w:tcPr>
            <w:tcW w:w="6858" w:type="dxa"/>
          </w:tcPr>
          <w:p w:rsidR="009D16C8" w:rsidRPr="005C2A78" w:rsidRDefault="009D16C8" w:rsidP="00073EDD">
            <w:pPr>
              <w:jc w:val="right"/>
              <w:rPr>
                <w:rFonts w:cs="Times New Roman"/>
                <w:szCs w:val="24"/>
              </w:rPr>
            </w:pPr>
            <w:sdt>
              <w:sdtPr>
                <w:rPr>
                  <w:rFonts w:cs="Times New Roman"/>
                  <w:szCs w:val="24"/>
                </w:rPr>
                <w:alias w:val="Author Label"/>
                <w:tag w:val="By"/>
                <w:id w:val="72399597"/>
                <w:lock w:val="sdtLocked"/>
                <w:placeholder>
                  <w:docPart w:val="465945AE41B4424CA6A12CB16A40BC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35E9A9B732423EB8B52324BDAA754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6F5F33E166F4DE88F57FC6464A97954"/>
                </w:placeholder>
                <w:showingPlcHdr/>
              </w:sdtPr>
              <w:sdtContent/>
            </w:sdt>
            <w:sdt>
              <w:sdtPr>
                <w:rPr>
                  <w:rFonts w:cs="Times New Roman"/>
                  <w:szCs w:val="24"/>
                </w:rPr>
                <w:alias w:val="DualSponsor"/>
                <w:tag w:val="DualSponsor"/>
                <w:id w:val="1029379812"/>
                <w:lock w:val="sdtContentLocked"/>
                <w:placeholder>
                  <w:docPart w:val="DD5C972A28744B14B2957034FEFFCC0D"/>
                </w:placeholder>
                <w:showingPlcHdr/>
              </w:sdtPr>
              <w:sdtContent/>
            </w:sdt>
          </w:p>
        </w:tc>
      </w:tr>
      <w:tr w:rsidR="009D16C8" w:rsidTr="000F1DF9">
        <w:tc>
          <w:tcPr>
            <w:tcW w:w="2718" w:type="dxa"/>
          </w:tcPr>
          <w:p w:rsidR="009D16C8" w:rsidRPr="00BC7495" w:rsidRDefault="009D16C8" w:rsidP="000F1DF9">
            <w:pPr>
              <w:rPr>
                <w:rFonts w:cs="Times New Roman"/>
                <w:szCs w:val="24"/>
              </w:rPr>
            </w:pPr>
          </w:p>
        </w:tc>
        <w:sdt>
          <w:sdtPr>
            <w:rPr>
              <w:rFonts w:cs="Times New Roman"/>
              <w:szCs w:val="24"/>
            </w:rPr>
            <w:alias w:val="Committee"/>
            <w:tag w:val="Committee"/>
            <w:id w:val="1914272295"/>
            <w:lock w:val="sdtContentLocked"/>
            <w:placeholder>
              <w:docPart w:val="B75428A87179493EAB35473777DDA561"/>
            </w:placeholder>
          </w:sdtPr>
          <w:sdtContent>
            <w:tc>
              <w:tcPr>
                <w:tcW w:w="6858" w:type="dxa"/>
              </w:tcPr>
              <w:p w:rsidR="009D16C8" w:rsidRPr="00FF6471" w:rsidRDefault="009D16C8" w:rsidP="000F1DF9">
                <w:pPr>
                  <w:jc w:val="right"/>
                  <w:rPr>
                    <w:rFonts w:cs="Times New Roman"/>
                    <w:szCs w:val="24"/>
                  </w:rPr>
                </w:pPr>
                <w:r>
                  <w:rPr>
                    <w:rFonts w:cs="Times New Roman"/>
                    <w:szCs w:val="24"/>
                  </w:rPr>
                  <w:t>Finance</w:t>
                </w:r>
              </w:p>
            </w:tc>
          </w:sdtContent>
        </w:sdt>
      </w:tr>
      <w:tr w:rsidR="009D16C8" w:rsidTr="000F1DF9">
        <w:tc>
          <w:tcPr>
            <w:tcW w:w="2718" w:type="dxa"/>
          </w:tcPr>
          <w:p w:rsidR="009D16C8" w:rsidRPr="00BC7495" w:rsidRDefault="009D16C8" w:rsidP="000F1DF9">
            <w:pPr>
              <w:rPr>
                <w:rFonts w:cs="Times New Roman"/>
                <w:szCs w:val="24"/>
              </w:rPr>
            </w:pPr>
          </w:p>
        </w:tc>
        <w:sdt>
          <w:sdtPr>
            <w:rPr>
              <w:rFonts w:cs="Times New Roman"/>
              <w:szCs w:val="24"/>
            </w:rPr>
            <w:alias w:val="Date"/>
            <w:tag w:val="DateContentControl"/>
            <w:id w:val="1178081906"/>
            <w:lock w:val="sdtLocked"/>
            <w:placeholder>
              <w:docPart w:val="4235388E5E674F0CAB9D065C9B5D57F5"/>
            </w:placeholder>
            <w:date w:fullDate="2021-04-08T00:00:00Z">
              <w:dateFormat w:val="M/d/yyyy"/>
              <w:lid w:val="en-US"/>
              <w:storeMappedDataAs w:val="dateTime"/>
              <w:calendar w:val="gregorian"/>
            </w:date>
          </w:sdtPr>
          <w:sdtContent>
            <w:tc>
              <w:tcPr>
                <w:tcW w:w="6858" w:type="dxa"/>
              </w:tcPr>
              <w:p w:rsidR="009D16C8" w:rsidRPr="00FF6471" w:rsidRDefault="009D16C8" w:rsidP="000F1DF9">
                <w:pPr>
                  <w:jc w:val="right"/>
                  <w:rPr>
                    <w:rFonts w:cs="Times New Roman"/>
                    <w:szCs w:val="24"/>
                  </w:rPr>
                </w:pPr>
                <w:r>
                  <w:rPr>
                    <w:rFonts w:cs="Times New Roman"/>
                    <w:szCs w:val="24"/>
                  </w:rPr>
                  <w:t>4/8/2021</w:t>
                </w:r>
              </w:p>
            </w:tc>
          </w:sdtContent>
        </w:sdt>
      </w:tr>
      <w:tr w:rsidR="009D16C8" w:rsidTr="000F1DF9">
        <w:tc>
          <w:tcPr>
            <w:tcW w:w="2718" w:type="dxa"/>
          </w:tcPr>
          <w:p w:rsidR="009D16C8" w:rsidRPr="00BC7495" w:rsidRDefault="009D16C8" w:rsidP="000F1DF9">
            <w:pPr>
              <w:rPr>
                <w:rFonts w:cs="Times New Roman"/>
                <w:szCs w:val="24"/>
              </w:rPr>
            </w:pPr>
          </w:p>
        </w:tc>
        <w:sdt>
          <w:sdtPr>
            <w:rPr>
              <w:rFonts w:cs="Times New Roman"/>
              <w:szCs w:val="24"/>
            </w:rPr>
            <w:alias w:val="BA Version"/>
            <w:tag w:val="BAVersion"/>
            <w:id w:val="-1685590809"/>
            <w:lock w:val="sdtContentLocked"/>
            <w:placeholder>
              <w:docPart w:val="3FE47F0B1B6645D993C2FCC926DD1EBC"/>
            </w:placeholder>
          </w:sdtPr>
          <w:sdtContent>
            <w:tc>
              <w:tcPr>
                <w:tcW w:w="6858" w:type="dxa"/>
              </w:tcPr>
              <w:p w:rsidR="009D16C8" w:rsidRPr="00FF6471" w:rsidRDefault="009D16C8" w:rsidP="000F1DF9">
                <w:pPr>
                  <w:jc w:val="right"/>
                  <w:rPr>
                    <w:rFonts w:cs="Times New Roman"/>
                    <w:szCs w:val="24"/>
                  </w:rPr>
                </w:pPr>
                <w:r>
                  <w:rPr>
                    <w:rFonts w:cs="Times New Roman"/>
                    <w:szCs w:val="24"/>
                  </w:rPr>
                  <w:t>As Filed</w:t>
                </w:r>
              </w:p>
            </w:tc>
          </w:sdtContent>
        </w:sdt>
      </w:tr>
    </w:tbl>
    <w:p w:rsidR="009D16C8" w:rsidRPr="00FF6471" w:rsidRDefault="009D16C8" w:rsidP="000F1DF9">
      <w:pPr>
        <w:spacing w:after="0" w:line="240" w:lineRule="auto"/>
        <w:rPr>
          <w:rFonts w:cs="Times New Roman"/>
          <w:szCs w:val="24"/>
        </w:rPr>
      </w:pPr>
    </w:p>
    <w:p w:rsidR="009D16C8" w:rsidRPr="00FF6471" w:rsidRDefault="009D16C8" w:rsidP="000F1DF9">
      <w:pPr>
        <w:spacing w:after="0" w:line="240" w:lineRule="auto"/>
        <w:rPr>
          <w:rFonts w:cs="Times New Roman"/>
          <w:szCs w:val="24"/>
        </w:rPr>
      </w:pPr>
    </w:p>
    <w:p w:rsidR="009D16C8" w:rsidRPr="00FF6471" w:rsidRDefault="009D16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BC0F83894F4CF2AEE77D9D0ED96A0A"/>
        </w:placeholder>
      </w:sdtPr>
      <w:sdtContent>
        <w:p w:rsidR="009D16C8" w:rsidRDefault="009D16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1ED34CBD6244CF6BD7C4861B6AD5A02"/>
        </w:placeholder>
      </w:sdtPr>
      <w:sdtContent>
        <w:p w:rsidR="009D16C8" w:rsidRDefault="009D16C8" w:rsidP="00F40EF2">
          <w:pPr>
            <w:pStyle w:val="NormalWeb"/>
            <w:spacing w:before="0" w:beforeAutospacing="0" w:after="0" w:afterAutospacing="0"/>
            <w:jc w:val="both"/>
            <w:divId w:val="1756197950"/>
            <w:rPr>
              <w:rFonts w:eastAsia="Times New Roman"/>
              <w:bCs/>
            </w:rPr>
          </w:pPr>
        </w:p>
        <w:p w:rsidR="009D16C8" w:rsidRPr="00854B10" w:rsidRDefault="009D16C8" w:rsidP="00F40EF2">
          <w:pPr>
            <w:pStyle w:val="NormalWeb"/>
            <w:spacing w:before="0" w:beforeAutospacing="0" w:after="0" w:afterAutospacing="0"/>
            <w:jc w:val="both"/>
            <w:divId w:val="1756197950"/>
          </w:pPr>
          <w:r w:rsidRPr="00854B10">
            <w:t>In 1978, Texas voters adopted a constitutional amendment that allowed the 67th Texas Legislature to adopt Texas Property</w:t>
          </w:r>
          <w:r>
            <w:t xml:space="preserve"> Tax</w:t>
          </w:r>
          <w:r w:rsidRPr="00854B10">
            <w:t xml:space="preserve"> Code Section 11.27. This se</w:t>
          </w:r>
          <w:r>
            <w:t>ction currently allows a person</w:t>
          </w:r>
          <w:r w:rsidRPr="00854B10">
            <w:t xml:space="preserve"> who installs or constructs a solar or wind energy device on their home for the</w:t>
          </w:r>
          <w:r>
            <w:t>ir personal use</w:t>
          </w:r>
          <w:r w:rsidRPr="00854B10">
            <w:t xml:space="preserve"> a property tax exemption for the amount of appraised value arising from that installation.</w:t>
          </w:r>
        </w:p>
        <w:p w:rsidR="009D16C8" w:rsidRPr="00854B10" w:rsidRDefault="009D16C8" w:rsidP="00F40EF2">
          <w:pPr>
            <w:pStyle w:val="NormalWeb"/>
            <w:spacing w:before="0" w:beforeAutospacing="0" w:after="0" w:afterAutospacing="0"/>
            <w:jc w:val="both"/>
            <w:divId w:val="1756197950"/>
          </w:pPr>
          <w:r w:rsidRPr="00854B10">
            <w:t> </w:t>
          </w:r>
        </w:p>
        <w:p w:rsidR="009D16C8" w:rsidRPr="00854B10" w:rsidRDefault="009D16C8" w:rsidP="00F40EF2">
          <w:pPr>
            <w:pStyle w:val="NormalWeb"/>
            <w:spacing w:before="0" w:beforeAutospacing="0" w:after="0" w:afterAutospacing="0"/>
            <w:jc w:val="both"/>
            <w:divId w:val="1756197950"/>
          </w:pPr>
          <w:r w:rsidRPr="00854B10">
            <w:t>Most Texans have the option to either purchase their solar device outright or finance through a different entity. While the language in Section 11.27 does not contemplate ownership, there was also no contemplation of financing mechanisms at the time of adoption. Recently, confusion regarding how the valuation of a device should be taxed and if the exemption applies to a leased system has occurred.</w:t>
          </w:r>
        </w:p>
        <w:p w:rsidR="009D16C8" w:rsidRPr="00854B10" w:rsidRDefault="009D16C8" w:rsidP="00F40EF2">
          <w:pPr>
            <w:pStyle w:val="NormalWeb"/>
            <w:spacing w:before="0" w:beforeAutospacing="0" w:after="0" w:afterAutospacing="0"/>
            <w:jc w:val="both"/>
            <w:divId w:val="1756197950"/>
          </w:pPr>
          <w:r w:rsidRPr="00854B10">
            <w:t> </w:t>
          </w:r>
        </w:p>
        <w:p w:rsidR="009D16C8" w:rsidRPr="00854B10" w:rsidRDefault="009D16C8" w:rsidP="00F40EF2">
          <w:pPr>
            <w:pStyle w:val="NormalWeb"/>
            <w:spacing w:before="0" w:beforeAutospacing="0" w:after="0" w:afterAutospacing="0"/>
            <w:jc w:val="both"/>
            <w:divId w:val="1756197950"/>
          </w:pPr>
          <w:r w:rsidRPr="00854B10">
            <w:t>Taxing authorities are varied on their interpretation of this exemption. This has led to tax disparity and different applications of the exemption among various counties in the state.</w:t>
          </w:r>
        </w:p>
        <w:p w:rsidR="009D16C8" w:rsidRPr="00854B10" w:rsidRDefault="009D16C8" w:rsidP="00F40EF2">
          <w:pPr>
            <w:pStyle w:val="NormalWeb"/>
            <w:spacing w:before="0" w:beforeAutospacing="0" w:after="0" w:afterAutospacing="0"/>
            <w:jc w:val="both"/>
            <w:divId w:val="1756197950"/>
          </w:pPr>
          <w:r w:rsidRPr="00854B10">
            <w:t> </w:t>
          </w:r>
        </w:p>
        <w:p w:rsidR="009D16C8" w:rsidRPr="00854B10" w:rsidRDefault="009D16C8" w:rsidP="00F40EF2">
          <w:pPr>
            <w:pStyle w:val="NormalWeb"/>
            <w:spacing w:before="0" w:beforeAutospacing="0" w:after="0" w:afterAutospacing="0"/>
            <w:jc w:val="both"/>
            <w:divId w:val="1756197950"/>
          </w:pPr>
          <w:r w:rsidRPr="00854B10">
            <w:t>S</w:t>
          </w:r>
          <w:r>
            <w:t>.</w:t>
          </w:r>
          <w:r w:rsidRPr="00854B10">
            <w:t>B</w:t>
          </w:r>
          <w:r>
            <w:t>.</w:t>
          </w:r>
          <w:r w:rsidRPr="00854B10">
            <w:t xml:space="preserve"> 1029 seeks to amend Texas </w:t>
          </w:r>
          <w:r>
            <w:t>Property Tax Code Section 11.27</w:t>
          </w:r>
          <w:r w:rsidRPr="00854B10">
            <w:t xml:space="preserve"> to clarify that a residential on-site solar device is entitled to the prescribed tax exemption regardless of </w:t>
          </w:r>
          <w:r>
            <w:t>whether</w:t>
          </w:r>
          <w:r w:rsidRPr="00854B10">
            <w:t xml:space="preserve"> the device is purchased or leased. This clarification ensures the equal application of the device exemption and encourages on-site electricity generation and use.</w:t>
          </w:r>
        </w:p>
        <w:p w:rsidR="009D16C8" w:rsidRPr="00854B10" w:rsidRDefault="009D16C8" w:rsidP="00F40EF2">
          <w:pPr>
            <w:pStyle w:val="NormalWeb"/>
            <w:spacing w:before="0" w:beforeAutospacing="0" w:after="0" w:afterAutospacing="0"/>
            <w:jc w:val="both"/>
            <w:divId w:val="1756197950"/>
          </w:pPr>
          <w:r w:rsidRPr="00854B10">
            <w:t> </w:t>
          </w:r>
        </w:p>
      </w:sdtContent>
    </w:sdt>
    <w:p w:rsidR="009D16C8" w:rsidRDefault="009D16C8" w:rsidP="00F40EF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1029 </w:t>
      </w:r>
      <w:bookmarkStart w:id="1" w:name="AmendsCurrentLaw"/>
      <w:bookmarkEnd w:id="1"/>
      <w:r>
        <w:rPr>
          <w:rFonts w:cs="Times New Roman"/>
          <w:szCs w:val="24"/>
        </w:rPr>
        <w:t>amends current law relating to the exemption from ad valorem taxation for certain solar or wind-powered energy devices.</w:t>
      </w:r>
    </w:p>
    <w:p w:rsidR="009D16C8" w:rsidRPr="00AB20AD" w:rsidRDefault="009D16C8" w:rsidP="00F40EF2">
      <w:pPr>
        <w:spacing w:after="0" w:line="240" w:lineRule="auto"/>
        <w:jc w:val="both"/>
        <w:rPr>
          <w:rFonts w:eastAsia="Times New Roman" w:cs="Times New Roman"/>
          <w:szCs w:val="24"/>
        </w:rPr>
      </w:pPr>
    </w:p>
    <w:p w:rsidR="009D16C8" w:rsidRPr="005C2A78" w:rsidRDefault="009D16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FA5B410A494F51A13C5338B7EE23F7"/>
          </w:placeholder>
        </w:sdtPr>
        <w:sdtContent>
          <w:r>
            <w:rPr>
              <w:rFonts w:eastAsia="Times New Roman" w:cs="Times New Roman"/>
              <w:b/>
              <w:szCs w:val="24"/>
              <w:u w:val="single"/>
            </w:rPr>
            <w:t>RULEMAKING AUTHORITY</w:t>
          </w:r>
        </w:sdtContent>
      </w:sdt>
    </w:p>
    <w:p w:rsidR="009D16C8" w:rsidRPr="006529C4" w:rsidRDefault="009D16C8" w:rsidP="00F40EF2">
      <w:pPr>
        <w:spacing w:after="0" w:line="240" w:lineRule="auto"/>
        <w:jc w:val="both"/>
        <w:rPr>
          <w:rFonts w:cs="Times New Roman"/>
          <w:szCs w:val="24"/>
        </w:rPr>
      </w:pPr>
    </w:p>
    <w:p w:rsidR="009D16C8" w:rsidRPr="006529C4" w:rsidRDefault="009D16C8" w:rsidP="00F40EF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16C8" w:rsidRPr="006529C4" w:rsidRDefault="009D16C8" w:rsidP="00F40EF2">
      <w:pPr>
        <w:spacing w:after="0" w:line="240" w:lineRule="auto"/>
        <w:jc w:val="both"/>
        <w:rPr>
          <w:rFonts w:cs="Times New Roman"/>
          <w:szCs w:val="24"/>
        </w:rPr>
      </w:pPr>
    </w:p>
    <w:p w:rsidR="009D16C8" w:rsidRPr="005C2A78" w:rsidRDefault="009D16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AC759BABF24B6C843CC72A80251F19"/>
          </w:placeholder>
        </w:sdtPr>
        <w:sdtContent>
          <w:r>
            <w:rPr>
              <w:rFonts w:eastAsia="Times New Roman" w:cs="Times New Roman"/>
              <w:b/>
              <w:szCs w:val="24"/>
              <w:u w:val="single"/>
            </w:rPr>
            <w:t>SECTION BY SECTION ANALYSIS</w:t>
          </w:r>
        </w:sdtContent>
      </w:sdt>
    </w:p>
    <w:p w:rsidR="009D16C8" w:rsidRPr="005C2A78" w:rsidRDefault="009D16C8" w:rsidP="00F40EF2">
      <w:pPr>
        <w:spacing w:after="0" w:line="240" w:lineRule="auto"/>
        <w:jc w:val="both"/>
        <w:rPr>
          <w:rFonts w:eastAsia="Times New Roman" w:cs="Times New Roman"/>
          <w:szCs w:val="24"/>
        </w:rPr>
      </w:pPr>
    </w:p>
    <w:p w:rsidR="009D16C8" w:rsidRPr="005C2A78" w:rsidRDefault="009D16C8" w:rsidP="00F40E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11.27, Tax Code, by amending Subsection (a) and adding Subsection (a-1), as follows:</w:t>
      </w:r>
    </w:p>
    <w:p w:rsidR="009D16C8" w:rsidRPr="005C2A78" w:rsidRDefault="009D16C8" w:rsidP="00F40EF2">
      <w:pPr>
        <w:spacing w:after="0" w:line="240" w:lineRule="auto"/>
        <w:jc w:val="both"/>
        <w:rPr>
          <w:rFonts w:eastAsia="Times New Roman" w:cs="Times New Roman"/>
          <w:szCs w:val="24"/>
        </w:rPr>
      </w:pPr>
    </w:p>
    <w:p w:rsidR="009D16C8" w:rsidRPr="00AB20AD" w:rsidRDefault="009D16C8" w:rsidP="00F40EF2">
      <w:pPr>
        <w:spacing w:after="0" w:line="240" w:lineRule="auto"/>
        <w:ind w:left="720"/>
        <w:jc w:val="both"/>
        <w:rPr>
          <w:rFonts w:eastAsia="Times New Roman" w:cs="Times New Roman"/>
          <w:szCs w:val="24"/>
        </w:rPr>
      </w:pPr>
      <w:r w:rsidRPr="00AB20AD">
        <w:rPr>
          <w:rFonts w:eastAsia="Times New Roman" w:cs="Times New Roman"/>
          <w:szCs w:val="24"/>
        </w:rPr>
        <w:t>(a) Provides that a person is entitled to an exemption from taxation of the amount of appraised value of real property owned by the person that arises from the installation or construction on the property of a solar or wind-powered energy device that is primarily for production and distribu</w:t>
      </w:r>
      <w:r>
        <w:rPr>
          <w:rFonts w:eastAsia="Times New Roman" w:cs="Times New Roman"/>
          <w:szCs w:val="24"/>
        </w:rPr>
        <w:t>tion of energy for on-site use.</w:t>
      </w:r>
    </w:p>
    <w:p w:rsidR="009D16C8" w:rsidRPr="00AB20AD" w:rsidRDefault="009D16C8" w:rsidP="00F40EF2">
      <w:pPr>
        <w:spacing w:after="0" w:line="240" w:lineRule="auto"/>
        <w:ind w:left="720"/>
        <w:jc w:val="both"/>
        <w:rPr>
          <w:rFonts w:eastAsia="Times New Roman" w:cs="Times New Roman"/>
          <w:szCs w:val="24"/>
        </w:rPr>
      </w:pPr>
    </w:p>
    <w:p w:rsidR="009D16C8" w:rsidRPr="00AB20AD" w:rsidRDefault="009D16C8" w:rsidP="00F40EF2">
      <w:pPr>
        <w:spacing w:after="0" w:line="240" w:lineRule="auto"/>
        <w:ind w:left="720"/>
        <w:jc w:val="both"/>
        <w:rPr>
          <w:rFonts w:eastAsia="Times New Roman" w:cs="Times New Roman"/>
          <w:szCs w:val="24"/>
        </w:rPr>
      </w:pPr>
      <w:r w:rsidRPr="00AB20AD">
        <w:rPr>
          <w:rFonts w:eastAsia="Times New Roman" w:cs="Times New Roman"/>
          <w:szCs w:val="24"/>
        </w:rPr>
        <w:t xml:space="preserve">(a-1) Provides that </w:t>
      </w:r>
      <w:r>
        <w:rPr>
          <w:rFonts w:eastAsia="Times New Roman" w:cs="Times New Roman"/>
          <w:szCs w:val="24"/>
        </w:rPr>
        <w:t>a</w:t>
      </w:r>
      <w:r w:rsidRPr="00AB20AD">
        <w:rPr>
          <w:rFonts w:eastAsia="Times New Roman" w:cs="Times New Roman"/>
          <w:szCs w:val="24"/>
        </w:rPr>
        <w:t xml:space="preserve"> person is entitled to an exemption from taxation of the appraised value of a solar or wind-powered energy device owned by the person that is installed or constructed on real property and is primarily for production and distribution of energy for on-site use regardless of whether the person owns the real property on which the device is installed or constructed.</w:t>
      </w:r>
    </w:p>
    <w:p w:rsidR="009D16C8" w:rsidRPr="005C2A78" w:rsidRDefault="009D16C8" w:rsidP="00F40EF2">
      <w:pPr>
        <w:spacing w:after="0" w:line="240" w:lineRule="auto"/>
        <w:jc w:val="both"/>
        <w:rPr>
          <w:rFonts w:eastAsia="Times New Roman" w:cs="Times New Roman"/>
          <w:szCs w:val="24"/>
        </w:rPr>
      </w:pPr>
    </w:p>
    <w:p w:rsidR="009D16C8" w:rsidRDefault="009D16C8" w:rsidP="00F40EF2">
      <w:pPr>
        <w:spacing w:after="0" w:line="240" w:lineRule="auto"/>
        <w:jc w:val="both"/>
        <w:rPr>
          <w:rFonts w:eastAsia="Times New Roman" w:cs="Times New Roman"/>
          <w:szCs w:val="24"/>
        </w:rPr>
      </w:pPr>
      <w:r>
        <w:rPr>
          <w:rFonts w:eastAsia="Times New Roman" w:cs="Times New Roman"/>
          <w:szCs w:val="24"/>
        </w:rPr>
        <w:t xml:space="preserve">SECTION 2. Provides that the amendment </w:t>
      </w:r>
      <w:r w:rsidRPr="00AB20AD">
        <w:rPr>
          <w:rFonts w:eastAsia="Times New Roman" w:cs="Times New Roman"/>
          <w:szCs w:val="24"/>
        </w:rPr>
        <w:t>made by this Act is a clarification of existing law and does not imply that existing law may be construed as inconsistent with the law as amended by this Act.</w:t>
      </w:r>
    </w:p>
    <w:p w:rsidR="009D16C8" w:rsidRDefault="009D16C8" w:rsidP="00F40EF2">
      <w:pPr>
        <w:spacing w:after="0" w:line="240" w:lineRule="auto"/>
        <w:jc w:val="both"/>
        <w:rPr>
          <w:rFonts w:eastAsia="Times New Roman" w:cs="Times New Roman"/>
          <w:szCs w:val="24"/>
        </w:rPr>
      </w:pPr>
    </w:p>
    <w:p w:rsidR="009D16C8" w:rsidRPr="00C8671F" w:rsidRDefault="009D16C8" w:rsidP="00F40EF2">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2021. </w:t>
      </w:r>
    </w:p>
    <w:sectPr w:rsidR="009D16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71" w:rsidRDefault="00406571" w:rsidP="000F1DF9">
      <w:pPr>
        <w:spacing w:after="0" w:line="240" w:lineRule="auto"/>
      </w:pPr>
      <w:r>
        <w:separator/>
      </w:r>
    </w:p>
  </w:endnote>
  <w:endnote w:type="continuationSeparator" w:id="0">
    <w:p w:rsidR="00406571" w:rsidRDefault="004065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65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16C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D16C8">
                <w:rPr>
                  <w:sz w:val="20"/>
                  <w:szCs w:val="20"/>
                </w:rPr>
                <w:t>S.B. 1029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D16C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65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16C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16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71" w:rsidRDefault="00406571" w:rsidP="000F1DF9">
      <w:pPr>
        <w:spacing w:after="0" w:line="240" w:lineRule="auto"/>
      </w:pPr>
      <w:r>
        <w:separator/>
      </w:r>
    </w:p>
  </w:footnote>
  <w:footnote w:type="continuationSeparator" w:id="0">
    <w:p w:rsidR="00406571" w:rsidRDefault="004065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0657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16C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0D9BE"/>
  <w15:docId w15:val="{E5354BA5-2FF2-4405-8657-8C5484F3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D16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7FC59A8FCE4A70BA7C8025657F23E3"/>
        <w:category>
          <w:name w:val="General"/>
          <w:gallery w:val="placeholder"/>
        </w:category>
        <w:types>
          <w:type w:val="bbPlcHdr"/>
        </w:types>
        <w:behaviors>
          <w:behavior w:val="content"/>
        </w:behaviors>
        <w:guid w:val="{5EB3D78B-0679-41BA-90DA-B5CA6BF402D9}"/>
      </w:docPartPr>
      <w:docPartBody>
        <w:p w:rsidR="00000000" w:rsidRDefault="002C780A"/>
      </w:docPartBody>
    </w:docPart>
    <w:docPart>
      <w:docPartPr>
        <w:name w:val="8C685F3324CC47EAAD63EA1674F216EE"/>
        <w:category>
          <w:name w:val="General"/>
          <w:gallery w:val="placeholder"/>
        </w:category>
        <w:types>
          <w:type w:val="bbPlcHdr"/>
        </w:types>
        <w:behaviors>
          <w:behavior w:val="content"/>
        </w:behaviors>
        <w:guid w:val="{854E2D89-13CD-4478-B665-2ED0BC809264}"/>
      </w:docPartPr>
      <w:docPartBody>
        <w:p w:rsidR="00000000" w:rsidRDefault="002C780A"/>
      </w:docPartBody>
    </w:docPart>
    <w:docPart>
      <w:docPartPr>
        <w:name w:val="F30498EA70A24B71817E1A3C90C3B416"/>
        <w:category>
          <w:name w:val="General"/>
          <w:gallery w:val="placeholder"/>
        </w:category>
        <w:types>
          <w:type w:val="bbPlcHdr"/>
        </w:types>
        <w:behaviors>
          <w:behavior w:val="content"/>
        </w:behaviors>
        <w:guid w:val="{56BF6315-F4D9-4A0C-8B22-266B6C194148}"/>
      </w:docPartPr>
      <w:docPartBody>
        <w:p w:rsidR="00000000" w:rsidRDefault="002C780A"/>
      </w:docPartBody>
    </w:docPart>
    <w:docPart>
      <w:docPartPr>
        <w:name w:val="F3019D6DBF9A457D958A0547046C876A"/>
        <w:category>
          <w:name w:val="General"/>
          <w:gallery w:val="placeholder"/>
        </w:category>
        <w:types>
          <w:type w:val="bbPlcHdr"/>
        </w:types>
        <w:behaviors>
          <w:behavior w:val="content"/>
        </w:behaviors>
        <w:guid w:val="{D9A1C45B-2C11-44D2-8FA3-BCC4673B0BFF}"/>
      </w:docPartPr>
      <w:docPartBody>
        <w:p w:rsidR="00000000" w:rsidRDefault="002C780A"/>
      </w:docPartBody>
    </w:docPart>
    <w:docPart>
      <w:docPartPr>
        <w:name w:val="465945AE41B4424CA6A12CB16A40BCCF"/>
        <w:category>
          <w:name w:val="General"/>
          <w:gallery w:val="placeholder"/>
        </w:category>
        <w:types>
          <w:type w:val="bbPlcHdr"/>
        </w:types>
        <w:behaviors>
          <w:behavior w:val="content"/>
        </w:behaviors>
        <w:guid w:val="{43C14243-377B-49D7-93C5-4A0FB7F9EFF3}"/>
      </w:docPartPr>
      <w:docPartBody>
        <w:p w:rsidR="00000000" w:rsidRDefault="002C780A"/>
      </w:docPartBody>
    </w:docPart>
    <w:docPart>
      <w:docPartPr>
        <w:name w:val="ED35E9A9B732423EB8B52324BDAA7549"/>
        <w:category>
          <w:name w:val="General"/>
          <w:gallery w:val="placeholder"/>
        </w:category>
        <w:types>
          <w:type w:val="bbPlcHdr"/>
        </w:types>
        <w:behaviors>
          <w:behavior w:val="content"/>
        </w:behaviors>
        <w:guid w:val="{B4BC965B-BD38-40B5-ACD1-4DC97CFAA196}"/>
      </w:docPartPr>
      <w:docPartBody>
        <w:p w:rsidR="00000000" w:rsidRDefault="002C780A"/>
      </w:docPartBody>
    </w:docPart>
    <w:docPart>
      <w:docPartPr>
        <w:name w:val="66F5F33E166F4DE88F57FC6464A97954"/>
        <w:category>
          <w:name w:val="General"/>
          <w:gallery w:val="placeholder"/>
        </w:category>
        <w:types>
          <w:type w:val="bbPlcHdr"/>
        </w:types>
        <w:behaviors>
          <w:behavior w:val="content"/>
        </w:behaviors>
        <w:guid w:val="{DDD3DEA5-FFB3-4908-BFA0-9CB74B48AD70}"/>
      </w:docPartPr>
      <w:docPartBody>
        <w:p w:rsidR="00000000" w:rsidRDefault="002C780A"/>
      </w:docPartBody>
    </w:docPart>
    <w:docPart>
      <w:docPartPr>
        <w:name w:val="DD5C972A28744B14B2957034FEFFCC0D"/>
        <w:category>
          <w:name w:val="General"/>
          <w:gallery w:val="placeholder"/>
        </w:category>
        <w:types>
          <w:type w:val="bbPlcHdr"/>
        </w:types>
        <w:behaviors>
          <w:behavior w:val="content"/>
        </w:behaviors>
        <w:guid w:val="{1648CEE9-65B3-49B8-AFCB-21516735E61D}"/>
      </w:docPartPr>
      <w:docPartBody>
        <w:p w:rsidR="00000000" w:rsidRDefault="002C780A"/>
      </w:docPartBody>
    </w:docPart>
    <w:docPart>
      <w:docPartPr>
        <w:name w:val="B75428A87179493EAB35473777DDA561"/>
        <w:category>
          <w:name w:val="General"/>
          <w:gallery w:val="placeholder"/>
        </w:category>
        <w:types>
          <w:type w:val="bbPlcHdr"/>
        </w:types>
        <w:behaviors>
          <w:behavior w:val="content"/>
        </w:behaviors>
        <w:guid w:val="{C641BB21-84E4-49AD-80FF-AF9BA06A2E82}"/>
      </w:docPartPr>
      <w:docPartBody>
        <w:p w:rsidR="00000000" w:rsidRDefault="002C780A"/>
      </w:docPartBody>
    </w:docPart>
    <w:docPart>
      <w:docPartPr>
        <w:name w:val="4235388E5E674F0CAB9D065C9B5D57F5"/>
        <w:category>
          <w:name w:val="General"/>
          <w:gallery w:val="placeholder"/>
        </w:category>
        <w:types>
          <w:type w:val="bbPlcHdr"/>
        </w:types>
        <w:behaviors>
          <w:behavior w:val="content"/>
        </w:behaviors>
        <w:guid w:val="{CD2F0BC8-9AB2-4AAD-B2E1-A142D22189B8}"/>
      </w:docPartPr>
      <w:docPartBody>
        <w:p w:rsidR="00000000" w:rsidRDefault="00DD52F8" w:rsidP="00DD52F8">
          <w:pPr>
            <w:pStyle w:val="4235388E5E674F0CAB9D065C9B5D57F5"/>
          </w:pPr>
          <w:r w:rsidRPr="00A30DD1">
            <w:rPr>
              <w:rStyle w:val="PlaceholderText"/>
            </w:rPr>
            <w:t>Click here to enter a date.</w:t>
          </w:r>
        </w:p>
      </w:docPartBody>
    </w:docPart>
    <w:docPart>
      <w:docPartPr>
        <w:name w:val="3FE47F0B1B6645D993C2FCC926DD1EBC"/>
        <w:category>
          <w:name w:val="General"/>
          <w:gallery w:val="placeholder"/>
        </w:category>
        <w:types>
          <w:type w:val="bbPlcHdr"/>
        </w:types>
        <w:behaviors>
          <w:behavior w:val="content"/>
        </w:behaviors>
        <w:guid w:val="{88FDE540-2B13-49C2-B435-E017D5061A87}"/>
      </w:docPartPr>
      <w:docPartBody>
        <w:p w:rsidR="00000000" w:rsidRDefault="002C780A"/>
      </w:docPartBody>
    </w:docPart>
    <w:docPart>
      <w:docPartPr>
        <w:name w:val="A3BC0F83894F4CF2AEE77D9D0ED96A0A"/>
        <w:category>
          <w:name w:val="General"/>
          <w:gallery w:val="placeholder"/>
        </w:category>
        <w:types>
          <w:type w:val="bbPlcHdr"/>
        </w:types>
        <w:behaviors>
          <w:behavior w:val="content"/>
        </w:behaviors>
        <w:guid w:val="{A82A9E7A-5008-41F1-A6B9-932BE3F70CEF}"/>
      </w:docPartPr>
      <w:docPartBody>
        <w:p w:rsidR="00000000" w:rsidRDefault="002C780A"/>
      </w:docPartBody>
    </w:docPart>
    <w:docPart>
      <w:docPartPr>
        <w:name w:val="01ED34CBD6244CF6BD7C4861B6AD5A02"/>
        <w:category>
          <w:name w:val="General"/>
          <w:gallery w:val="placeholder"/>
        </w:category>
        <w:types>
          <w:type w:val="bbPlcHdr"/>
        </w:types>
        <w:behaviors>
          <w:behavior w:val="content"/>
        </w:behaviors>
        <w:guid w:val="{AAAF5492-385F-4E0F-9744-5FF32F8C6158}"/>
      </w:docPartPr>
      <w:docPartBody>
        <w:p w:rsidR="00000000" w:rsidRDefault="00DD52F8" w:rsidP="00DD52F8">
          <w:pPr>
            <w:pStyle w:val="01ED34CBD6244CF6BD7C4861B6AD5A02"/>
          </w:pPr>
          <w:r>
            <w:rPr>
              <w:rFonts w:eastAsia="Times New Roman" w:cs="Times New Roman"/>
              <w:bCs/>
              <w:szCs w:val="24"/>
            </w:rPr>
            <w:t xml:space="preserve"> </w:t>
          </w:r>
        </w:p>
      </w:docPartBody>
    </w:docPart>
    <w:docPart>
      <w:docPartPr>
        <w:name w:val="BAFA5B410A494F51A13C5338B7EE23F7"/>
        <w:category>
          <w:name w:val="General"/>
          <w:gallery w:val="placeholder"/>
        </w:category>
        <w:types>
          <w:type w:val="bbPlcHdr"/>
        </w:types>
        <w:behaviors>
          <w:behavior w:val="content"/>
        </w:behaviors>
        <w:guid w:val="{0B0882B1-6545-43B2-9FFE-857151C00A70}"/>
      </w:docPartPr>
      <w:docPartBody>
        <w:p w:rsidR="00000000" w:rsidRDefault="002C780A"/>
      </w:docPartBody>
    </w:docPart>
    <w:docPart>
      <w:docPartPr>
        <w:name w:val="C4AC759BABF24B6C843CC72A80251F19"/>
        <w:category>
          <w:name w:val="General"/>
          <w:gallery w:val="placeholder"/>
        </w:category>
        <w:types>
          <w:type w:val="bbPlcHdr"/>
        </w:types>
        <w:behaviors>
          <w:behavior w:val="content"/>
        </w:behaviors>
        <w:guid w:val="{3158C694-8A06-4297-A674-E6959AB8EBF4}"/>
      </w:docPartPr>
      <w:docPartBody>
        <w:p w:rsidR="00000000" w:rsidRDefault="002C78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780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52F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2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235388E5E674F0CAB9D065C9B5D57F5">
    <w:name w:val="4235388E5E674F0CAB9D065C9B5D57F5"/>
    <w:rsid w:val="00DD52F8"/>
    <w:pPr>
      <w:spacing w:after="160" w:line="259" w:lineRule="auto"/>
    </w:pPr>
  </w:style>
  <w:style w:type="paragraph" w:customStyle="1" w:styleId="01ED34CBD6244CF6BD7C4861B6AD5A02">
    <w:name w:val="01ED34CBD6244CF6BD7C4861B6AD5A02"/>
    <w:rsid w:val="00DD52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5994C1-64FE-4ACF-984D-D03DF56C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430</Words>
  <Characters>2455</Characters>
  <Application>Microsoft Office Word</Application>
  <DocSecurity>0</DocSecurity>
  <Lines>20</Lines>
  <Paragraphs>5</Paragraphs>
  <ScaleCrop>false</ScaleCrop>
  <Company>Texas Legislative Council</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2021-04-08T18:42:00Z</cp:lastPrinted>
  <dcterms:created xsi:type="dcterms:W3CDTF">2015-05-29T14:24:00Z</dcterms:created>
  <dcterms:modified xsi:type="dcterms:W3CDTF">2021-04-08T18:42:00Z</dcterms:modified>
</cp:coreProperties>
</file>

<file path=docProps/custom.xml><?xml version="1.0" encoding="utf-8"?>
<op:Properties xmlns:vt="http://schemas.openxmlformats.org/officeDocument/2006/docPropsVTypes" xmlns:op="http://schemas.openxmlformats.org/officeDocument/2006/custom-properties"/>
</file>