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D2" w:rsidRDefault="00B232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9AF5C0A8C545F18E8F7E847E245F9C"/>
          </w:placeholder>
        </w:sdtPr>
        <w:sdtContent>
          <w:r w:rsidRPr="005C2A78">
            <w:rPr>
              <w:rFonts w:cs="Times New Roman"/>
              <w:b/>
              <w:szCs w:val="24"/>
              <w:u w:val="single"/>
            </w:rPr>
            <w:t>BILL ANALYSIS</w:t>
          </w:r>
        </w:sdtContent>
      </w:sdt>
    </w:p>
    <w:p w:rsidR="00B232D2" w:rsidRPr="00585C31" w:rsidRDefault="00B232D2" w:rsidP="000F1DF9">
      <w:pPr>
        <w:spacing w:after="0" w:line="240" w:lineRule="auto"/>
        <w:rPr>
          <w:rFonts w:cs="Times New Roman"/>
          <w:szCs w:val="24"/>
        </w:rPr>
      </w:pPr>
    </w:p>
    <w:p w:rsidR="00B232D2" w:rsidRPr="00585C31" w:rsidRDefault="00B232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2D2" w:rsidTr="000F1DF9">
        <w:tc>
          <w:tcPr>
            <w:tcW w:w="2718" w:type="dxa"/>
          </w:tcPr>
          <w:p w:rsidR="00B232D2" w:rsidRPr="005C2A78" w:rsidRDefault="00B232D2" w:rsidP="006D756B">
            <w:pPr>
              <w:rPr>
                <w:rFonts w:cs="Times New Roman"/>
                <w:szCs w:val="24"/>
              </w:rPr>
            </w:pPr>
            <w:sdt>
              <w:sdtPr>
                <w:rPr>
                  <w:rFonts w:cs="Times New Roman"/>
                  <w:szCs w:val="24"/>
                </w:rPr>
                <w:alias w:val="Agency Title"/>
                <w:tag w:val="AgencyTitleContentControl"/>
                <w:id w:val="1920747753"/>
                <w:lock w:val="sdtContentLocked"/>
                <w:placeholder>
                  <w:docPart w:val="1A419410D4504387801EACCD48F84970"/>
                </w:placeholder>
              </w:sdtPr>
              <w:sdtEndPr>
                <w:rPr>
                  <w:rFonts w:cstheme="minorBidi"/>
                  <w:szCs w:val="22"/>
                </w:rPr>
              </w:sdtEndPr>
              <w:sdtContent>
                <w:r>
                  <w:rPr>
                    <w:rFonts w:cs="Times New Roman"/>
                    <w:szCs w:val="24"/>
                  </w:rPr>
                  <w:t>Senate Research Center</w:t>
                </w:r>
              </w:sdtContent>
            </w:sdt>
          </w:p>
        </w:tc>
        <w:tc>
          <w:tcPr>
            <w:tcW w:w="6858" w:type="dxa"/>
          </w:tcPr>
          <w:p w:rsidR="00B232D2" w:rsidRPr="00FF6471" w:rsidRDefault="00B232D2" w:rsidP="000F1DF9">
            <w:pPr>
              <w:jc w:val="right"/>
              <w:rPr>
                <w:rFonts w:cs="Times New Roman"/>
                <w:szCs w:val="24"/>
              </w:rPr>
            </w:pPr>
            <w:sdt>
              <w:sdtPr>
                <w:rPr>
                  <w:rFonts w:cs="Times New Roman"/>
                  <w:szCs w:val="24"/>
                </w:rPr>
                <w:alias w:val="Bill Number"/>
                <w:tag w:val="BillNumberOne"/>
                <w:id w:val="-410784069"/>
                <w:lock w:val="sdtContentLocked"/>
                <w:placeholder>
                  <w:docPart w:val="B5D3A3F9CC0743C1ABCF5CB4771AFEE5"/>
                </w:placeholder>
              </w:sdtPr>
              <w:sdtContent>
                <w:r>
                  <w:rPr>
                    <w:rFonts w:cs="Times New Roman"/>
                    <w:szCs w:val="24"/>
                  </w:rPr>
                  <w:t>S.B. 1061</w:t>
                </w:r>
              </w:sdtContent>
            </w:sdt>
          </w:p>
        </w:tc>
      </w:tr>
      <w:tr w:rsidR="00B232D2" w:rsidTr="000F1DF9">
        <w:sdt>
          <w:sdtPr>
            <w:rPr>
              <w:rFonts w:cs="Times New Roman"/>
              <w:szCs w:val="24"/>
            </w:rPr>
            <w:alias w:val="TLCNumber"/>
            <w:tag w:val="TLCNumber"/>
            <w:id w:val="-542600604"/>
            <w:lock w:val="sdtLocked"/>
            <w:placeholder>
              <w:docPart w:val="3AECACCC67E34B48BE724F4404A8A95F"/>
            </w:placeholder>
          </w:sdtPr>
          <w:sdtContent>
            <w:tc>
              <w:tcPr>
                <w:tcW w:w="2718" w:type="dxa"/>
              </w:tcPr>
              <w:p w:rsidR="00B232D2" w:rsidRPr="00A1609D" w:rsidRDefault="00B232D2" w:rsidP="00C65088">
                <w:r>
                  <w:rPr>
                    <w:noProof/>
                  </w:rPr>
                  <w:t>87R6740 MLH-D</w:t>
                </w:r>
              </w:p>
            </w:tc>
          </w:sdtContent>
        </w:sdt>
        <w:tc>
          <w:tcPr>
            <w:tcW w:w="6858" w:type="dxa"/>
          </w:tcPr>
          <w:p w:rsidR="00B232D2" w:rsidRPr="005C2A78" w:rsidRDefault="00B232D2" w:rsidP="00073EDD">
            <w:pPr>
              <w:jc w:val="right"/>
              <w:rPr>
                <w:rFonts w:cs="Times New Roman"/>
                <w:szCs w:val="24"/>
              </w:rPr>
            </w:pPr>
            <w:sdt>
              <w:sdtPr>
                <w:rPr>
                  <w:rFonts w:cs="Times New Roman"/>
                  <w:szCs w:val="24"/>
                </w:rPr>
                <w:alias w:val="Author Label"/>
                <w:tag w:val="By"/>
                <w:id w:val="72399597"/>
                <w:lock w:val="sdtLocked"/>
                <w:placeholder>
                  <w:docPart w:val="7465919C7B4D44BCBAD7627FF604CA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25E7B63836490BA3352DCE5681BAE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706590C7EFF4BA38A53716C09271528"/>
                </w:placeholder>
                <w:showingPlcHdr/>
              </w:sdtPr>
              <w:sdtContent/>
            </w:sdt>
            <w:sdt>
              <w:sdtPr>
                <w:rPr>
                  <w:rFonts w:cs="Times New Roman"/>
                  <w:szCs w:val="24"/>
                </w:rPr>
                <w:alias w:val="DualSponsor"/>
                <w:tag w:val="DualSponsor"/>
                <w:id w:val="1029379812"/>
                <w:lock w:val="sdtContentLocked"/>
                <w:placeholder>
                  <w:docPart w:val="BAB8FE5AE3C24D5C9A19F25737BE1532"/>
                </w:placeholder>
                <w:showingPlcHdr/>
              </w:sdtPr>
              <w:sdtContent/>
            </w:sdt>
          </w:p>
        </w:tc>
      </w:tr>
      <w:tr w:rsidR="00B232D2" w:rsidTr="000F1DF9">
        <w:tc>
          <w:tcPr>
            <w:tcW w:w="2718" w:type="dxa"/>
          </w:tcPr>
          <w:p w:rsidR="00B232D2" w:rsidRPr="00BC7495" w:rsidRDefault="00B232D2" w:rsidP="000F1DF9">
            <w:pPr>
              <w:rPr>
                <w:rFonts w:cs="Times New Roman"/>
                <w:szCs w:val="24"/>
              </w:rPr>
            </w:pPr>
          </w:p>
        </w:tc>
        <w:sdt>
          <w:sdtPr>
            <w:rPr>
              <w:rFonts w:cs="Times New Roman"/>
              <w:szCs w:val="24"/>
            </w:rPr>
            <w:alias w:val="Committee"/>
            <w:tag w:val="Committee"/>
            <w:id w:val="1914272295"/>
            <w:lock w:val="sdtContentLocked"/>
            <w:placeholder>
              <w:docPart w:val="295237991A554BF487FBEBB0BAE25EA9"/>
            </w:placeholder>
          </w:sdtPr>
          <w:sdtContent>
            <w:tc>
              <w:tcPr>
                <w:tcW w:w="6858" w:type="dxa"/>
              </w:tcPr>
              <w:p w:rsidR="00B232D2" w:rsidRPr="00FF6471" w:rsidRDefault="00B232D2" w:rsidP="000F1DF9">
                <w:pPr>
                  <w:jc w:val="right"/>
                  <w:rPr>
                    <w:rFonts w:cs="Times New Roman"/>
                    <w:szCs w:val="24"/>
                  </w:rPr>
                </w:pPr>
                <w:r>
                  <w:rPr>
                    <w:rFonts w:cs="Times New Roman"/>
                    <w:szCs w:val="24"/>
                  </w:rPr>
                  <w:t>Health &amp; Human Services</w:t>
                </w:r>
              </w:p>
            </w:tc>
          </w:sdtContent>
        </w:sdt>
      </w:tr>
      <w:tr w:rsidR="00B232D2" w:rsidTr="000F1DF9">
        <w:tc>
          <w:tcPr>
            <w:tcW w:w="2718" w:type="dxa"/>
          </w:tcPr>
          <w:p w:rsidR="00B232D2" w:rsidRPr="00BC7495" w:rsidRDefault="00B232D2" w:rsidP="000F1DF9">
            <w:pPr>
              <w:rPr>
                <w:rFonts w:cs="Times New Roman"/>
                <w:szCs w:val="24"/>
              </w:rPr>
            </w:pPr>
          </w:p>
        </w:tc>
        <w:sdt>
          <w:sdtPr>
            <w:rPr>
              <w:rFonts w:cs="Times New Roman"/>
              <w:szCs w:val="24"/>
            </w:rPr>
            <w:alias w:val="Date"/>
            <w:tag w:val="DateContentControl"/>
            <w:id w:val="1178081906"/>
            <w:lock w:val="sdtLocked"/>
            <w:placeholder>
              <w:docPart w:val="4AEA6CDCAA03467CA7D135FE4605431A"/>
            </w:placeholder>
            <w:date w:fullDate="2021-04-02T00:00:00Z">
              <w:dateFormat w:val="M/d/yyyy"/>
              <w:lid w:val="en-US"/>
              <w:storeMappedDataAs w:val="dateTime"/>
              <w:calendar w:val="gregorian"/>
            </w:date>
          </w:sdtPr>
          <w:sdtContent>
            <w:tc>
              <w:tcPr>
                <w:tcW w:w="6858" w:type="dxa"/>
              </w:tcPr>
              <w:p w:rsidR="00B232D2" w:rsidRPr="00FF6471" w:rsidRDefault="00B232D2" w:rsidP="000F1DF9">
                <w:pPr>
                  <w:jc w:val="right"/>
                  <w:rPr>
                    <w:rFonts w:cs="Times New Roman"/>
                    <w:szCs w:val="24"/>
                  </w:rPr>
                </w:pPr>
                <w:r>
                  <w:rPr>
                    <w:rFonts w:cs="Times New Roman"/>
                    <w:szCs w:val="24"/>
                  </w:rPr>
                  <w:t>4/2/2021</w:t>
                </w:r>
              </w:p>
            </w:tc>
          </w:sdtContent>
        </w:sdt>
      </w:tr>
      <w:tr w:rsidR="00B232D2" w:rsidTr="000F1DF9">
        <w:tc>
          <w:tcPr>
            <w:tcW w:w="2718" w:type="dxa"/>
          </w:tcPr>
          <w:p w:rsidR="00B232D2" w:rsidRPr="00BC7495" w:rsidRDefault="00B232D2" w:rsidP="000F1DF9">
            <w:pPr>
              <w:rPr>
                <w:rFonts w:cs="Times New Roman"/>
                <w:szCs w:val="24"/>
              </w:rPr>
            </w:pPr>
          </w:p>
        </w:tc>
        <w:sdt>
          <w:sdtPr>
            <w:rPr>
              <w:rFonts w:cs="Times New Roman"/>
              <w:szCs w:val="24"/>
            </w:rPr>
            <w:alias w:val="BA Version"/>
            <w:tag w:val="BAVersion"/>
            <w:id w:val="-1685590809"/>
            <w:lock w:val="sdtContentLocked"/>
            <w:placeholder>
              <w:docPart w:val="AC8EF13562BB4C17915E7E4BAFC94622"/>
            </w:placeholder>
          </w:sdtPr>
          <w:sdtContent>
            <w:tc>
              <w:tcPr>
                <w:tcW w:w="6858" w:type="dxa"/>
              </w:tcPr>
              <w:p w:rsidR="00B232D2" w:rsidRPr="00FF6471" w:rsidRDefault="00B232D2" w:rsidP="000F1DF9">
                <w:pPr>
                  <w:jc w:val="right"/>
                  <w:rPr>
                    <w:rFonts w:cs="Times New Roman"/>
                    <w:szCs w:val="24"/>
                  </w:rPr>
                </w:pPr>
                <w:r>
                  <w:rPr>
                    <w:rFonts w:cs="Times New Roman"/>
                    <w:szCs w:val="24"/>
                  </w:rPr>
                  <w:t>As Filed</w:t>
                </w:r>
              </w:p>
            </w:tc>
          </w:sdtContent>
        </w:sdt>
      </w:tr>
    </w:tbl>
    <w:p w:rsidR="00B232D2" w:rsidRPr="00FF6471" w:rsidRDefault="00B232D2" w:rsidP="000F1DF9">
      <w:pPr>
        <w:spacing w:after="0" w:line="240" w:lineRule="auto"/>
        <w:rPr>
          <w:rFonts w:cs="Times New Roman"/>
          <w:szCs w:val="24"/>
        </w:rPr>
      </w:pPr>
    </w:p>
    <w:p w:rsidR="00B232D2" w:rsidRPr="00FF6471" w:rsidRDefault="00B232D2" w:rsidP="000F1DF9">
      <w:pPr>
        <w:spacing w:after="0" w:line="240" w:lineRule="auto"/>
        <w:rPr>
          <w:rFonts w:cs="Times New Roman"/>
          <w:szCs w:val="24"/>
        </w:rPr>
      </w:pPr>
    </w:p>
    <w:p w:rsidR="00B232D2" w:rsidRPr="00FF6471" w:rsidRDefault="00B232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2BCC012FE74896A856D14C829AB045"/>
        </w:placeholder>
      </w:sdtPr>
      <w:sdtContent>
        <w:p w:rsidR="00B232D2" w:rsidRDefault="00B232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6FE84F331F48AC8687EBC75A021609"/>
        </w:placeholder>
      </w:sdtPr>
      <w:sdtContent>
        <w:p w:rsidR="00B232D2" w:rsidRDefault="00B232D2" w:rsidP="00EA1722">
          <w:pPr>
            <w:pStyle w:val="NormalWeb"/>
            <w:spacing w:before="0" w:beforeAutospacing="0" w:after="0" w:afterAutospacing="0"/>
            <w:jc w:val="both"/>
            <w:divId w:val="97023043"/>
            <w:rPr>
              <w:rFonts w:eastAsia="Times New Roman"/>
              <w:bCs/>
            </w:rPr>
          </w:pPr>
        </w:p>
        <w:p w:rsidR="00B232D2" w:rsidRDefault="00B232D2" w:rsidP="00EA1722">
          <w:pPr>
            <w:pStyle w:val="NormalWeb"/>
            <w:spacing w:before="0" w:beforeAutospacing="0" w:after="0" w:afterAutospacing="0"/>
            <w:jc w:val="both"/>
            <w:divId w:val="97023043"/>
            <w:rPr>
              <w:color w:val="000000"/>
            </w:rPr>
          </w:pPr>
          <w:r w:rsidRPr="00A174DF">
            <w:rPr>
              <w:color w:val="000000"/>
            </w:rPr>
            <w:t>Small Employer-Based Child Care (SEBCC) operations and Temporary Shelter Programs (TSP) currently are only required to submit the names of the directors, caregivers, and others regularly present at the facility to the Texas Department of Public Safety</w:t>
          </w:r>
          <w:r>
            <w:rPr>
              <w:color w:val="000000"/>
            </w:rPr>
            <w:t xml:space="preserve"> (DPS)</w:t>
          </w:r>
          <w:r w:rsidRPr="00A174DF">
            <w:rPr>
              <w:color w:val="000000"/>
            </w:rPr>
            <w:t xml:space="preserve"> for name-based criminal histor</w:t>
          </w:r>
          <w:r>
            <w:rPr>
              <w:color w:val="000000"/>
            </w:rPr>
            <w:t>y checks. For TSP operations, a Federal Bureau of Investigation</w:t>
          </w:r>
          <w:r w:rsidRPr="00A174DF">
            <w:rPr>
              <w:color w:val="000000"/>
            </w:rPr>
            <w:t xml:space="preserve"> </w:t>
          </w:r>
          <w:r>
            <w:rPr>
              <w:color w:val="000000"/>
            </w:rPr>
            <w:t>(</w:t>
          </w:r>
          <w:r w:rsidRPr="00A174DF">
            <w:rPr>
              <w:color w:val="000000"/>
            </w:rPr>
            <w:t>FBI</w:t>
          </w:r>
          <w:r>
            <w:rPr>
              <w:color w:val="000000"/>
            </w:rPr>
            <w:t>)</w:t>
          </w:r>
          <w:r w:rsidRPr="00A174DF">
            <w:rPr>
              <w:color w:val="000000"/>
            </w:rPr>
            <w:t xml:space="preserve"> fingerprint criminal history check is only required for persons who have lived outside of the state of Texas in the last five years or if there is reason to believe the person has a criminal history in another state.</w:t>
          </w:r>
        </w:p>
        <w:p w:rsidR="00B232D2" w:rsidRPr="00A174DF" w:rsidRDefault="00B232D2" w:rsidP="00EA1722">
          <w:pPr>
            <w:pStyle w:val="NormalWeb"/>
            <w:spacing w:before="0" w:beforeAutospacing="0" w:after="0" w:afterAutospacing="0"/>
            <w:jc w:val="both"/>
            <w:divId w:val="97023043"/>
            <w:rPr>
              <w:color w:val="000000"/>
            </w:rPr>
          </w:pPr>
        </w:p>
        <w:p w:rsidR="00B232D2" w:rsidRDefault="00B232D2" w:rsidP="00EA1722">
          <w:pPr>
            <w:pStyle w:val="NormalWeb"/>
            <w:spacing w:before="0" w:beforeAutospacing="0" w:after="0" w:afterAutospacing="0"/>
            <w:jc w:val="both"/>
            <w:divId w:val="97023043"/>
            <w:rPr>
              <w:color w:val="000000"/>
            </w:rPr>
          </w:pPr>
          <w:r w:rsidRPr="00A174DF">
            <w:rPr>
              <w:color w:val="000000"/>
            </w:rPr>
            <w:t>There are several limitations with DPS name-based checks: they only capture crimes committed in Texas, they may not capture all the names a person has used, and th</w:t>
          </w:r>
          <w:r>
            <w:rPr>
              <w:color w:val="000000"/>
            </w:rPr>
            <w:t>ere is no process to notify Health and Human Services</w:t>
          </w:r>
          <w:r w:rsidRPr="00A174DF">
            <w:rPr>
              <w:color w:val="000000"/>
            </w:rPr>
            <w:t xml:space="preserve">-Child Care Regulation of a person's arrests after the background check. These limitations put children at risk of being cared for by persons who have committed crimes and are a potential danger to their safety. FBI fingerprint checks are preferred because they notify requesting entities of subsequent arrests and screen persons for crimes in all states. </w:t>
          </w:r>
        </w:p>
        <w:p w:rsidR="00B232D2" w:rsidRPr="00A174DF" w:rsidRDefault="00B232D2" w:rsidP="00EA1722">
          <w:pPr>
            <w:pStyle w:val="NormalWeb"/>
            <w:spacing w:before="0" w:beforeAutospacing="0" w:after="0" w:afterAutospacing="0"/>
            <w:jc w:val="both"/>
            <w:divId w:val="97023043"/>
            <w:rPr>
              <w:color w:val="000000"/>
            </w:rPr>
          </w:pPr>
        </w:p>
        <w:p w:rsidR="00B232D2" w:rsidRPr="00A174DF" w:rsidRDefault="00B232D2" w:rsidP="00EA1722">
          <w:pPr>
            <w:pStyle w:val="NormalWeb"/>
            <w:spacing w:before="0" w:beforeAutospacing="0" w:after="0" w:afterAutospacing="0"/>
            <w:jc w:val="both"/>
            <w:divId w:val="97023043"/>
            <w:rPr>
              <w:color w:val="000000"/>
            </w:rPr>
          </w:pPr>
          <w:r w:rsidRPr="00A174DF">
            <w:rPr>
              <w:color w:val="000000"/>
            </w:rPr>
            <w:t>S</w:t>
          </w:r>
          <w:r>
            <w:rPr>
              <w:color w:val="000000"/>
            </w:rPr>
            <w:t>.</w:t>
          </w:r>
          <w:r w:rsidRPr="00A174DF">
            <w:rPr>
              <w:color w:val="000000"/>
            </w:rPr>
            <w:t>B</w:t>
          </w:r>
          <w:r>
            <w:rPr>
              <w:color w:val="000000"/>
            </w:rPr>
            <w:t>.</w:t>
          </w:r>
          <w:r w:rsidRPr="00A174DF">
            <w:rPr>
              <w:color w:val="000000"/>
            </w:rPr>
            <w:t xml:space="preserve"> 1061 would expand current SEBCC and TSP background checks by requiring these fa</w:t>
          </w:r>
          <w:r>
            <w:rPr>
              <w:color w:val="000000"/>
            </w:rPr>
            <w:t>cilities to submit applicants'</w:t>
          </w:r>
          <w:r w:rsidRPr="00A174DF">
            <w:rPr>
              <w:color w:val="000000"/>
            </w:rPr>
            <w:t xml:space="preserve"> fingerprints for a complete FBI criminal history check. This change would make these programs safer for young Texans. </w:t>
          </w:r>
        </w:p>
        <w:p w:rsidR="00B232D2" w:rsidRPr="00D70925" w:rsidRDefault="00B232D2" w:rsidP="00EA1722">
          <w:pPr>
            <w:spacing w:after="0" w:line="240" w:lineRule="auto"/>
            <w:jc w:val="both"/>
            <w:rPr>
              <w:rFonts w:eastAsia="Times New Roman" w:cs="Times New Roman"/>
              <w:bCs/>
              <w:szCs w:val="24"/>
            </w:rPr>
          </w:pPr>
        </w:p>
      </w:sdtContent>
    </w:sdt>
    <w:p w:rsidR="00B232D2" w:rsidRDefault="00B232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1061 </w:t>
      </w:r>
      <w:bookmarkStart w:id="1" w:name="AmendsCurrentLaw"/>
      <w:bookmarkEnd w:id="1"/>
      <w:r>
        <w:rPr>
          <w:rFonts w:cs="Times New Roman"/>
          <w:szCs w:val="24"/>
        </w:rPr>
        <w:t>amends current law relating to background and criminal history checks for operators and employees of certain child-care facilities.</w:t>
      </w:r>
    </w:p>
    <w:p w:rsidR="00B232D2" w:rsidRPr="00A1609D" w:rsidRDefault="00B232D2" w:rsidP="000F1DF9">
      <w:pPr>
        <w:spacing w:after="0" w:line="240" w:lineRule="auto"/>
        <w:jc w:val="both"/>
        <w:rPr>
          <w:rFonts w:eastAsia="Times New Roman" w:cs="Times New Roman"/>
          <w:szCs w:val="24"/>
        </w:rPr>
      </w:pPr>
    </w:p>
    <w:p w:rsidR="00B232D2" w:rsidRPr="005C2A78" w:rsidRDefault="00B232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1176BF05A745CD8401E8479CF037EA"/>
          </w:placeholder>
        </w:sdtPr>
        <w:sdtContent>
          <w:r>
            <w:rPr>
              <w:rFonts w:eastAsia="Times New Roman" w:cs="Times New Roman"/>
              <w:b/>
              <w:szCs w:val="24"/>
              <w:u w:val="single"/>
            </w:rPr>
            <w:t>RULEMAKING AUTHORITY</w:t>
          </w:r>
        </w:sdtContent>
      </w:sdt>
    </w:p>
    <w:p w:rsidR="00B232D2" w:rsidRPr="006529C4" w:rsidRDefault="00B232D2" w:rsidP="00774EC7">
      <w:pPr>
        <w:spacing w:after="0" w:line="240" w:lineRule="auto"/>
        <w:jc w:val="both"/>
        <w:rPr>
          <w:rFonts w:cs="Times New Roman"/>
          <w:szCs w:val="24"/>
        </w:rPr>
      </w:pPr>
    </w:p>
    <w:p w:rsidR="00B232D2" w:rsidRPr="006529C4" w:rsidRDefault="00B232D2" w:rsidP="00EA1722">
      <w:pPr>
        <w:spacing w:after="0" w:line="240" w:lineRule="auto"/>
        <w:jc w:val="both"/>
        <w:rPr>
          <w:rFonts w:cs="Times New Roman"/>
          <w:szCs w:val="24"/>
        </w:rPr>
      </w:pPr>
      <w:r>
        <w:rPr>
          <w:rFonts w:cs="Times New Roman"/>
          <w:szCs w:val="24"/>
        </w:rPr>
        <w:t>Rulemaking authority is expressly granted to t</w:t>
      </w:r>
      <w:r w:rsidRPr="00A1609D">
        <w:rPr>
          <w:rFonts w:cs="Times New Roman"/>
          <w:szCs w:val="24"/>
        </w:rPr>
        <w:t>he executive commissioner</w:t>
      </w:r>
      <w:r>
        <w:rPr>
          <w:rFonts w:cs="Times New Roman"/>
          <w:szCs w:val="24"/>
        </w:rPr>
        <w:t xml:space="preserve"> of the Health and Human Services Commission in SECTION 1 (Section 42.159, Human Resources Code) and SECTION 2 (Section 42.206</w:t>
      </w:r>
      <w:r w:rsidRPr="00A1609D">
        <w:rPr>
          <w:rFonts w:cs="Times New Roman"/>
          <w:szCs w:val="24"/>
        </w:rPr>
        <w:t>, Human Resources Code) of this bill.</w:t>
      </w:r>
    </w:p>
    <w:p w:rsidR="00B232D2" w:rsidRPr="006529C4" w:rsidRDefault="00B232D2" w:rsidP="00774EC7">
      <w:pPr>
        <w:spacing w:after="0" w:line="240" w:lineRule="auto"/>
        <w:jc w:val="both"/>
        <w:rPr>
          <w:rFonts w:cs="Times New Roman"/>
          <w:szCs w:val="24"/>
        </w:rPr>
      </w:pPr>
    </w:p>
    <w:p w:rsidR="00B232D2" w:rsidRPr="005C2A78" w:rsidRDefault="00B232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2531F1ECBC4BB9928D86AF0563F443"/>
          </w:placeholder>
        </w:sdtPr>
        <w:sdtContent>
          <w:r>
            <w:rPr>
              <w:rFonts w:eastAsia="Times New Roman" w:cs="Times New Roman"/>
              <w:b/>
              <w:szCs w:val="24"/>
              <w:u w:val="single"/>
            </w:rPr>
            <w:t>SECTION BY SECTION ANALYSIS</w:t>
          </w:r>
        </w:sdtContent>
      </w:sdt>
    </w:p>
    <w:p w:rsidR="00B232D2" w:rsidRPr="005C2A78" w:rsidRDefault="00B232D2" w:rsidP="00B232D2">
      <w:pPr>
        <w:spacing w:after="0" w:line="240" w:lineRule="auto"/>
        <w:jc w:val="both"/>
        <w:rPr>
          <w:rFonts w:eastAsia="Times New Roman" w:cs="Times New Roman"/>
          <w:szCs w:val="24"/>
        </w:rPr>
      </w:pPr>
    </w:p>
    <w:p w:rsidR="00B232D2" w:rsidRPr="00A1609D" w:rsidRDefault="00B232D2" w:rsidP="00B232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1609D">
        <w:rPr>
          <w:rFonts w:eastAsia="Times New Roman" w:cs="Times New Roman"/>
          <w:szCs w:val="24"/>
        </w:rPr>
        <w:t>Section 42.159, Human Resources Code, by adding Subs</w:t>
      </w:r>
      <w:r>
        <w:rPr>
          <w:rFonts w:eastAsia="Times New Roman" w:cs="Times New Roman"/>
          <w:szCs w:val="24"/>
        </w:rPr>
        <w:t xml:space="preserve">ections (b-1), (b-2), and (c-1), </w:t>
      </w:r>
      <w:r w:rsidRPr="00A1609D">
        <w:rPr>
          <w:rFonts w:eastAsia="Times New Roman" w:cs="Times New Roman"/>
          <w:szCs w:val="24"/>
        </w:rPr>
        <w:t>as follows:</w:t>
      </w:r>
    </w:p>
    <w:p w:rsidR="00B232D2" w:rsidRDefault="00B232D2" w:rsidP="00B232D2">
      <w:pPr>
        <w:spacing w:after="0" w:line="240" w:lineRule="auto"/>
        <w:ind w:left="720"/>
        <w:jc w:val="both"/>
        <w:rPr>
          <w:rFonts w:eastAsia="Times New Roman" w:cs="Times New Roman"/>
          <w:szCs w:val="24"/>
        </w:rPr>
      </w:pPr>
    </w:p>
    <w:p w:rsidR="00B232D2" w:rsidRPr="00A1609D" w:rsidRDefault="00B232D2" w:rsidP="00B232D2">
      <w:pPr>
        <w:spacing w:after="0" w:line="240" w:lineRule="auto"/>
        <w:ind w:left="720"/>
        <w:jc w:val="both"/>
        <w:rPr>
          <w:rFonts w:eastAsia="Times New Roman" w:cs="Times New Roman"/>
          <w:szCs w:val="24"/>
        </w:rPr>
      </w:pPr>
      <w:r>
        <w:rPr>
          <w:rFonts w:eastAsia="Times New Roman" w:cs="Times New Roman"/>
          <w:szCs w:val="24"/>
        </w:rPr>
        <w:t>(b-1) Requires a</w:t>
      </w:r>
      <w:r w:rsidRPr="00A1609D">
        <w:rPr>
          <w:rFonts w:eastAsia="Times New Roman" w:cs="Times New Roman"/>
          <w:szCs w:val="24"/>
        </w:rPr>
        <w:t xml:space="preserve"> person subject to the background and criminal history check required by Subsection (a)</w:t>
      </w:r>
      <w:r>
        <w:rPr>
          <w:rFonts w:eastAsia="Times New Roman" w:cs="Times New Roman"/>
          <w:szCs w:val="24"/>
        </w:rPr>
        <w:t xml:space="preserve"> </w:t>
      </w:r>
      <w:r w:rsidRPr="00A1609D">
        <w:rPr>
          <w:rFonts w:eastAsia="Times New Roman" w:cs="Times New Roman"/>
          <w:szCs w:val="24"/>
        </w:rPr>
        <w:t xml:space="preserve">or (b) </w:t>
      </w:r>
      <w:r>
        <w:rPr>
          <w:rFonts w:eastAsia="Times New Roman" w:cs="Times New Roman"/>
          <w:szCs w:val="24"/>
        </w:rPr>
        <w:t>(relating to certain information required to be submitted to the Department of Family and Protective Services (DFPS) by small businesses) to</w:t>
      </w:r>
      <w:r w:rsidRPr="00A1609D">
        <w:rPr>
          <w:rFonts w:eastAsia="Times New Roman" w:cs="Times New Roman"/>
          <w:szCs w:val="24"/>
        </w:rPr>
        <w:t xml:space="preserve"> submit to the </w:t>
      </w:r>
      <w:r>
        <w:rPr>
          <w:rFonts w:eastAsia="Times New Roman" w:cs="Times New Roman"/>
          <w:szCs w:val="24"/>
        </w:rPr>
        <w:t>Health and Human Services Commission (HHSC)</w:t>
      </w:r>
      <w:r w:rsidRPr="00A1609D">
        <w:rPr>
          <w:rFonts w:eastAsia="Times New Roman" w:cs="Times New Roman"/>
          <w:szCs w:val="24"/>
        </w:rPr>
        <w:t xml:space="preserve"> a complete set of fingerprints.</w:t>
      </w:r>
    </w:p>
    <w:p w:rsidR="00B232D2" w:rsidRDefault="00B232D2" w:rsidP="00B232D2">
      <w:pPr>
        <w:spacing w:after="0" w:line="240" w:lineRule="auto"/>
        <w:ind w:left="720"/>
        <w:jc w:val="both"/>
        <w:rPr>
          <w:rFonts w:eastAsia="Times New Roman" w:cs="Times New Roman"/>
          <w:szCs w:val="24"/>
        </w:rPr>
      </w:pPr>
    </w:p>
    <w:p w:rsidR="00B232D2" w:rsidRPr="00A1609D" w:rsidRDefault="00B232D2" w:rsidP="00B232D2">
      <w:pPr>
        <w:spacing w:after="0" w:line="240" w:lineRule="auto"/>
        <w:ind w:left="720"/>
        <w:jc w:val="both"/>
        <w:rPr>
          <w:rFonts w:eastAsia="Times New Roman" w:cs="Times New Roman"/>
          <w:szCs w:val="24"/>
        </w:rPr>
      </w:pPr>
      <w:r>
        <w:rPr>
          <w:rFonts w:eastAsia="Times New Roman" w:cs="Times New Roman"/>
          <w:szCs w:val="24"/>
        </w:rPr>
        <w:t>(b-2) Requires t</w:t>
      </w:r>
      <w:r w:rsidRPr="00A1609D">
        <w:rPr>
          <w:rFonts w:eastAsia="Times New Roman" w:cs="Times New Roman"/>
          <w:szCs w:val="24"/>
        </w:rPr>
        <w:t xml:space="preserve">he executive commissioner </w:t>
      </w:r>
      <w:r>
        <w:rPr>
          <w:rFonts w:eastAsia="Times New Roman" w:cs="Times New Roman"/>
          <w:szCs w:val="24"/>
        </w:rPr>
        <w:t>of HHSC (executive commissioner) to</w:t>
      </w:r>
      <w:r w:rsidRPr="00A1609D">
        <w:rPr>
          <w:rFonts w:eastAsia="Times New Roman" w:cs="Times New Roman"/>
          <w:szCs w:val="24"/>
        </w:rPr>
        <w:t xml:space="preserve"> adopt rul</w:t>
      </w:r>
      <w:r>
        <w:rPr>
          <w:rFonts w:eastAsia="Times New Roman" w:cs="Times New Roman"/>
          <w:szCs w:val="24"/>
        </w:rPr>
        <w:t xml:space="preserve">es to implement </w:t>
      </w:r>
      <w:r w:rsidRPr="00A1609D">
        <w:rPr>
          <w:rFonts w:eastAsia="Times New Roman" w:cs="Times New Roman"/>
          <w:szCs w:val="24"/>
        </w:rPr>
        <w:t>Section 42.159</w:t>
      </w:r>
      <w:r>
        <w:rPr>
          <w:rFonts w:eastAsia="Times New Roman" w:cs="Times New Roman"/>
          <w:szCs w:val="24"/>
        </w:rPr>
        <w:t xml:space="preserve"> (Background and Criminal History Checks Required).  Provides that t</w:t>
      </w:r>
      <w:r w:rsidRPr="00A1609D">
        <w:rPr>
          <w:rFonts w:eastAsia="Times New Roman" w:cs="Times New Roman"/>
          <w:szCs w:val="24"/>
        </w:rPr>
        <w:t>he rules adopted under this section:</w:t>
      </w:r>
    </w:p>
    <w:p w:rsidR="00B232D2"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1440"/>
        <w:jc w:val="both"/>
        <w:rPr>
          <w:rFonts w:eastAsia="Times New Roman" w:cs="Times New Roman"/>
          <w:szCs w:val="24"/>
        </w:rPr>
      </w:pPr>
      <w:r>
        <w:rPr>
          <w:rFonts w:eastAsia="Times New Roman" w:cs="Times New Roman"/>
          <w:szCs w:val="24"/>
        </w:rPr>
        <w:t>(1) are required to</w:t>
      </w:r>
      <w:r w:rsidRPr="00A1609D">
        <w:rPr>
          <w:rFonts w:eastAsia="Times New Roman" w:cs="Times New Roman"/>
          <w:szCs w:val="24"/>
        </w:rPr>
        <w:t xml:space="preserve"> require that the fingerprints submitted be in a form and of a quality acceptable to the </w:t>
      </w:r>
      <w:r>
        <w:rPr>
          <w:rFonts w:eastAsia="Times New Roman" w:cs="Times New Roman"/>
          <w:szCs w:val="24"/>
        </w:rPr>
        <w:t xml:space="preserve">Texas </w:t>
      </w:r>
      <w:r w:rsidRPr="00A1609D">
        <w:rPr>
          <w:rFonts w:eastAsia="Times New Roman" w:cs="Times New Roman"/>
          <w:szCs w:val="24"/>
        </w:rPr>
        <w:t>Department of Public Safety</w:t>
      </w:r>
      <w:r>
        <w:rPr>
          <w:rFonts w:eastAsia="Times New Roman" w:cs="Times New Roman"/>
          <w:szCs w:val="24"/>
        </w:rPr>
        <w:t xml:space="preserve"> (DPS)</w:t>
      </w:r>
      <w:r w:rsidRPr="00A1609D">
        <w:rPr>
          <w:rFonts w:eastAsia="Times New Roman" w:cs="Times New Roman"/>
          <w:szCs w:val="24"/>
        </w:rPr>
        <w:t xml:space="preserve"> and </w:t>
      </w:r>
      <w:r>
        <w:rPr>
          <w:rFonts w:eastAsia="Times New Roman" w:cs="Times New Roman"/>
          <w:szCs w:val="24"/>
        </w:rPr>
        <w:t xml:space="preserve">the </w:t>
      </w:r>
      <w:r w:rsidRPr="00A1609D">
        <w:rPr>
          <w:rFonts w:eastAsia="Times New Roman" w:cs="Times New Roman"/>
          <w:szCs w:val="24"/>
        </w:rPr>
        <w:t>Federal Bureau of Investigation</w:t>
      </w:r>
      <w:r>
        <w:rPr>
          <w:rFonts w:eastAsia="Times New Roman" w:cs="Times New Roman"/>
          <w:szCs w:val="24"/>
        </w:rPr>
        <w:t xml:space="preserve"> (FBI)</w:t>
      </w:r>
      <w:r w:rsidRPr="00A1609D">
        <w:rPr>
          <w:rFonts w:eastAsia="Times New Roman" w:cs="Times New Roman"/>
          <w:szCs w:val="24"/>
        </w:rPr>
        <w:t xml:space="preserve"> for the purpose of conducting a criminal history check;</w:t>
      </w:r>
    </w:p>
    <w:p w:rsidR="00B232D2" w:rsidRPr="00A1609D"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1440"/>
        <w:jc w:val="both"/>
        <w:rPr>
          <w:rFonts w:eastAsia="Times New Roman" w:cs="Times New Roman"/>
          <w:szCs w:val="24"/>
        </w:rPr>
      </w:pPr>
      <w:r>
        <w:rPr>
          <w:rFonts w:eastAsia="Times New Roman" w:cs="Times New Roman"/>
          <w:szCs w:val="24"/>
        </w:rPr>
        <w:t>(2) are authorized to</w:t>
      </w:r>
      <w:r w:rsidRPr="00A1609D">
        <w:rPr>
          <w:rFonts w:eastAsia="Times New Roman" w:cs="Times New Roman"/>
          <w:szCs w:val="24"/>
        </w:rPr>
        <w:t xml:space="preserve"> require that the fingerprints be submitted electronically through an applicant fingerprinting service center; and</w:t>
      </w:r>
    </w:p>
    <w:p w:rsidR="00B232D2" w:rsidRPr="00A1609D"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1440"/>
        <w:jc w:val="both"/>
        <w:rPr>
          <w:rFonts w:eastAsia="Times New Roman" w:cs="Times New Roman"/>
          <w:szCs w:val="24"/>
        </w:rPr>
      </w:pPr>
      <w:r>
        <w:rPr>
          <w:rFonts w:eastAsia="Times New Roman" w:cs="Times New Roman"/>
          <w:szCs w:val="24"/>
        </w:rPr>
        <w:t xml:space="preserve">(3) are authorized to allow HHSC </w:t>
      </w:r>
      <w:r w:rsidRPr="00A1609D">
        <w:rPr>
          <w:rFonts w:eastAsia="Times New Roman" w:cs="Times New Roman"/>
          <w:szCs w:val="24"/>
        </w:rPr>
        <w:t>to waive a fingerprint submission required by this section if:</w:t>
      </w:r>
    </w:p>
    <w:p w:rsidR="00B232D2" w:rsidRPr="00A1609D"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2160"/>
        <w:jc w:val="both"/>
        <w:rPr>
          <w:rFonts w:eastAsia="Times New Roman" w:cs="Times New Roman"/>
          <w:szCs w:val="24"/>
        </w:rPr>
      </w:pPr>
      <w:r>
        <w:rPr>
          <w:rFonts w:eastAsia="Times New Roman" w:cs="Times New Roman"/>
          <w:szCs w:val="24"/>
        </w:rPr>
        <w:t>(A)</w:t>
      </w:r>
      <w:r w:rsidRPr="00A1609D">
        <w:rPr>
          <w:rFonts w:eastAsia="Times New Roman" w:cs="Times New Roman"/>
          <w:szCs w:val="24"/>
        </w:rPr>
        <w:t xml:space="preserve"> the person for whom</w:t>
      </w:r>
      <w:r>
        <w:rPr>
          <w:rFonts w:eastAsia="Times New Roman" w:cs="Times New Roman"/>
          <w:szCs w:val="24"/>
        </w:rPr>
        <w:t xml:space="preserve"> the submission is required has </w:t>
      </w:r>
      <w:r w:rsidRPr="00A1609D">
        <w:rPr>
          <w:rFonts w:eastAsia="Times New Roman" w:cs="Times New Roman"/>
          <w:szCs w:val="24"/>
        </w:rPr>
        <w:t xml:space="preserve">a fingerprint-based criminal history check on file with </w:t>
      </w:r>
      <w:r>
        <w:rPr>
          <w:rFonts w:eastAsia="Times New Roman" w:cs="Times New Roman"/>
          <w:szCs w:val="24"/>
        </w:rPr>
        <w:t>HHSC</w:t>
      </w:r>
      <w:r w:rsidRPr="00A1609D">
        <w:rPr>
          <w:rFonts w:eastAsia="Times New Roman" w:cs="Times New Roman"/>
          <w:szCs w:val="24"/>
        </w:rPr>
        <w:t xml:space="preserve"> or</w:t>
      </w:r>
      <w:r>
        <w:rPr>
          <w:rFonts w:eastAsia="Times New Roman" w:cs="Times New Roman"/>
          <w:szCs w:val="24"/>
        </w:rPr>
        <w:t xml:space="preserve"> has </w:t>
      </w:r>
      <w:r w:rsidRPr="00A1609D">
        <w:rPr>
          <w:rFonts w:eastAsia="Times New Roman" w:cs="Times New Roman"/>
          <w:szCs w:val="24"/>
        </w:rPr>
        <w:t>a fingerprint-based criminal history clearinghouse record, as provided by Section 411.0845</w:t>
      </w:r>
      <w:r>
        <w:rPr>
          <w:rFonts w:eastAsia="Times New Roman" w:cs="Times New Roman"/>
          <w:szCs w:val="24"/>
        </w:rPr>
        <w:t xml:space="preserve"> (Criminal History Clearinghouse)</w:t>
      </w:r>
      <w:r w:rsidRPr="00A1609D">
        <w:rPr>
          <w:rFonts w:eastAsia="Times New Roman" w:cs="Times New Roman"/>
          <w:szCs w:val="24"/>
        </w:rPr>
        <w:t xml:space="preserve">, Government Code, that is accessible to </w:t>
      </w:r>
      <w:r>
        <w:rPr>
          <w:rFonts w:eastAsia="Times New Roman" w:cs="Times New Roman"/>
          <w:szCs w:val="24"/>
        </w:rPr>
        <w:t>HHSC</w:t>
      </w:r>
      <w:r w:rsidRPr="00A1609D">
        <w:rPr>
          <w:rFonts w:eastAsia="Times New Roman" w:cs="Times New Roman"/>
          <w:szCs w:val="24"/>
        </w:rPr>
        <w:t xml:space="preserve"> through </w:t>
      </w:r>
      <w:r>
        <w:rPr>
          <w:rFonts w:eastAsia="Times New Roman" w:cs="Times New Roman"/>
          <w:szCs w:val="24"/>
        </w:rPr>
        <w:t>DPS</w:t>
      </w:r>
      <w:r w:rsidRPr="00A1609D">
        <w:rPr>
          <w:rFonts w:eastAsia="Times New Roman" w:cs="Times New Roman"/>
          <w:szCs w:val="24"/>
        </w:rPr>
        <w:t>; and</w:t>
      </w:r>
    </w:p>
    <w:p w:rsidR="00B232D2" w:rsidRPr="00A1609D" w:rsidRDefault="00B232D2" w:rsidP="00B232D2">
      <w:pPr>
        <w:spacing w:after="0" w:line="240" w:lineRule="auto"/>
        <w:ind w:left="2160"/>
        <w:jc w:val="both"/>
        <w:rPr>
          <w:rFonts w:eastAsia="Times New Roman" w:cs="Times New Roman"/>
          <w:szCs w:val="24"/>
        </w:rPr>
      </w:pPr>
    </w:p>
    <w:p w:rsidR="00B232D2" w:rsidRPr="00A1609D" w:rsidRDefault="00B232D2" w:rsidP="00B232D2">
      <w:pPr>
        <w:spacing w:after="0" w:line="240" w:lineRule="auto"/>
        <w:ind w:left="2160"/>
        <w:jc w:val="both"/>
        <w:rPr>
          <w:rFonts w:eastAsia="Times New Roman" w:cs="Times New Roman"/>
          <w:szCs w:val="24"/>
        </w:rPr>
      </w:pPr>
      <w:r>
        <w:rPr>
          <w:rFonts w:eastAsia="Times New Roman" w:cs="Times New Roman"/>
          <w:szCs w:val="24"/>
        </w:rPr>
        <w:t xml:space="preserve">(B) HHSC </w:t>
      </w:r>
      <w:r w:rsidRPr="00A1609D">
        <w:rPr>
          <w:rFonts w:eastAsia="Times New Roman" w:cs="Times New Roman"/>
          <w:szCs w:val="24"/>
        </w:rPr>
        <w:t xml:space="preserve">has an active subscription to </w:t>
      </w:r>
      <w:r>
        <w:rPr>
          <w:rFonts w:eastAsia="Times New Roman" w:cs="Times New Roman"/>
          <w:szCs w:val="24"/>
        </w:rPr>
        <w:t>FBI</w:t>
      </w:r>
      <w:r w:rsidRPr="00A1609D">
        <w:rPr>
          <w:rFonts w:eastAsia="Times New Roman" w:cs="Times New Roman"/>
          <w:szCs w:val="24"/>
        </w:rPr>
        <w:t>'s National Record of Arrest and Prosecution Back Service for the person for whom the fingerprint submission is required.</w:t>
      </w:r>
    </w:p>
    <w:p w:rsidR="00B232D2" w:rsidRDefault="00B232D2" w:rsidP="00B232D2">
      <w:pPr>
        <w:spacing w:after="0" w:line="240" w:lineRule="auto"/>
        <w:ind w:left="720"/>
        <w:jc w:val="both"/>
        <w:rPr>
          <w:rFonts w:eastAsia="Times New Roman" w:cs="Times New Roman"/>
          <w:szCs w:val="24"/>
        </w:rPr>
      </w:pPr>
    </w:p>
    <w:p w:rsidR="00B232D2" w:rsidRPr="00A1609D" w:rsidRDefault="00B232D2" w:rsidP="00B232D2">
      <w:pPr>
        <w:spacing w:after="0" w:line="240" w:lineRule="auto"/>
        <w:ind w:left="720"/>
        <w:jc w:val="both"/>
        <w:rPr>
          <w:rFonts w:eastAsia="Times New Roman" w:cs="Times New Roman"/>
          <w:szCs w:val="24"/>
        </w:rPr>
      </w:pPr>
      <w:r>
        <w:rPr>
          <w:rFonts w:eastAsia="Times New Roman" w:cs="Times New Roman"/>
          <w:szCs w:val="24"/>
        </w:rPr>
        <w:t>(c-1) Requires DFPS, f</w:t>
      </w:r>
      <w:r w:rsidRPr="00A1609D">
        <w:rPr>
          <w:rFonts w:eastAsia="Times New Roman" w:cs="Times New Roman"/>
          <w:szCs w:val="24"/>
        </w:rPr>
        <w:t xml:space="preserve">or each person whose fingerprints are submitted under Subsection (b-1), </w:t>
      </w:r>
      <w:r>
        <w:rPr>
          <w:rFonts w:eastAsia="Times New Roman" w:cs="Times New Roman"/>
          <w:szCs w:val="24"/>
        </w:rPr>
        <w:t>to</w:t>
      </w:r>
      <w:r w:rsidRPr="00A1609D">
        <w:rPr>
          <w:rFonts w:eastAsia="Times New Roman" w:cs="Times New Roman"/>
          <w:szCs w:val="24"/>
        </w:rPr>
        <w:t xml:space="preserve"> conduct a state and </w:t>
      </w:r>
      <w:r>
        <w:rPr>
          <w:rFonts w:eastAsia="Times New Roman" w:cs="Times New Roman"/>
          <w:szCs w:val="24"/>
        </w:rPr>
        <w:t>FBI</w:t>
      </w:r>
      <w:r w:rsidRPr="00A1609D">
        <w:rPr>
          <w:rFonts w:eastAsia="Times New Roman" w:cs="Times New Roman"/>
          <w:szCs w:val="24"/>
        </w:rPr>
        <w:t xml:space="preserve"> criminal history check by:</w:t>
      </w:r>
    </w:p>
    <w:p w:rsidR="00B232D2"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1440"/>
        <w:jc w:val="both"/>
        <w:rPr>
          <w:rFonts w:eastAsia="Times New Roman" w:cs="Times New Roman"/>
          <w:szCs w:val="24"/>
        </w:rPr>
      </w:pPr>
      <w:r>
        <w:rPr>
          <w:rFonts w:eastAsia="Times New Roman" w:cs="Times New Roman"/>
          <w:szCs w:val="24"/>
        </w:rPr>
        <w:t xml:space="preserve">(1) </w:t>
      </w:r>
      <w:r w:rsidRPr="00A1609D">
        <w:rPr>
          <w:rFonts w:eastAsia="Times New Roman" w:cs="Times New Roman"/>
          <w:szCs w:val="24"/>
        </w:rPr>
        <w:t xml:space="preserve">submitting the person's fingerprints, or causing the fingerprints to be submitted electronically, to </w:t>
      </w:r>
      <w:r>
        <w:rPr>
          <w:rFonts w:eastAsia="Times New Roman" w:cs="Times New Roman"/>
          <w:szCs w:val="24"/>
        </w:rPr>
        <w:t>DPS</w:t>
      </w:r>
      <w:r w:rsidRPr="00A1609D">
        <w:rPr>
          <w:rFonts w:eastAsia="Times New Roman" w:cs="Times New Roman"/>
          <w:szCs w:val="24"/>
        </w:rPr>
        <w:t xml:space="preserve"> for the purpose of conducting a state and federal criminal history check; and</w:t>
      </w:r>
    </w:p>
    <w:p w:rsidR="00B232D2" w:rsidRPr="00A1609D" w:rsidRDefault="00B232D2" w:rsidP="00B232D2">
      <w:pPr>
        <w:spacing w:after="0" w:line="240" w:lineRule="auto"/>
        <w:ind w:left="1440"/>
        <w:jc w:val="both"/>
        <w:rPr>
          <w:rFonts w:eastAsia="Times New Roman" w:cs="Times New Roman"/>
          <w:szCs w:val="24"/>
        </w:rPr>
      </w:pPr>
    </w:p>
    <w:p w:rsidR="00B232D2" w:rsidRPr="005C2A78" w:rsidRDefault="00B232D2" w:rsidP="00B232D2">
      <w:pPr>
        <w:spacing w:after="0" w:line="240" w:lineRule="auto"/>
        <w:ind w:left="1440"/>
        <w:jc w:val="both"/>
        <w:rPr>
          <w:rFonts w:eastAsia="Times New Roman" w:cs="Times New Roman"/>
          <w:szCs w:val="24"/>
        </w:rPr>
      </w:pPr>
      <w:r>
        <w:rPr>
          <w:rFonts w:eastAsia="Times New Roman" w:cs="Times New Roman"/>
          <w:szCs w:val="24"/>
        </w:rPr>
        <w:t xml:space="preserve">(2) </w:t>
      </w:r>
      <w:r w:rsidRPr="00A1609D">
        <w:rPr>
          <w:rFonts w:eastAsia="Times New Roman" w:cs="Times New Roman"/>
          <w:szCs w:val="24"/>
        </w:rPr>
        <w:t xml:space="preserve">using the resulting information made available by </w:t>
      </w:r>
      <w:r>
        <w:rPr>
          <w:rFonts w:eastAsia="Times New Roman" w:cs="Times New Roman"/>
          <w:szCs w:val="24"/>
        </w:rPr>
        <w:t>DPS</w:t>
      </w:r>
      <w:r w:rsidRPr="00A1609D">
        <w:rPr>
          <w:rFonts w:eastAsia="Times New Roman" w:cs="Times New Roman"/>
          <w:szCs w:val="24"/>
        </w:rPr>
        <w:t xml:space="preserve"> under Section 411.1</w:t>
      </w:r>
      <w:r>
        <w:rPr>
          <w:rFonts w:eastAsia="Times New Roman" w:cs="Times New Roman"/>
          <w:szCs w:val="24"/>
        </w:rPr>
        <w:t>14 (Access t</w:t>
      </w:r>
      <w:r w:rsidRPr="00A1609D">
        <w:rPr>
          <w:rFonts w:eastAsia="Times New Roman" w:cs="Times New Roman"/>
          <w:szCs w:val="24"/>
        </w:rPr>
        <w:t>o Crimin</w:t>
      </w:r>
      <w:r>
        <w:rPr>
          <w:rFonts w:eastAsia="Times New Roman" w:cs="Times New Roman"/>
          <w:szCs w:val="24"/>
        </w:rPr>
        <w:t xml:space="preserve">al History Record Information: </w:t>
      </w:r>
      <w:r w:rsidRPr="00A1609D">
        <w:rPr>
          <w:rFonts w:eastAsia="Times New Roman" w:cs="Times New Roman"/>
          <w:szCs w:val="24"/>
        </w:rPr>
        <w:t xml:space="preserve">Department </w:t>
      </w:r>
      <w:r>
        <w:rPr>
          <w:rFonts w:eastAsia="Times New Roman" w:cs="Times New Roman"/>
          <w:szCs w:val="24"/>
        </w:rPr>
        <w:t>of Family and Protective Services and Health a</w:t>
      </w:r>
      <w:r w:rsidRPr="00A1609D">
        <w:rPr>
          <w:rFonts w:eastAsia="Times New Roman" w:cs="Times New Roman"/>
          <w:szCs w:val="24"/>
        </w:rPr>
        <w:t>nd Human Services Commission</w:t>
      </w:r>
      <w:r>
        <w:rPr>
          <w:rFonts w:eastAsia="Times New Roman" w:cs="Times New Roman"/>
          <w:szCs w:val="24"/>
        </w:rPr>
        <w:t xml:space="preserve">), Government Code, and by FBI </w:t>
      </w:r>
      <w:r w:rsidRPr="00A1609D">
        <w:rPr>
          <w:rFonts w:eastAsia="Times New Roman" w:cs="Times New Roman"/>
          <w:szCs w:val="24"/>
        </w:rPr>
        <w:t>and any other criminal justice agency under Section 411.087</w:t>
      </w:r>
      <w:r>
        <w:rPr>
          <w:rFonts w:eastAsia="Times New Roman" w:cs="Times New Roman"/>
          <w:szCs w:val="24"/>
        </w:rPr>
        <w:t xml:space="preserve"> (Access t</w:t>
      </w:r>
      <w:r w:rsidRPr="00A1609D">
        <w:rPr>
          <w:rFonts w:eastAsia="Times New Roman" w:cs="Times New Roman"/>
          <w:szCs w:val="24"/>
        </w:rPr>
        <w:t>o Criminal History</w:t>
      </w:r>
      <w:r>
        <w:rPr>
          <w:rFonts w:eastAsia="Times New Roman" w:cs="Times New Roman"/>
          <w:szCs w:val="24"/>
        </w:rPr>
        <w:t xml:space="preserve"> Record Information Maintained by Federal Bureau of Investigation o</w:t>
      </w:r>
      <w:r w:rsidRPr="00A1609D">
        <w:rPr>
          <w:rFonts w:eastAsia="Times New Roman" w:cs="Times New Roman"/>
          <w:szCs w:val="24"/>
        </w:rPr>
        <w:t>r Local Criminal Justice Agency</w:t>
      </w:r>
      <w:r>
        <w:rPr>
          <w:rFonts w:eastAsia="Times New Roman" w:cs="Times New Roman"/>
          <w:szCs w:val="24"/>
        </w:rPr>
        <w:t>)</w:t>
      </w:r>
      <w:r w:rsidRPr="00A1609D">
        <w:rPr>
          <w:rFonts w:eastAsia="Times New Roman" w:cs="Times New Roman"/>
          <w:szCs w:val="24"/>
        </w:rPr>
        <w:t>, Government Code.</w:t>
      </w:r>
    </w:p>
    <w:p w:rsidR="00B232D2" w:rsidRPr="005C2A78" w:rsidRDefault="00B232D2" w:rsidP="00B232D2">
      <w:pPr>
        <w:spacing w:after="0" w:line="240" w:lineRule="auto"/>
        <w:jc w:val="both"/>
        <w:rPr>
          <w:rFonts w:eastAsia="Times New Roman" w:cs="Times New Roman"/>
          <w:szCs w:val="24"/>
        </w:rPr>
      </w:pPr>
    </w:p>
    <w:p w:rsidR="00B232D2" w:rsidRDefault="00B232D2" w:rsidP="00B232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1609D">
        <w:rPr>
          <w:rFonts w:eastAsia="Times New Roman" w:cs="Times New Roman"/>
          <w:szCs w:val="24"/>
        </w:rPr>
        <w:t>Section 42.206, Human Resources Code, by amending Subsection (b) and adding Subsections (b-1) and (c-1)</w:t>
      </w:r>
      <w:r>
        <w:rPr>
          <w:rFonts w:eastAsia="Times New Roman" w:cs="Times New Roman"/>
          <w:szCs w:val="24"/>
        </w:rPr>
        <w:t xml:space="preserve">, </w:t>
      </w:r>
      <w:r w:rsidRPr="00A1609D">
        <w:rPr>
          <w:rFonts w:eastAsia="Times New Roman" w:cs="Times New Roman"/>
          <w:szCs w:val="24"/>
        </w:rPr>
        <w:t>as follows:</w:t>
      </w:r>
    </w:p>
    <w:p w:rsidR="00B232D2" w:rsidRDefault="00B232D2" w:rsidP="00B232D2">
      <w:pPr>
        <w:spacing w:after="0" w:line="240" w:lineRule="auto"/>
        <w:jc w:val="both"/>
        <w:rPr>
          <w:rFonts w:eastAsia="Times New Roman" w:cs="Times New Roman"/>
          <w:szCs w:val="24"/>
        </w:rPr>
      </w:pPr>
    </w:p>
    <w:p w:rsidR="00B232D2" w:rsidRDefault="00B232D2" w:rsidP="00B232D2">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a shelter to submit a complete set of fingerprints of each person required to undergo a criminal history check under Subsection (a) (relating to certain information required to be submitted to DFPS by a shelter operating under a certain permit) if the </w:t>
      </w:r>
      <w:r w:rsidRPr="00A1609D">
        <w:rPr>
          <w:rFonts w:eastAsia="Times New Roman" w:cs="Times New Roman"/>
          <w:szCs w:val="24"/>
        </w:rPr>
        <w:t xml:space="preserve">person has lived outside </w:t>
      </w:r>
      <w:r>
        <w:rPr>
          <w:rFonts w:eastAsia="Times New Roman" w:cs="Times New Roman"/>
          <w:szCs w:val="24"/>
        </w:rPr>
        <w:t>Texas</w:t>
      </w:r>
      <w:r w:rsidRPr="00A1609D">
        <w:rPr>
          <w:rFonts w:eastAsia="Times New Roman" w:cs="Times New Roman"/>
          <w:szCs w:val="24"/>
        </w:rPr>
        <w:t xml:space="preserve"> at any time</w:t>
      </w:r>
      <w:r>
        <w:rPr>
          <w:rFonts w:eastAsia="Times New Roman" w:cs="Times New Roman"/>
          <w:szCs w:val="24"/>
        </w:rPr>
        <w:t xml:space="preserve"> during the previous five years</w:t>
      </w:r>
      <w:r w:rsidRPr="00A1609D">
        <w:rPr>
          <w:rFonts w:eastAsia="Times New Roman" w:cs="Times New Roman"/>
          <w:szCs w:val="24"/>
        </w:rPr>
        <w:t xml:space="preserve"> or</w:t>
      </w:r>
      <w:r>
        <w:rPr>
          <w:rFonts w:eastAsia="Times New Roman" w:cs="Times New Roman"/>
          <w:szCs w:val="24"/>
        </w:rPr>
        <w:t xml:space="preserve"> </w:t>
      </w:r>
      <w:r w:rsidRPr="00A1609D">
        <w:rPr>
          <w:rFonts w:eastAsia="Times New Roman" w:cs="Times New Roman"/>
          <w:szCs w:val="24"/>
        </w:rPr>
        <w:t>the shelter has reason to suspect that the person has a criminal history in another state</w:t>
      </w:r>
      <w:r>
        <w:rPr>
          <w:rFonts w:eastAsia="Times New Roman" w:cs="Times New Roman"/>
          <w:szCs w:val="24"/>
        </w:rPr>
        <w:t xml:space="preserve">. </w:t>
      </w:r>
    </w:p>
    <w:p w:rsidR="00B232D2" w:rsidRDefault="00B232D2" w:rsidP="00B232D2">
      <w:pPr>
        <w:spacing w:after="0" w:line="240" w:lineRule="auto"/>
        <w:ind w:left="720"/>
        <w:jc w:val="both"/>
        <w:rPr>
          <w:rFonts w:eastAsia="Times New Roman" w:cs="Times New Roman"/>
          <w:szCs w:val="24"/>
        </w:rPr>
      </w:pPr>
    </w:p>
    <w:p w:rsidR="00B232D2" w:rsidRPr="00A1609D" w:rsidRDefault="00B232D2" w:rsidP="00B232D2">
      <w:pPr>
        <w:spacing w:after="0" w:line="240" w:lineRule="auto"/>
        <w:ind w:left="720"/>
        <w:jc w:val="both"/>
        <w:rPr>
          <w:rFonts w:eastAsia="Times New Roman" w:cs="Times New Roman"/>
          <w:szCs w:val="24"/>
        </w:rPr>
      </w:pPr>
      <w:r w:rsidRPr="00A1609D">
        <w:rPr>
          <w:rFonts w:eastAsia="Times New Roman" w:cs="Times New Roman"/>
          <w:szCs w:val="24"/>
        </w:rPr>
        <w:t>(b-</w:t>
      </w:r>
      <w:r>
        <w:rPr>
          <w:rFonts w:eastAsia="Times New Roman" w:cs="Times New Roman"/>
          <w:szCs w:val="24"/>
        </w:rPr>
        <w:t>1) Requires t</w:t>
      </w:r>
      <w:r w:rsidRPr="00A1609D">
        <w:rPr>
          <w:rFonts w:eastAsia="Times New Roman" w:cs="Times New Roman"/>
          <w:szCs w:val="24"/>
        </w:rPr>
        <w:t xml:space="preserve">he executive commissioner </w:t>
      </w:r>
      <w:r>
        <w:rPr>
          <w:rFonts w:eastAsia="Times New Roman" w:cs="Times New Roman"/>
          <w:szCs w:val="24"/>
        </w:rPr>
        <w:t>to</w:t>
      </w:r>
      <w:r w:rsidRPr="00A1609D">
        <w:rPr>
          <w:rFonts w:eastAsia="Times New Roman" w:cs="Times New Roman"/>
          <w:szCs w:val="24"/>
        </w:rPr>
        <w:t xml:space="preserve"> adopt ru</w:t>
      </w:r>
      <w:r>
        <w:rPr>
          <w:rFonts w:eastAsia="Times New Roman" w:cs="Times New Roman"/>
          <w:szCs w:val="24"/>
        </w:rPr>
        <w:t>les to implement this section. Provides that t</w:t>
      </w:r>
      <w:r w:rsidRPr="00A1609D">
        <w:rPr>
          <w:rFonts w:eastAsia="Times New Roman" w:cs="Times New Roman"/>
          <w:szCs w:val="24"/>
        </w:rPr>
        <w:t>he rules adopted under Section 42.206</w:t>
      </w:r>
      <w:r>
        <w:rPr>
          <w:rFonts w:eastAsia="Times New Roman" w:cs="Times New Roman"/>
          <w:szCs w:val="24"/>
        </w:rPr>
        <w:t xml:space="preserve"> (Background and Criminal History Checks Required)</w:t>
      </w:r>
      <w:r w:rsidRPr="00A1609D">
        <w:rPr>
          <w:rFonts w:eastAsia="Times New Roman" w:cs="Times New Roman"/>
          <w:szCs w:val="24"/>
        </w:rPr>
        <w:t>:</w:t>
      </w:r>
    </w:p>
    <w:p w:rsidR="00B232D2" w:rsidRDefault="00B232D2" w:rsidP="00B232D2">
      <w:pPr>
        <w:spacing w:after="0" w:line="240" w:lineRule="auto"/>
        <w:ind w:left="1440"/>
        <w:jc w:val="both"/>
        <w:rPr>
          <w:rFonts w:eastAsia="Times New Roman" w:cs="Times New Roman"/>
          <w:szCs w:val="24"/>
        </w:rPr>
      </w:pPr>
    </w:p>
    <w:p w:rsidR="00B232D2" w:rsidRPr="00A1609D" w:rsidRDefault="00B232D2" w:rsidP="00B232D2">
      <w:pPr>
        <w:spacing w:after="0" w:line="240" w:lineRule="auto"/>
        <w:ind w:left="1440"/>
        <w:jc w:val="both"/>
        <w:rPr>
          <w:rFonts w:eastAsia="Times New Roman" w:cs="Times New Roman"/>
          <w:szCs w:val="24"/>
        </w:rPr>
      </w:pPr>
      <w:r>
        <w:rPr>
          <w:rFonts w:eastAsia="Times New Roman" w:cs="Times New Roman"/>
          <w:szCs w:val="24"/>
        </w:rPr>
        <w:t>(1) are required to</w:t>
      </w:r>
      <w:r w:rsidRPr="00A1609D">
        <w:rPr>
          <w:rFonts w:eastAsia="Times New Roman" w:cs="Times New Roman"/>
          <w:szCs w:val="24"/>
        </w:rPr>
        <w:t xml:space="preserve"> require that the fingerprints submitted be in a form and of a quality acceptable to </w:t>
      </w:r>
      <w:r>
        <w:rPr>
          <w:rFonts w:eastAsia="Times New Roman" w:cs="Times New Roman"/>
          <w:szCs w:val="24"/>
        </w:rPr>
        <w:t>DPS</w:t>
      </w:r>
      <w:r w:rsidRPr="00A1609D">
        <w:rPr>
          <w:rFonts w:eastAsia="Times New Roman" w:cs="Times New Roman"/>
          <w:szCs w:val="24"/>
        </w:rPr>
        <w:t xml:space="preserve"> and </w:t>
      </w:r>
      <w:r>
        <w:rPr>
          <w:rFonts w:eastAsia="Times New Roman" w:cs="Times New Roman"/>
          <w:szCs w:val="24"/>
        </w:rPr>
        <w:t>FBI</w:t>
      </w:r>
      <w:r w:rsidRPr="00A1609D">
        <w:rPr>
          <w:rFonts w:eastAsia="Times New Roman" w:cs="Times New Roman"/>
          <w:szCs w:val="24"/>
        </w:rPr>
        <w:t xml:space="preserve"> for purposes of conducting a criminal history check;</w:t>
      </w:r>
    </w:p>
    <w:p w:rsidR="00B232D2"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1440"/>
        <w:jc w:val="both"/>
        <w:rPr>
          <w:rFonts w:eastAsia="Times New Roman" w:cs="Times New Roman"/>
          <w:szCs w:val="24"/>
        </w:rPr>
      </w:pPr>
      <w:r w:rsidRPr="00A1609D">
        <w:rPr>
          <w:rFonts w:eastAsia="Times New Roman" w:cs="Times New Roman"/>
          <w:szCs w:val="24"/>
        </w:rPr>
        <w:t xml:space="preserve">(2) </w:t>
      </w:r>
      <w:r>
        <w:rPr>
          <w:rFonts w:eastAsia="Times New Roman" w:cs="Times New Roman"/>
          <w:szCs w:val="24"/>
        </w:rPr>
        <w:t>are authorized to</w:t>
      </w:r>
      <w:r w:rsidRPr="00A1609D">
        <w:rPr>
          <w:rFonts w:eastAsia="Times New Roman" w:cs="Times New Roman"/>
          <w:szCs w:val="24"/>
        </w:rPr>
        <w:t xml:space="preserve"> require that the fingerprints be submitted electronically through an applicant fingerprinting service center; and</w:t>
      </w:r>
    </w:p>
    <w:p w:rsidR="00B232D2" w:rsidRPr="00A1609D" w:rsidRDefault="00B232D2" w:rsidP="00B232D2">
      <w:pPr>
        <w:spacing w:after="0" w:line="240" w:lineRule="auto"/>
        <w:ind w:left="1440"/>
        <w:jc w:val="both"/>
        <w:rPr>
          <w:rFonts w:eastAsia="Times New Roman" w:cs="Times New Roman"/>
          <w:szCs w:val="24"/>
        </w:rPr>
      </w:pPr>
    </w:p>
    <w:p w:rsidR="00B232D2" w:rsidRPr="00A1609D" w:rsidRDefault="00B232D2" w:rsidP="00B232D2">
      <w:pPr>
        <w:spacing w:after="0" w:line="240" w:lineRule="auto"/>
        <w:ind w:left="1440"/>
        <w:jc w:val="both"/>
        <w:rPr>
          <w:rFonts w:eastAsia="Times New Roman" w:cs="Times New Roman"/>
          <w:szCs w:val="24"/>
        </w:rPr>
      </w:pPr>
      <w:r>
        <w:rPr>
          <w:rFonts w:eastAsia="Times New Roman" w:cs="Times New Roman"/>
          <w:szCs w:val="24"/>
        </w:rPr>
        <w:t xml:space="preserve">(3) are authorized to allow HHSC </w:t>
      </w:r>
      <w:r w:rsidRPr="00A1609D">
        <w:rPr>
          <w:rFonts w:eastAsia="Times New Roman" w:cs="Times New Roman"/>
          <w:szCs w:val="24"/>
        </w:rPr>
        <w:t>to waive a fingerprint submission required by this section if:</w:t>
      </w:r>
    </w:p>
    <w:p w:rsidR="00B232D2" w:rsidRDefault="00B232D2" w:rsidP="00B232D2">
      <w:pPr>
        <w:spacing w:after="0" w:line="240" w:lineRule="auto"/>
        <w:ind w:left="2160"/>
        <w:jc w:val="both"/>
        <w:rPr>
          <w:rFonts w:eastAsia="Times New Roman" w:cs="Times New Roman"/>
          <w:szCs w:val="24"/>
        </w:rPr>
      </w:pPr>
    </w:p>
    <w:p w:rsidR="00B232D2" w:rsidRDefault="00B232D2" w:rsidP="00B232D2">
      <w:pPr>
        <w:spacing w:after="0" w:line="240" w:lineRule="auto"/>
        <w:ind w:left="2160"/>
        <w:jc w:val="both"/>
        <w:rPr>
          <w:rFonts w:eastAsia="Times New Roman" w:cs="Times New Roman"/>
          <w:szCs w:val="24"/>
        </w:rPr>
      </w:pPr>
      <w:r w:rsidRPr="00A1609D">
        <w:rPr>
          <w:rFonts w:eastAsia="Times New Roman" w:cs="Times New Roman"/>
          <w:szCs w:val="24"/>
        </w:rPr>
        <w:t>(A)  the person for whom</w:t>
      </w:r>
      <w:r>
        <w:rPr>
          <w:rFonts w:eastAsia="Times New Roman" w:cs="Times New Roman"/>
          <w:szCs w:val="24"/>
        </w:rPr>
        <w:t xml:space="preserve"> the submission is required has </w:t>
      </w:r>
      <w:r w:rsidRPr="00A1609D">
        <w:rPr>
          <w:rFonts w:eastAsia="Times New Roman" w:cs="Times New Roman"/>
          <w:szCs w:val="24"/>
        </w:rPr>
        <w:t xml:space="preserve">a fingerprint-based criminal history check on file with </w:t>
      </w:r>
      <w:r>
        <w:rPr>
          <w:rFonts w:eastAsia="Times New Roman" w:cs="Times New Roman"/>
          <w:szCs w:val="24"/>
        </w:rPr>
        <w:t>HHSC</w:t>
      </w:r>
      <w:r w:rsidRPr="00A1609D">
        <w:rPr>
          <w:rFonts w:eastAsia="Times New Roman" w:cs="Times New Roman"/>
          <w:szCs w:val="24"/>
        </w:rPr>
        <w:t xml:space="preserve"> or </w:t>
      </w:r>
      <w:r>
        <w:rPr>
          <w:rFonts w:eastAsia="Times New Roman" w:cs="Times New Roman"/>
          <w:szCs w:val="24"/>
        </w:rPr>
        <w:t xml:space="preserve">has </w:t>
      </w:r>
      <w:r w:rsidRPr="00A1609D">
        <w:rPr>
          <w:rFonts w:eastAsia="Times New Roman" w:cs="Times New Roman"/>
          <w:szCs w:val="24"/>
        </w:rPr>
        <w:t xml:space="preserve">a fingerprint-based criminal history clearinghouse record, as provided by Section 411.0845, Government </w:t>
      </w:r>
      <w:r>
        <w:rPr>
          <w:rFonts w:eastAsia="Times New Roman" w:cs="Times New Roman"/>
          <w:szCs w:val="24"/>
        </w:rPr>
        <w:t xml:space="preserve">Code, that is accessible to HHSC </w:t>
      </w:r>
      <w:r w:rsidRPr="00A1609D">
        <w:rPr>
          <w:rFonts w:eastAsia="Times New Roman" w:cs="Times New Roman"/>
          <w:szCs w:val="24"/>
        </w:rPr>
        <w:t xml:space="preserve">through </w:t>
      </w:r>
      <w:r>
        <w:rPr>
          <w:rFonts w:eastAsia="Times New Roman" w:cs="Times New Roman"/>
          <w:szCs w:val="24"/>
        </w:rPr>
        <w:t>DPS</w:t>
      </w:r>
      <w:r w:rsidRPr="00A1609D">
        <w:rPr>
          <w:rFonts w:eastAsia="Times New Roman" w:cs="Times New Roman"/>
          <w:szCs w:val="24"/>
        </w:rPr>
        <w:t>; and</w:t>
      </w:r>
    </w:p>
    <w:p w:rsidR="00B232D2" w:rsidRPr="00A1609D" w:rsidRDefault="00B232D2" w:rsidP="00B232D2">
      <w:pPr>
        <w:spacing w:after="0" w:line="240" w:lineRule="auto"/>
        <w:ind w:left="2160"/>
        <w:jc w:val="both"/>
        <w:rPr>
          <w:rFonts w:eastAsia="Times New Roman" w:cs="Times New Roman"/>
          <w:szCs w:val="24"/>
        </w:rPr>
      </w:pPr>
    </w:p>
    <w:p w:rsidR="00B232D2" w:rsidRPr="00A1609D" w:rsidRDefault="00B232D2" w:rsidP="00B232D2">
      <w:pPr>
        <w:spacing w:after="0" w:line="240" w:lineRule="auto"/>
        <w:ind w:left="2160"/>
        <w:jc w:val="both"/>
        <w:rPr>
          <w:rFonts w:eastAsia="Times New Roman" w:cs="Times New Roman"/>
          <w:szCs w:val="24"/>
        </w:rPr>
      </w:pPr>
      <w:r>
        <w:rPr>
          <w:rFonts w:eastAsia="Times New Roman" w:cs="Times New Roman"/>
          <w:szCs w:val="24"/>
        </w:rPr>
        <w:t>(B) HHSC has an active subscription to FBI</w:t>
      </w:r>
      <w:r w:rsidRPr="00A1609D">
        <w:rPr>
          <w:rFonts w:eastAsia="Times New Roman" w:cs="Times New Roman"/>
          <w:szCs w:val="24"/>
        </w:rPr>
        <w:t>'s National Record of Arrest and Prosecution Back Service for the person for whom the fingerprint submission is required.</w:t>
      </w:r>
    </w:p>
    <w:p w:rsidR="00B232D2" w:rsidRDefault="00B232D2" w:rsidP="00B232D2">
      <w:pPr>
        <w:spacing w:after="0" w:line="240" w:lineRule="auto"/>
        <w:ind w:left="720"/>
        <w:jc w:val="both"/>
        <w:rPr>
          <w:rFonts w:eastAsia="Times New Roman" w:cs="Times New Roman"/>
          <w:szCs w:val="24"/>
        </w:rPr>
      </w:pPr>
    </w:p>
    <w:p w:rsidR="00B232D2" w:rsidRPr="00A1609D" w:rsidRDefault="00B232D2" w:rsidP="00B232D2">
      <w:pPr>
        <w:spacing w:after="0" w:line="240" w:lineRule="auto"/>
        <w:ind w:left="720"/>
        <w:jc w:val="both"/>
        <w:rPr>
          <w:rFonts w:eastAsia="Times New Roman" w:cs="Times New Roman"/>
          <w:szCs w:val="24"/>
        </w:rPr>
      </w:pPr>
      <w:r>
        <w:rPr>
          <w:rFonts w:eastAsia="Times New Roman" w:cs="Times New Roman"/>
          <w:szCs w:val="24"/>
        </w:rPr>
        <w:t>(c-1) Requires DFPS, f</w:t>
      </w:r>
      <w:r w:rsidRPr="00A1609D">
        <w:rPr>
          <w:rFonts w:eastAsia="Times New Roman" w:cs="Times New Roman"/>
          <w:szCs w:val="24"/>
        </w:rPr>
        <w:t xml:space="preserve">or each person whose fingerprints are submitted under Subsection (b), </w:t>
      </w:r>
      <w:r>
        <w:rPr>
          <w:rFonts w:eastAsia="Times New Roman" w:cs="Times New Roman"/>
          <w:szCs w:val="24"/>
        </w:rPr>
        <w:t>to</w:t>
      </w:r>
      <w:r w:rsidRPr="00A1609D">
        <w:rPr>
          <w:rFonts w:eastAsia="Times New Roman" w:cs="Times New Roman"/>
          <w:szCs w:val="24"/>
        </w:rPr>
        <w:t xml:space="preserve"> conduct a state and </w:t>
      </w:r>
      <w:r>
        <w:rPr>
          <w:rFonts w:eastAsia="Times New Roman" w:cs="Times New Roman"/>
          <w:szCs w:val="24"/>
        </w:rPr>
        <w:t>FBI</w:t>
      </w:r>
      <w:r w:rsidRPr="00A1609D">
        <w:rPr>
          <w:rFonts w:eastAsia="Times New Roman" w:cs="Times New Roman"/>
          <w:szCs w:val="24"/>
        </w:rPr>
        <w:t xml:space="preserve"> criminal history check by:</w:t>
      </w:r>
    </w:p>
    <w:p w:rsidR="00B232D2" w:rsidRDefault="00B232D2" w:rsidP="00B232D2">
      <w:pPr>
        <w:spacing w:after="0" w:line="240" w:lineRule="auto"/>
        <w:ind w:left="1440"/>
        <w:jc w:val="both"/>
        <w:rPr>
          <w:rFonts w:eastAsia="Times New Roman" w:cs="Times New Roman"/>
          <w:szCs w:val="24"/>
        </w:rPr>
      </w:pPr>
    </w:p>
    <w:p w:rsidR="00B232D2" w:rsidRDefault="00B232D2" w:rsidP="00B232D2">
      <w:pPr>
        <w:spacing w:after="0" w:line="240" w:lineRule="auto"/>
        <w:ind w:left="1440"/>
        <w:jc w:val="both"/>
        <w:rPr>
          <w:rFonts w:eastAsia="Times New Roman" w:cs="Times New Roman"/>
          <w:szCs w:val="24"/>
        </w:rPr>
      </w:pPr>
      <w:r>
        <w:rPr>
          <w:rFonts w:eastAsia="Times New Roman" w:cs="Times New Roman"/>
          <w:szCs w:val="24"/>
        </w:rPr>
        <w:t xml:space="preserve">(1) </w:t>
      </w:r>
      <w:r w:rsidRPr="00A1609D">
        <w:rPr>
          <w:rFonts w:eastAsia="Times New Roman" w:cs="Times New Roman"/>
          <w:szCs w:val="24"/>
        </w:rPr>
        <w:t xml:space="preserve">submitting the person's fingerprints, or causing the fingerprints to be submitted electronically, to </w:t>
      </w:r>
      <w:r>
        <w:rPr>
          <w:rFonts w:eastAsia="Times New Roman" w:cs="Times New Roman"/>
          <w:szCs w:val="24"/>
        </w:rPr>
        <w:t>DPS</w:t>
      </w:r>
      <w:r w:rsidRPr="00A1609D">
        <w:rPr>
          <w:rFonts w:eastAsia="Times New Roman" w:cs="Times New Roman"/>
          <w:szCs w:val="24"/>
        </w:rPr>
        <w:t xml:space="preserve"> for the purpose of conducting a state and federal criminal history check; and</w:t>
      </w:r>
    </w:p>
    <w:p w:rsidR="00B232D2" w:rsidRPr="00A1609D" w:rsidRDefault="00B232D2" w:rsidP="00B232D2">
      <w:pPr>
        <w:spacing w:after="0" w:line="240" w:lineRule="auto"/>
        <w:ind w:left="1440"/>
        <w:jc w:val="both"/>
        <w:rPr>
          <w:rFonts w:eastAsia="Times New Roman" w:cs="Times New Roman"/>
          <w:szCs w:val="24"/>
        </w:rPr>
      </w:pPr>
    </w:p>
    <w:p w:rsidR="00B232D2" w:rsidRPr="005C2A78" w:rsidRDefault="00B232D2" w:rsidP="00B232D2">
      <w:pPr>
        <w:spacing w:after="0" w:line="240" w:lineRule="auto"/>
        <w:ind w:left="1440"/>
        <w:jc w:val="both"/>
        <w:rPr>
          <w:rFonts w:eastAsia="Times New Roman" w:cs="Times New Roman"/>
          <w:szCs w:val="24"/>
        </w:rPr>
      </w:pPr>
      <w:r>
        <w:rPr>
          <w:rFonts w:eastAsia="Times New Roman" w:cs="Times New Roman"/>
          <w:szCs w:val="24"/>
        </w:rPr>
        <w:t xml:space="preserve">(2) </w:t>
      </w:r>
      <w:r w:rsidRPr="00A1609D">
        <w:rPr>
          <w:rFonts w:eastAsia="Times New Roman" w:cs="Times New Roman"/>
          <w:szCs w:val="24"/>
        </w:rPr>
        <w:t xml:space="preserve">using the resulting information made available by </w:t>
      </w:r>
      <w:r>
        <w:rPr>
          <w:rFonts w:eastAsia="Times New Roman" w:cs="Times New Roman"/>
          <w:szCs w:val="24"/>
        </w:rPr>
        <w:t>DPS</w:t>
      </w:r>
      <w:r w:rsidRPr="00A1609D">
        <w:rPr>
          <w:rFonts w:eastAsia="Times New Roman" w:cs="Times New Roman"/>
          <w:szCs w:val="24"/>
        </w:rPr>
        <w:t xml:space="preserve"> under Section 411.114, Government Code, and by </w:t>
      </w:r>
      <w:r>
        <w:rPr>
          <w:rFonts w:eastAsia="Times New Roman" w:cs="Times New Roman"/>
          <w:szCs w:val="24"/>
        </w:rPr>
        <w:t>FBI</w:t>
      </w:r>
      <w:r w:rsidRPr="00A1609D">
        <w:rPr>
          <w:rFonts w:eastAsia="Times New Roman" w:cs="Times New Roman"/>
          <w:szCs w:val="24"/>
        </w:rPr>
        <w:t xml:space="preserve"> and any other criminal justice agency under Section 411.087, Government Code.</w:t>
      </w:r>
    </w:p>
    <w:p w:rsidR="00B232D2" w:rsidRPr="005C2A78" w:rsidRDefault="00B232D2" w:rsidP="00B232D2">
      <w:pPr>
        <w:spacing w:after="0" w:line="240" w:lineRule="auto"/>
        <w:jc w:val="both"/>
        <w:rPr>
          <w:rFonts w:eastAsia="Times New Roman" w:cs="Times New Roman"/>
          <w:szCs w:val="24"/>
        </w:rPr>
      </w:pPr>
    </w:p>
    <w:p w:rsidR="00B232D2" w:rsidRPr="00C8671F" w:rsidRDefault="00B232D2" w:rsidP="00B232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B232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BF" w:rsidRDefault="00B535BF" w:rsidP="000F1DF9">
      <w:pPr>
        <w:spacing w:after="0" w:line="240" w:lineRule="auto"/>
      </w:pPr>
      <w:r>
        <w:separator/>
      </w:r>
    </w:p>
  </w:endnote>
  <w:endnote w:type="continuationSeparator" w:id="0">
    <w:p w:rsidR="00B535BF" w:rsidRDefault="00B535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5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2D2">
                <w:rPr>
                  <w:sz w:val="20"/>
                  <w:szCs w:val="20"/>
                </w:rPr>
                <w:t>TKM,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32D2">
                <w:rPr>
                  <w:sz w:val="20"/>
                  <w:szCs w:val="20"/>
                </w:rPr>
                <w:t>S.B. 1061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32D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5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32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32D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BF" w:rsidRDefault="00B535BF" w:rsidP="000F1DF9">
      <w:pPr>
        <w:spacing w:after="0" w:line="240" w:lineRule="auto"/>
      </w:pPr>
      <w:r>
        <w:separator/>
      </w:r>
    </w:p>
  </w:footnote>
  <w:footnote w:type="continuationSeparator" w:id="0">
    <w:p w:rsidR="00B535BF" w:rsidRDefault="00B535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32D2"/>
    <w:rsid w:val="00B43543"/>
    <w:rsid w:val="00B535BF"/>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BE460-D513-45B6-BD2E-03F20C45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2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9AF5C0A8C545F18E8F7E847E245F9C"/>
        <w:category>
          <w:name w:val="General"/>
          <w:gallery w:val="placeholder"/>
        </w:category>
        <w:types>
          <w:type w:val="bbPlcHdr"/>
        </w:types>
        <w:behaviors>
          <w:behavior w:val="content"/>
        </w:behaviors>
        <w:guid w:val="{6B9F8F8A-55F0-4907-A0FD-997789164308}"/>
      </w:docPartPr>
      <w:docPartBody>
        <w:p w:rsidR="00000000" w:rsidRDefault="007D5494"/>
      </w:docPartBody>
    </w:docPart>
    <w:docPart>
      <w:docPartPr>
        <w:name w:val="1A419410D4504387801EACCD48F84970"/>
        <w:category>
          <w:name w:val="General"/>
          <w:gallery w:val="placeholder"/>
        </w:category>
        <w:types>
          <w:type w:val="bbPlcHdr"/>
        </w:types>
        <w:behaviors>
          <w:behavior w:val="content"/>
        </w:behaviors>
        <w:guid w:val="{4FD90433-7557-4790-AC60-77CC6032BEBA}"/>
      </w:docPartPr>
      <w:docPartBody>
        <w:p w:rsidR="00000000" w:rsidRDefault="007D5494"/>
      </w:docPartBody>
    </w:docPart>
    <w:docPart>
      <w:docPartPr>
        <w:name w:val="B5D3A3F9CC0743C1ABCF5CB4771AFEE5"/>
        <w:category>
          <w:name w:val="General"/>
          <w:gallery w:val="placeholder"/>
        </w:category>
        <w:types>
          <w:type w:val="bbPlcHdr"/>
        </w:types>
        <w:behaviors>
          <w:behavior w:val="content"/>
        </w:behaviors>
        <w:guid w:val="{F2DC1074-E266-450C-9C00-96E6B1F78A5C}"/>
      </w:docPartPr>
      <w:docPartBody>
        <w:p w:rsidR="00000000" w:rsidRDefault="007D5494"/>
      </w:docPartBody>
    </w:docPart>
    <w:docPart>
      <w:docPartPr>
        <w:name w:val="3AECACCC67E34B48BE724F4404A8A95F"/>
        <w:category>
          <w:name w:val="General"/>
          <w:gallery w:val="placeholder"/>
        </w:category>
        <w:types>
          <w:type w:val="bbPlcHdr"/>
        </w:types>
        <w:behaviors>
          <w:behavior w:val="content"/>
        </w:behaviors>
        <w:guid w:val="{9479C2AA-1D45-4953-9466-ABCC69690C44}"/>
      </w:docPartPr>
      <w:docPartBody>
        <w:p w:rsidR="00000000" w:rsidRDefault="007D5494"/>
      </w:docPartBody>
    </w:docPart>
    <w:docPart>
      <w:docPartPr>
        <w:name w:val="7465919C7B4D44BCBAD7627FF604CA0D"/>
        <w:category>
          <w:name w:val="General"/>
          <w:gallery w:val="placeholder"/>
        </w:category>
        <w:types>
          <w:type w:val="bbPlcHdr"/>
        </w:types>
        <w:behaviors>
          <w:behavior w:val="content"/>
        </w:behaviors>
        <w:guid w:val="{A516074E-865F-40B0-9BEB-DEB30EF123E2}"/>
      </w:docPartPr>
      <w:docPartBody>
        <w:p w:rsidR="00000000" w:rsidRDefault="007D5494"/>
      </w:docPartBody>
    </w:docPart>
    <w:docPart>
      <w:docPartPr>
        <w:name w:val="5825E7B63836490BA3352DCE5681BAE1"/>
        <w:category>
          <w:name w:val="General"/>
          <w:gallery w:val="placeholder"/>
        </w:category>
        <w:types>
          <w:type w:val="bbPlcHdr"/>
        </w:types>
        <w:behaviors>
          <w:behavior w:val="content"/>
        </w:behaviors>
        <w:guid w:val="{840DDD89-758E-47BD-B65B-D74FFEF897F9}"/>
      </w:docPartPr>
      <w:docPartBody>
        <w:p w:rsidR="00000000" w:rsidRDefault="007D5494"/>
      </w:docPartBody>
    </w:docPart>
    <w:docPart>
      <w:docPartPr>
        <w:name w:val="3706590C7EFF4BA38A53716C09271528"/>
        <w:category>
          <w:name w:val="General"/>
          <w:gallery w:val="placeholder"/>
        </w:category>
        <w:types>
          <w:type w:val="bbPlcHdr"/>
        </w:types>
        <w:behaviors>
          <w:behavior w:val="content"/>
        </w:behaviors>
        <w:guid w:val="{85A190A7-EE1B-4593-BBE5-C087694B2CDC}"/>
      </w:docPartPr>
      <w:docPartBody>
        <w:p w:rsidR="00000000" w:rsidRDefault="007D5494"/>
      </w:docPartBody>
    </w:docPart>
    <w:docPart>
      <w:docPartPr>
        <w:name w:val="BAB8FE5AE3C24D5C9A19F25737BE1532"/>
        <w:category>
          <w:name w:val="General"/>
          <w:gallery w:val="placeholder"/>
        </w:category>
        <w:types>
          <w:type w:val="bbPlcHdr"/>
        </w:types>
        <w:behaviors>
          <w:behavior w:val="content"/>
        </w:behaviors>
        <w:guid w:val="{0826B4D8-F1BC-4B2B-8351-B93B1D4CD363}"/>
      </w:docPartPr>
      <w:docPartBody>
        <w:p w:rsidR="00000000" w:rsidRDefault="007D5494"/>
      </w:docPartBody>
    </w:docPart>
    <w:docPart>
      <w:docPartPr>
        <w:name w:val="295237991A554BF487FBEBB0BAE25EA9"/>
        <w:category>
          <w:name w:val="General"/>
          <w:gallery w:val="placeholder"/>
        </w:category>
        <w:types>
          <w:type w:val="bbPlcHdr"/>
        </w:types>
        <w:behaviors>
          <w:behavior w:val="content"/>
        </w:behaviors>
        <w:guid w:val="{38D8BC3C-C0A9-4BE2-8CC8-20BB0DE12EA1}"/>
      </w:docPartPr>
      <w:docPartBody>
        <w:p w:rsidR="00000000" w:rsidRDefault="007D5494"/>
      </w:docPartBody>
    </w:docPart>
    <w:docPart>
      <w:docPartPr>
        <w:name w:val="4AEA6CDCAA03467CA7D135FE4605431A"/>
        <w:category>
          <w:name w:val="General"/>
          <w:gallery w:val="placeholder"/>
        </w:category>
        <w:types>
          <w:type w:val="bbPlcHdr"/>
        </w:types>
        <w:behaviors>
          <w:behavior w:val="content"/>
        </w:behaviors>
        <w:guid w:val="{7EA9729D-A3EB-4FE9-AEE6-10220982704A}"/>
      </w:docPartPr>
      <w:docPartBody>
        <w:p w:rsidR="00000000" w:rsidRDefault="00796EC5" w:rsidP="00796EC5">
          <w:pPr>
            <w:pStyle w:val="4AEA6CDCAA03467CA7D135FE4605431A"/>
          </w:pPr>
          <w:r w:rsidRPr="00A30DD1">
            <w:rPr>
              <w:rStyle w:val="PlaceholderText"/>
            </w:rPr>
            <w:t>Click here to enter a date.</w:t>
          </w:r>
        </w:p>
      </w:docPartBody>
    </w:docPart>
    <w:docPart>
      <w:docPartPr>
        <w:name w:val="AC8EF13562BB4C17915E7E4BAFC94622"/>
        <w:category>
          <w:name w:val="General"/>
          <w:gallery w:val="placeholder"/>
        </w:category>
        <w:types>
          <w:type w:val="bbPlcHdr"/>
        </w:types>
        <w:behaviors>
          <w:behavior w:val="content"/>
        </w:behaviors>
        <w:guid w:val="{8DA1BCB4-CF7B-4B8B-934B-B4BBA98297FD}"/>
      </w:docPartPr>
      <w:docPartBody>
        <w:p w:rsidR="00000000" w:rsidRDefault="007D5494"/>
      </w:docPartBody>
    </w:docPart>
    <w:docPart>
      <w:docPartPr>
        <w:name w:val="1E2BCC012FE74896A856D14C829AB045"/>
        <w:category>
          <w:name w:val="General"/>
          <w:gallery w:val="placeholder"/>
        </w:category>
        <w:types>
          <w:type w:val="bbPlcHdr"/>
        </w:types>
        <w:behaviors>
          <w:behavior w:val="content"/>
        </w:behaviors>
        <w:guid w:val="{032DF302-502C-4814-9322-7948675302F2}"/>
      </w:docPartPr>
      <w:docPartBody>
        <w:p w:rsidR="00000000" w:rsidRDefault="007D5494"/>
      </w:docPartBody>
    </w:docPart>
    <w:docPart>
      <w:docPartPr>
        <w:name w:val="536FE84F331F48AC8687EBC75A021609"/>
        <w:category>
          <w:name w:val="General"/>
          <w:gallery w:val="placeholder"/>
        </w:category>
        <w:types>
          <w:type w:val="bbPlcHdr"/>
        </w:types>
        <w:behaviors>
          <w:behavior w:val="content"/>
        </w:behaviors>
        <w:guid w:val="{93FC6E90-7CCB-451E-849D-0988E4280350}"/>
      </w:docPartPr>
      <w:docPartBody>
        <w:p w:rsidR="00000000" w:rsidRDefault="00796EC5" w:rsidP="00796EC5">
          <w:pPr>
            <w:pStyle w:val="536FE84F331F48AC8687EBC75A021609"/>
          </w:pPr>
          <w:r>
            <w:rPr>
              <w:rFonts w:eastAsia="Times New Roman" w:cs="Times New Roman"/>
              <w:bCs/>
              <w:szCs w:val="24"/>
            </w:rPr>
            <w:t xml:space="preserve"> </w:t>
          </w:r>
        </w:p>
      </w:docPartBody>
    </w:docPart>
    <w:docPart>
      <w:docPartPr>
        <w:name w:val="631176BF05A745CD8401E8479CF037EA"/>
        <w:category>
          <w:name w:val="General"/>
          <w:gallery w:val="placeholder"/>
        </w:category>
        <w:types>
          <w:type w:val="bbPlcHdr"/>
        </w:types>
        <w:behaviors>
          <w:behavior w:val="content"/>
        </w:behaviors>
        <w:guid w:val="{D7CD4FF4-1D82-4C93-8CD1-898728F9048B}"/>
      </w:docPartPr>
      <w:docPartBody>
        <w:p w:rsidR="00000000" w:rsidRDefault="007D5494"/>
      </w:docPartBody>
    </w:docPart>
    <w:docPart>
      <w:docPartPr>
        <w:name w:val="492531F1ECBC4BB9928D86AF0563F443"/>
        <w:category>
          <w:name w:val="General"/>
          <w:gallery w:val="placeholder"/>
        </w:category>
        <w:types>
          <w:type w:val="bbPlcHdr"/>
        </w:types>
        <w:behaviors>
          <w:behavior w:val="content"/>
        </w:behaviors>
        <w:guid w:val="{6A8B0C4B-0AC4-4358-86F3-808A7C9D2122}"/>
      </w:docPartPr>
      <w:docPartBody>
        <w:p w:rsidR="00000000" w:rsidRDefault="007D54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EC5"/>
    <w:rsid w:val="007D549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EA6CDCAA03467CA7D135FE4605431A">
    <w:name w:val="4AEA6CDCAA03467CA7D135FE4605431A"/>
    <w:rsid w:val="00796EC5"/>
    <w:pPr>
      <w:spacing w:after="160" w:line="259" w:lineRule="auto"/>
    </w:pPr>
  </w:style>
  <w:style w:type="paragraph" w:customStyle="1" w:styleId="536FE84F331F48AC8687EBC75A021609">
    <w:name w:val="536FE84F331F48AC8687EBC75A021609"/>
    <w:rsid w:val="00796E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DEA146-12DD-4FA3-A9EB-42BC0B7A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993</Words>
  <Characters>5665</Characters>
  <Application>Microsoft Office Word</Application>
  <DocSecurity>0</DocSecurity>
  <Lines>47</Lines>
  <Paragraphs>13</Paragraphs>
  <ScaleCrop>false</ScaleCrop>
  <Company>Texas Legislative Council</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2021-04-03T01:21:00Z</cp:lastPrinted>
  <dcterms:created xsi:type="dcterms:W3CDTF">2015-05-29T14:24:00Z</dcterms:created>
  <dcterms:modified xsi:type="dcterms:W3CDTF">2021-04-03T01:21:00Z</dcterms:modified>
</cp:coreProperties>
</file>

<file path=docProps/custom.xml><?xml version="1.0" encoding="utf-8"?>
<op:Properties xmlns:vt="http://schemas.openxmlformats.org/officeDocument/2006/docPropsVTypes" xmlns:op="http://schemas.openxmlformats.org/officeDocument/2006/custom-properties"/>
</file>