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5F2" w:rsidRDefault="00BC45F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ACF38DBCED54C268381C2E9D7515D0B"/>
          </w:placeholder>
        </w:sdtPr>
        <w:sdtContent>
          <w:r w:rsidRPr="005C2A78">
            <w:rPr>
              <w:rFonts w:cs="Times New Roman"/>
              <w:b/>
              <w:szCs w:val="24"/>
              <w:u w:val="single"/>
            </w:rPr>
            <w:t>BILL ANALYSIS</w:t>
          </w:r>
        </w:sdtContent>
      </w:sdt>
    </w:p>
    <w:p w:rsidR="00BC45F2" w:rsidRPr="00585C31" w:rsidRDefault="00BC45F2" w:rsidP="000F1DF9">
      <w:pPr>
        <w:spacing w:after="0" w:line="240" w:lineRule="auto"/>
        <w:rPr>
          <w:rFonts w:cs="Times New Roman"/>
          <w:szCs w:val="24"/>
        </w:rPr>
      </w:pPr>
    </w:p>
    <w:p w:rsidR="00BC45F2" w:rsidRPr="00585C31" w:rsidRDefault="00BC45F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C45F2" w:rsidTr="000F1DF9">
        <w:tc>
          <w:tcPr>
            <w:tcW w:w="2718" w:type="dxa"/>
          </w:tcPr>
          <w:p w:rsidR="00BC45F2" w:rsidRPr="005C2A78" w:rsidRDefault="00BC45F2" w:rsidP="006D756B">
            <w:pPr>
              <w:rPr>
                <w:rFonts w:cs="Times New Roman"/>
                <w:szCs w:val="24"/>
              </w:rPr>
            </w:pPr>
            <w:sdt>
              <w:sdtPr>
                <w:rPr>
                  <w:rFonts w:cs="Times New Roman"/>
                  <w:szCs w:val="24"/>
                </w:rPr>
                <w:alias w:val="Agency Title"/>
                <w:tag w:val="AgencyTitleContentControl"/>
                <w:id w:val="1920747753"/>
                <w:lock w:val="sdtContentLocked"/>
                <w:placeholder>
                  <w:docPart w:val="B7113624183C405BB451AA57F31CA1AE"/>
                </w:placeholder>
              </w:sdtPr>
              <w:sdtEndPr>
                <w:rPr>
                  <w:rFonts w:cstheme="minorBidi"/>
                  <w:szCs w:val="22"/>
                </w:rPr>
              </w:sdtEndPr>
              <w:sdtContent>
                <w:r>
                  <w:rPr>
                    <w:rFonts w:cs="Times New Roman"/>
                    <w:szCs w:val="24"/>
                  </w:rPr>
                  <w:t>Senate Research Center</w:t>
                </w:r>
              </w:sdtContent>
            </w:sdt>
          </w:p>
        </w:tc>
        <w:tc>
          <w:tcPr>
            <w:tcW w:w="6858" w:type="dxa"/>
          </w:tcPr>
          <w:p w:rsidR="00BC45F2" w:rsidRPr="00FF6471" w:rsidRDefault="00BC45F2" w:rsidP="000F1DF9">
            <w:pPr>
              <w:jc w:val="right"/>
              <w:rPr>
                <w:rFonts w:cs="Times New Roman"/>
                <w:szCs w:val="24"/>
              </w:rPr>
            </w:pPr>
            <w:sdt>
              <w:sdtPr>
                <w:rPr>
                  <w:rFonts w:cs="Times New Roman"/>
                  <w:szCs w:val="24"/>
                </w:rPr>
                <w:alias w:val="Bill Number"/>
                <w:tag w:val="BillNumberOne"/>
                <w:id w:val="-410784069"/>
                <w:lock w:val="sdtContentLocked"/>
                <w:placeholder>
                  <w:docPart w:val="F442E25025214352987CBEFF65732A79"/>
                </w:placeholder>
              </w:sdtPr>
              <w:sdtContent>
                <w:r>
                  <w:rPr>
                    <w:rFonts w:cs="Times New Roman"/>
                    <w:szCs w:val="24"/>
                  </w:rPr>
                  <w:t>S.B. 1065</w:t>
                </w:r>
              </w:sdtContent>
            </w:sdt>
          </w:p>
        </w:tc>
      </w:tr>
      <w:tr w:rsidR="00BC45F2" w:rsidTr="000F1DF9">
        <w:sdt>
          <w:sdtPr>
            <w:rPr>
              <w:rFonts w:cs="Times New Roman"/>
              <w:szCs w:val="24"/>
            </w:rPr>
            <w:alias w:val="TLCNumber"/>
            <w:tag w:val="TLCNumber"/>
            <w:id w:val="-542600604"/>
            <w:lock w:val="sdtLocked"/>
            <w:placeholder>
              <w:docPart w:val="CCAD66622D694CEB90C08699AAB2528C"/>
            </w:placeholder>
            <w:showingPlcHdr/>
          </w:sdtPr>
          <w:sdtContent>
            <w:tc>
              <w:tcPr>
                <w:tcW w:w="2718" w:type="dxa"/>
              </w:tcPr>
              <w:p w:rsidR="00BC45F2" w:rsidRPr="000F1DF9" w:rsidRDefault="00BC45F2" w:rsidP="00C65088">
                <w:pPr>
                  <w:rPr>
                    <w:rFonts w:cs="Times New Roman"/>
                    <w:szCs w:val="24"/>
                  </w:rPr>
                </w:pPr>
              </w:p>
            </w:tc>
          </w:sdtContent>
        </w:sdt>
        <w:tc>
          <w:tcPr>
            <w:tcW w:w="6858" w:type="dxa"/>
          </w:tcPr>
          <w:p w:rsidR="00BC45F2" w:rsidRPr="005C2A78" w:rsidRDefault="00BC45F2" w:rsidP="00073EDD">
            <w:pPr>
              <w:jc w:val="right"/>
              <w:rPr>
                <w:rFonts w:cs="Times New Roman"/>
                <w:szCs w:val="24"/>
              </w:rPr>
            </w:pPr>
            <w:sdt>
              <w:sdtPr>
                <w:rPr>
                  <w:rFonts w:cs="Times New Roman"/>
                  <w:szCs w:val="24"/>
                </w:rPr>
                <w:alias w:val="Author Label"/>
                <w:tag w:val="By"/>
                <w:id w:val="72399597"/>
                <w:lock w:val="sdtLocked"/>
                <w:placeholder>
                  <w:docPart w:val="ED17B2DDACB54DEB858D6D6757FCD04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E6AEEF7F95249FFB66A72377BE6CEF9"/>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98D1FB8348D74D1F9DC6DBEE4F2C07E9"/>
                </w:placeholder>
                <w:showingPlcHdr/>
              </w:sdtPr>
              <w:sdtContent/>
            </w:sdt>
            <w:sdt>
              <w:sdtPr>
                <w:rPr>
                  <w:rFonts w:cs="Times New Roman"/>
                  <w:szCs w:val="24"/>
                </w:rPr>
                <w:alias w:val="DualSponsor"/>
                <w:tag w:val="DualSponsor"/>
                <w:id w:val="1029379812"/>
                <w:lock w:val="sdtContentLocked"/>
                <w:placeholder>
                  <w:docPart w:val="0B8F325B405A4D0A8F52F6E74200C83F"/>
                </w:placeholder>
                <w:showingPlcHdr/>
              </w:sdtPr>
              <w:sdtContent/>
            </w:sdt>
          </w:p>
        </w:tc>
      </w:tr>
      <w:tr w:rsidR="00BC45F2" w:rsidTr="000F1DF9">
        <w:tc>
          <w:tcPr>
            <w:tcW w:w="2718" w:type="dxa"/>
          </w:tcPr>
          <w:p w:rsidR="00BC45F2" w:rsidRPr="00BC7495" w:rsidRDefault="00BC45F2" w:rsidP="000F1DF9">
            <w:pPr>
              <w:rPr>
                <w:rFonts w:cs="Times New Roman"/>
                <w:szCs w:val="24"/>
              </w:rPr>
            </w:pPr>
          </w:p>
        </w:tc>
        <w:sdt>
          <w:sdtPr>
            <w:rPr>
              <w:rFonts w:cs="Times New Roman"/>
              <w:szCs w:val="24"/>
            </w:rPr>
            <w:alias w:val="Committee"/>
            <w:tag w:val="Committee"/>
            <w:id w:val="1914272295"/>
            <w:lock w:val="sdtContentLocked"/>
            <w:placeholder>
              <w:docPart w:val="289BAAF3FA014571B84A9C8001D345F0"/>
            </w:placeholder>
          </w:sdtPr>
          <w:sdtContent>
            <w:tc>
              <w:tcPr>
                <w:tcW w:w="6858" w:type="dxa"/>
              </w:tcPr>
              <w:p w:rsidR="00BC45F2" w:rsidRPr="00FF6471" w:rsidRDefault="00BC45F2" w:rsidP="000F1DF9">
                <w:pPr>
                  <w:jc w:val="right"/>
                  <w:rPr>
                    <w:rFonts w:cs="Times New Roman"/>
                    <w:szCs w:val="24"/>
                  </w:rPr>
                </w:pPr>
                <w:r>
                  <w:rPr>
                    <w:rFonts w:cs="Times New Roman"/>
                    <w:szCs w:val="24"/>
                  </w:rPr>
                  <w:t>Business &amp; Commerce</w:t>
                </w:r>
              </w:p>
            </w:tc>
          </w:sdtContent>
        </w:sdt>
      </w:tr>
      <w:tr w:rsidR="00BC45F2" w:rsidTr="000F1DF9">
        <w:tc>
          <w:tcPr>
            <w:tcW w:w="2718" w:type="dxa"/>
          </w:tcPr>
          <w:p w:rsidR="00BC45F2" w:rsidRPr="00BC7495" w:rsidRDefault="00BC45F2" w:rsidP="000F1DF9">
            <w:pPr>
              <w:rPr>
                <w:rFonts w:cs="Times New Roman"/>
                <w:szCs w:val="24"/>
              </w:rPr>
            </w:pPr>
          </w:p>
        </w:tc>
        <w:sdt>
          <w:sdtPr>
            <w:rPr>
              <w:rFonts w:cs="Times New Roman"/>
              <w:szCs w:val="24"/>
            </w:rPr>
            <w:alias w:val="Date"/>
            <w:tag w:val="DateContentControl"/>
            <w:id w:val="1178081906"/>
            <w:lock w:val="sdtLocked"/>
            <w:placeholder>
              <w:docPart w:val="6AFACBA393B2498995C913F226402130"/>
            </w:placeholder>
            <w:date w:fullDate="2021-06-03T00:00:00Z">
              <w:dateFormat w:val="M/d/yyyy"/>
              <w:lid w:val="en-US"/>
              <w:storeMappedDataAs w:val="dateTime"/>
              <w:calendar w:val="gregorian"/>
            </w:date>
          </w:sdtPr>
          <w:sdtContent>
            <w:tc>
              <w:tcPr>
                <w:tcW w:w="6858" w:type="dxa"/>
              </w:tcPr>
              <w:p w:rsidR="00BC45F2" w:rsidRPr="00FF6471" w:rsidRDefault="00BC45F2" w:rsidP="000F1DF9">
                <w:pPr>
                  <w:jc w:val="right"/>
                  <w:rPr>
                    <w:rFonts w:cs="Times New Roman"/>
                    <w:szCs w:val="24"/>
                  </w:rPr>
                </w:pPr>
                <w:r>
                  <w:rPr>
                    <w:rFonts w:cs="Times New Roman"/>
                    <w:szCs w:val="24"/>
                  </w:rPr>
                  <w:t>6/3/2021</w:t>
                </w:r>
              </w:p>
            </w:tc>
          </w:sdtContent>
        </w:sdt>
      </w:tr>
      <w:tr w:rsidR="00BC45F2" w:rsidTr="000F1DF9">
        <w:tc>
          <w:tcPr>
            <w:tcW w:w="2718" w:type="dxa"/>
          </w:tcPr>
          <w:p w:rsidR="00BC45F2" w:rsidRPr="00BC7495" w:rsidRDefault="00BC45F2" w:rsidP="000F1DF9">
            <w:pPr>
              <w:rPr>
                <w:rFonts w:cs="Times New Roman"/>
                <w:szCs w:val="24"/>
              </w:rPr>
            </w:pPr>
          </w:p>
        </w:tc>
        <w:sdt>
          <w:sdtPr>
            <w:rPr>
              <w:rFonts w:cs="Times New Roman"/>
              <w:szCs w:val="24"/>
            </w:rPr>
            <w:alias w:val="BA Version"/>
            <w:tag w:val="BAVersion"/>
            <w:id w:val="-1685590809"/>
            <w:lock w:val="sdtContentLocked"/>
            <w:placeholder>
              <w:docPart w:val="805064F6F68849EF9EAB12C0BD9DFBDB"/>
            </w:placeholder>
          </w:sdtPr>
          <w:sdtContent>
            <w:tc>
              <w:tcPr>
                <w:tcW w:w="6858" w:type="dxa"/>
              </w:tcPr>
              <w:p w:rsidR="00BC45F2" w:rsidRPr="00FF6471" w:rsidRDefault="00BC45F2" w:rsidP="000F1DF9">
                <w:pPr>
                  <w:jc w:val="right"/>
                  <w:rPr>
                    <w:rFonts w:cs="Times New Roman"/>
                    <w:szCs w:val="24"/>
                  </w:rPr>
                </w:pPr>
                <w:r>
                  <w:rPr>
                    <w:rFonts w:cs="Times New Roman"/>
                    <w:szCs w:val="24"/>
                  </w:rPr>
                  <w:t>Enrolled</w:t>
                </w:r>
              </w:p>
            </w:tc>
          </w:sdtContent>
        </w:sdt>
      </w:tr>
    </w:tbl>
    <w:p w:rsidR="00BC45F2" w:rsidRPr="00FF6471" w:rsidRDefault="00BC45F2" w:rsidP="000F1DF9">
      <w:pPr>
        <w:spacing w:after="0" w:line="240" w:lineRule="auto"/>
        <w:rPr>
          <w:rFonts w:cs="Times New Roman"/>
          <w:szCs w:val="24"/>
        </w:rPr>
      </w:pPr>
    </w:p>
    <w:p w:rsidR="00BC45F2" w:rsidRPr="00FF6471" w:rsidRDefault="00BC45F2" w:rsidP="000F1DF9">
      <w:pPr>
        <w:spacing w:after="0" w:line="240" w:lineRule="auto"/>
        <w:rPr>
          <w:rFonts w:cs="Times New Roman"/>
          <w:szCs w:val="24"/>
        </w:rPr>
      </w:pPr>
    </w:p>
    <w:p w:rsidR="00BC45F2" w:rsidRPr="00FF6471" w:rsidRDefault="00BC45F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37AF45230544D7E9C16D8414C347814"/>
        </w:placeholder>
      </w:sdtPr>
      <w:sdtContent>
        <w:p w:rsidR="00BC45F2" w:rsidRDefault="00BC45F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E0E7AC5CC114C15A7CDCEAA82A0001E"/>
        </w:placeholder>
      </w:sdtPr>
      <w:sdtContent>
        <w:p w:rsidR="00BC45F2" w:rsidRDefault="00BC45F2" w:rsidP="00DA6CF1">
          <w:pPr>
            <w:pStyle w:val="NormalWeb"/>
            <w:spacing w:before="0" w:beforeAutospacing="0" w:after="0" w:afterAutospacing="0"/>
            <w:jc w:val="both"/>
            <w:divId w:val="1595816547"/>
            <w:rPr>
              <w:rFonts w:eastAsia="Times New Roman"/>
              <w:bCs/>
            </w:rPr>
          </w:pPr>
        </w:p>
        <w:p w:rsidR="00BC45F2" w:rsidRDefault="00BC45F2" w:rsidP="00DA6CF1">
          <w:pPr>
            <w:pStyle w:val="NormalWeb"/>
            <w:spacing w:before="0" w:beforeAutospacing="0" w:after="0" w:afterAutospacing="0"/>
            <w:jc w:val="both"/>
            <w:divId w:val="1595816547"/>
          </w:pPr>
          <w:r w:rsidRPr="00DA6CF1">
            <w:t xml:space="preserve">Women with dense breast tissue, a strong family history of breast cancer, or a prior history of breast cancer often require a diagnostic examination to determine the presence of a cancerous tumor. Insurance coverage for diagnostic imaging procedures, such as ultrasound and magnetic resonance imaging, helps increase early detection, and potential successful treatment, for breast cancer. </w:t>
          </w:r>
        </w:p>
        <w:p w:rsidR="00BC45F2" w:rsidRDefault="00BC45F2" w:rsidP="00DA6CF1">
          <w:pPr>
            <w:pStyle w:val="NormalWeb"/>
            <w:spacing w:before="0" w:beforeAutospacing="0" w:after="0" w:afterAutospacing="0"/>
            <w:jc w:val="both"/>
            <w:divId w:val="1595816547"/>
          </w:pPr>
        </w:p>
        <w:p w:rsidR="00BC45F2" w:rsidRPr="00DA6CF1" w:rsidRDefault="00BC45F2" w:rsidP="00DA6CF1">
          <w:pPr>
            <w:pStyle w:val="NormalWeb"/>
            <w:spacing w:before="0" w:beforeAutospacing="0" w:after="0" w:afterAutospacing="0"/>
            <w:jc w:val="both"/>
            <w:divId w:val="1595816547"/>
          </w:pPr>
          <w:r w:rsidRPr="00DA6CF1">
            <w:t>S.B. 1065 seeks to increase the use of these examinations by requiring certain health benefit plans to provide favorable cost-sharing for certain diagnostic examinations that are no less favorable than the coverage provided for a screening mammogram.</w:t>
          </w:r>
        </w:p>
        <w:p w:rsidR="00BC45F2" w:rsidRPr="00DA6CF1" w:rsidRDefault="00BC45F2" w:rsidP="00DA6CF1">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BC45F2" w:rsidRDefault="00BC45F2" w:rsidP="000F1DF9">
      <w:pPr>
        <w:spacing w:after="0" w:line="240" w:lineRule="auto"/>
        <w:jc w:val="both"/>
        <w:rPr>
          <w:rFonts w:cs="Times New Roman"/>
          <w:szCs w:val="24"/>
        </w:rPr>
      </w:pPr>
      <w:r>
        <w:t>(Original Author's / Sponsor's Statement of Intent)</w:t>
      </w:r>
    </w:p>
    <w:p w:rsidR="00BC45F2" w:rsidRDefault="00BC45F2" w:rsidP="000F1DF9">
      <w:pPr>
        <w:spacing w:after="0" w:line="240" w:lineRule="auto"/>
        <w:jc w:val="both"/>
        <w:rPr>
          <w:rFonts w:cs="Times New Roman"/>
          <w:szCs w:val="24"/>
        </w:rPr>
      </w:pPr>
    </w:p>
    <w:p w:rsidR="00BC45F2" w:rsidRDefault="00BC45F2" w:rsidP="00722A99">
      <w:pPr>
        <w:spacing w:after="0" w:line="240" w:lineRule="auto"/>
        <w:jc w:val="both"/>
        <w:rPr>
          <w:rFonts w:eastAsia="Times New Roman" w:cs="Times New Roman"/>
          <w:b/>
          <w:szCs w:val="24"/>
          <w:u w:val="single"/>
        </w:rPr>
      </w:pPr>
      <w:r>
        <w:rPr>
          <w:rFonts w:cs="Times New Roman"/>
          <w:szCs w:val="24"/>
        </w:rPr>
        <w:t xml:space="preserve">S.B. 1065 </w:t>
      </w:r>
      <w:bookmarkStart w:id="1" w:name="AmendsCurrentLaw"/>
      <w:bookmarkEnd w:id="1"/>
      <w:r>
        <w:rPr>
          <w:rFonts w:cs="Times New Roman"/>
          <w:szCs w:val="24"/>
        </w:rPr>
        <w:t xml:space="preserve">amends current law </w:t>
      </w:r>
      <w:r>
        <w:t>relating to coverage for diagnostic imaging for breast cancer under certain health benefit plans.</w:t>
      </w:r>
    </w:p>
    <w:p w:rsidR="00BC45F2" w:rsidRPr="000222F3" w:rsidRDefault="00BC45F2" w:rsidP="000F1DF9">
      <w:pPr>
        <w:spacing w:after="0" w:line="240" w:lineRule="auto"/>
        <w:jc w:val="both"/>
        <w:rPr>
          <w:rFonts w:eastAsia="Times New Roman" w:cs="Times New Roman"/>
          <w:szCs w:val="24"/>
        </w:rPr>
      </w:pPr>
    </w:p>
    <w:p w:rsidR="00BC45F2" w:rsidRPr="005C2A78" w:rsidRDefault="00BC45F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2B650BD1BCD4C9297AA88C59F7EBEB1"/>
          </w:placeholder>
        </w:sdtPr>
        <w:sdtContent>
          <w:r>
            <w:rPr>
              <w:rFonts w:eastAsia="Times New Roman" w:cs="Times New Roman"/>
              <w:b/>
              <w:szCs w:val="24"/>
              <w:u w:val="single"/>
            </w:rPr>
            <w:t>RULEMAKING AUTHORITY</w:t>
          </w:r>
        </w:sdtContent>
      </w:sdt>
    </w:p>
    <w:p w:rsidR="00BC45F2" w:rsidRPr="006529C4" w:rsidRDefault="00BC45F2" w:rsidP="00774EC7">
      <w:pPr>
        <w:spacing w:after="0" w:line="240" w:lineRule="auto"/>
        <w:jc w:val="both"/>
        <w:rPr>
          <w:rFonts w:cs="Times New Roman"/>
          <w:szCs w:val="24"/>
        </w:rPr>
      </w:pPr>
    </w:p>
    <w:p w:rsidR="00BC45F2" w:rsidRPr="006529C4" w:rsidRDefault="00BC45F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C45F2" w:rsidRPr="006529C4" w:rsidRDefault="00BC45F2" w:rsidP="00774EC7">
      <w:pPr>
        <w:spacing w:after="0" w:line="240" w:lineRule="auto"/>
        <w:jc w:val="both"/>
        <w:rPr>
          <w:rFonts w:cs="Times New Roman"/>
          <w:szCs w:val="24"/>
        </w:rPr>
      </w:pPr>
    </w:p>
    <w:p w:rsidR="00BC45F2" w:rsidRPr="005C2A78" w:rsidRDefault="00BC45F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E7967A322CD48E79523ACF0351AC97F"/>
          </w:placeholder>
        </w:sdtPr>
        <w:sdtContent>
          <w:r>
            <w:rPr>
              <w:rFonts w:eastAsia="Times New Roman" w:cs="Times New Roman"/>
              <w:b/>
              <w:szCs w:val="24"/>
              <w:u w:val="single"/>
            </w:rPr>
            <w:t>SECTION BY SECTION ANALYSIS</w:t>
          </w:r>
        </w:sdtContent>
      </w:sdt>
    </w:p>
    <w:p w:rsidR="00BC45F2" w:rsidRPr="005C2A78" w:rsidRDefault="00BC45F2" w:rsidP="000F1DF9">
      <w:pPr>
        <w:spacing w:after="0" w:line="240" w:lineRule="auto"/>
        <w:jc w:val="both"/>
        <w:rPr>
          <w:rFonts w:eastAsia="Times New Roman" w:cs="Times New Roman"/>
          <w:szCs w:val="24"/>
        </w:rPr>
      </w:pPr>
    </w:p>
    <w:p w:rsidR="00BC45F2" w:rsidRDefault="00BC45F2" w:rsidP="00CE48D7">
      <w:pPr>
        <w:spacing w:after="0" w:line="240" w:lineRule="auto"/>
        <w:jc w:val="both"/>
      </w:pPr>
      <w:r w:rsidRPr="005C2A78">
        <w:rPr>
          <w:rFonts w:eastAsia="Times New Roman" w:cs="Times New Roman"/>
          <w:szCs w:val="24"/>
        </w:rPr>
        <w:t>SECTION 1.</w:t>
      </w:r>
      <w:r w:rsidRPr="000222F3">
        <w:t xml:space="preserve"> </w:t>
      </w:r>
      <w:r>
        <w:t xml:space="preserve">Amends the heading to Chapter 1356, Insurance Code, to read as follows: </w:t>
      </w:r>
    </w:p>
    <w:p w:rsidR="00BC45F2" w:rsidRDefault="00BC45F2" w:rsidP="00CE48D7">
      <w:pPr>
        <w:spacing w:after="0" w:line="240" w:lineRule="auto"/>
        <w:jc w:val="both"/>
      </w:pPr>
    </w:p>
    <w:p w:rsidR="00BC45F2" w:rsidRDefault="00BC45F2" w:rsidP="00CE48D7">
      <w:pPr>
        <w:spacing w:after="0" w:line="240" w:lineRule="auto"/>
        <w:jc w:val="center"/>
      </w:pPr>
      <w:r>
        <w:t>CHAPTER 1356. MAMMOGRAPHY AND OTHER BREAST IMAGING</w:t>
      </w:r>
    </w:p>
    <w:p w:rsidR="00BC45F2" w:rsidRDefault="00BC45F2" w:rsidP="00CE48D7">
      <w:pPr>
        <w:spacing w:after="0" w:line="240" w:lineRule="auto"/>
        <w:jc w:val="both"/>
      </w:pPr>
    </w:p>
    <w:p w:rsidR="00BC45F2" w:rsidRDefault="00BC45F2" w:rsidP="00CE48D7">
      <w:pPr>
        <w:spacing w:after="0" w:line="240" w:lineRule="auto"/>
        <w:jc w:val="both"/>
      </w:pPr>
      <w:r>
        <w:t xml:space="preserve">SECTION 2. Amends Section 1356.001(1-a), Insurance Code, as follows: </w:t>
      </w:r>
    </w:p>
    <w:p w:rsidR="00BC45F2" w:rsidRDefault="00BC45F2" w:rsidP="00CE48D7">
      <w:pPr>
        <w:spacing w:after="0" w:line="240" w:lineRule="auto"/>
        <w:jc w:val="both"/>
      </w:pPr>
    </w:p>
    <w:p w:rsidR="00BC45F2" w:rsidRPr="000222F3" w:rsidRDefault="00BC45F2" w:rsidP="00CE48D7">
      <w:pPr>
        <w:spacing w:after="0" w:line="240" w:lineRule="auto"/>
        <w:ind w:left="720"/>
        <w:jc w:val="both"/>
        <w:rPr>
          <w:rFonts w:cs="Times New Roman"/>
          <w:szCs w:val="24"/>
        </w:rPr>
      </w:pPr>
      <w:r>
        <w:t xml:space="preserve">(1-a) Defines, for purposes of Chapter 1356, "diagnostic imaging," rather than "diagnostic mammogram," to mean an imaging examination using mammography, ultrasound imaging, or magnetic resonance imaging that is designed to evaluate among other conditions, a subjective or objective abnormality detected by a physician or patient in a breast or to evaluate an individual with a personal history of breast cancer or dense breast tissue. </w:t>
      </w:r>
    </w:p>
    <w:p w:rsidR="00BC45F2" w:rsidRPr="000222F3" w:rsidRDefault="00BC45F2" w:rsidP="00CE48D7">
      <w:pPr>
        <w:spacing w:after="0" w:line="240" w:lineRule="auto"/>
        <w:ind w:left="720"/>
        <w:jc w:val="both"/>
        <w:rPr>
          <w:rFonts w:cs="Times New Roman"/>
          <w:szCs w:val="24"/>
        </w:rPr>
      </w:pPr>
    </w:p>
    <w:p w:rsidR="00BC45F2" w:rsidRPr="000222F3" w:rsidRDefault="00BC45F2" w:rsidP="00CE48D7">
      <w:pPr>
        <w:spacing w:after="0" w:line="240" w:lineRule="auto"/>
        <w:jc w:val="both"/>
        <w:rPr>
          <w:rFonts w:cs="Times New Roman"/>
          <w:szCs w:val="24"/>
        </w:rPr>
      </w:pPr>
      <w:r w:rsidRPr="000222F3">
        <w:rPr>
          <w:rFonts w:cs="Times New Roman"/>
          <w:szCs w:val="24"/>
        </w:rPr>
        <w:t xml:space="preserve">SECTION 3. Amends Section 1356.005(a-1), Insurance Code, as follows: </w:t>
      </w:r>
    </w:p>
    <w:p w:rsidR="00BC45F2" w:rsidRPr="000222F3" w:rsidRDefault="00BC45F2" w:rsidP="00CE48D7">
      <w:pPr>
        <w:spacing w:after="0" w:line="240" w:lineRule="auto"/>
        <w:jc w:val="both"/>
        <w:rPr>
          <w:rFonts w:cs="Times New Roman"/>
          <w:szCs w:val="24"/>
        </w:rPr>
      </w:pPr>
    </w:p>
    <w:p w:rsidR="00BC45F2" w:rsidRPr="000222F3" w:rsidRDefault="00BC45F2" w:rsidP="00CE48D7">
      <w:pPr>
        <w:spacing w:after="0" w:line="240" w:lineRule="auto"/>
        <w:ind w:left="720"/>
        <w:jc w:val="both"/>
        <w:rPr>
          <w:rFonts w:cs="Times New Roman"/>
          <w:szCs w:val="24"/>
        </w:rPr>
      </w:pPr>
      <w:r w:rsidRPr="000222F3">
        <w:rPr>
          <w:rFonts w:cs="Times New Roman"/>
          <w:szCs w:val="24"/>
        </w:rPr>
        <w:t xml:space="preserve">(a-1) Requires that a health benefit plan that provides coverage for a screening mammogram provide coverage for diagnostic imaging, rather than a diagnostic mammogram, that is no less favorable than the coverage for a screening mammogram. </w:t>
      </w:r>
    </w:p>
    <w:p w:rsidR="00BC45F2" w:rsidRPr="000222F3" w:rsidRDefault="00BC45F2" w:rsidP="00CE48D7">
      <w:pPr>
        <w:spacing w:after="0" w:line="240" w:lineRule="auto"/>
        <w:ind w:left="720"/>
        <w:jc w:val="both"/>
        <w:rPr>
          <w:rFonts w:cs="Times New Roman"/>
          <w:szCs w:val="24"/>
        </w:rPr>
      </w:pPr>
    </w:p>
    <w:p w:rsidR="00BC45F2" w:rsidRPr="000222F3" w:rsidRDefault="00BC45F2" w:rsidP="00CE48D7">
      <w:pPr>
        <w:spacing w:after="0" w:line="240" w:lineRule="auto"/>
        <w:jc w:val="both"/>
        <w:rPr>
          <w:rFonts w:cs="Times New Roman"/>
          <w:szCs w:val="24"/>
        </w:rPr>
      </w:pPr>
      <w:r w:rsidRPr="000222F3">
        <w:rPr>
          <w:rFonts w:cs="Times New Roman"/>
          <w:szCs w:val="24"/>
        </w:rPr>
        <w:t xml:space="preserve">SECTION 4. Requires a state agency, if necessary for implementation of a provision of this Act, to request a waiver or authorization from a federal agency, and authorizes a delay of implementation until such a waiver or authorization is granted. </w:t>
      </w:r>
    </w:p>
    <w:p w:rsidR="00BC45F2" w:rsidRPr="000222F3" w:rsidRDefault="00BC45F2" w:rsidP="00CE48D7">
      <w:pPr>
        <w:spacing w:after="0" w:line="240" w:lineRule="auto"/>
        <w:jc w:val="both"/>
        <w:rPr>
          <w:rFonts w:cs="Times New Roman"/>
          <w:szCs w:val="24"/>
        </w:rPr>
      </w:pPr>
    </w:p>
    <w:p w:rsidR="00BC45F2" w:rsidRPr="000222F3" w:rsidRDefault="00BC45F2" w:rsidP="00CE48D7">
      <w:pPr>
        <w:spacing w:after="0" w:line="240" w:lineRule="auto"/>
        <w:jc w:val="both"/>
        <w:rPr>
          <w:rFonts w:cs="Times New Roman"/>
          <w:szCs w:val="24"/>
        </w:rPr>
      </w:pPr>
      <w:r w:rsidRPr="000222F3">
        <w:rPr>
          <w:rFonts w:cs="Times New Roman"/>
          <w:szCs w:val="24"/>
        </w:rPr>
        <w:t xml:space="preserve">SECTION 5. Makes application of this Act prospective to January 1, 2022. </w:t>
      </w:r>
    </w:p>
    <w:p w:rsidR="00BC45F2" w:rsidRPr="000222F3" w:rsidRDefault="00BC45F2" w:rsidP="00CE48D7">
      <w:pPr>
        <w:spacing w:after="0" w:line="240" w:lineRule="auto"/>
        <w:jc w:val="both"/>
        <w:rPr>
          <w:rFonts w:cs="Times New Roman"/>
          <w:szCs w:val="24"/>
        </w:rPr>
      </w:pPr>
    </w:p>
    <w:p w:rsidR="00BC45F2" w:rsidRPr="000222F3" w:rsidRDefault="00BC45F2" w:rsidP="00CE48D7">
      <w:pPr>
        <w:spacing w:after="0" w:line="240" w:lineRule="auto"/>
        <w:jc w:val="both"/>
        <w:rPr>
          <w:rFonts w:eastAsia="Times New Roman" w:cs="Times New Roman"/>
          <w:szCs w:val="24"/>
        </w:rPr>
      </w:pPr>
      <w:r w:rsidRPr="000222F3">
        <w:rPr>
          <w:rFonts w:cs="Times New Roman"/>
          <w:szCs w:val="24"/>
        </w:rPr>
        <w:t xml:space="preserve">SECTION 6. Provides that the </w:t>
      </w:r>
      <w:r w:rsidRPr="000222F3">
        <w:rPr>
          <w:rFonts w:cs="Times New Roman"/>
          <w:szCs w:val="24"/>
          <w:shd w:val="clear" w:color="auto" w:fill="FFFFFF"/>
        </w:rPr>
        <w:t>Texas Department of Insurance, the Employees Retirement System of Texas, the Teacher Retirement System of Texas, The University of Texas System, The Texas A&amp;M University System, and any other state agency or institution subject to this Act are required to implement a provision of this Act only if the legislature appropriates money specifically fo</w:t>
      </w:r>
      <w:r>
        <w:rPr>
          <w:rFonts w:cs="Times New Roman"/>
          <w:szCs w:val="24"/>
          <w:shd w:val="clear" w:color="auto" w:fill="FFFFFF"/>
        </w:rPr>
        <w:t>r that purpose. Provides that</w:t>
      </w:r>
      <w:r w:rsidRPr="000222F3">
        <w:rPr>
          <w:rFonts w:cs="Times New Roman"/>
          <w:szCs w:val="24"/>
          <w:shd w:val="clear" w:color="auto" w:fill="FFFFFF"/>
        </w:rPr>
        <w:t xml:space="preserve">, if the legislature does not appropriate money specifically for that purpose, </w:t>
      </w:r>
      <w:r>
        <w:rPr>
          <w:rFonts w:cs="Times New Roman"/>
          <w:szCs w:val="24"/>
          <w:shd w:val="clear" w:color="auto" w:fill="FFFFFF"/>
        </w:rPr>
        <w:t xml:space="preserve">those agencies are authorized, but are not required, </w:t>
      </w:r>
      <w:r w:rsidRPr="000222F3">
        <w:rPr>
          <w:rFonts w:cs="Times New Roman"/>
          <w:szCs w:val="24"/>
          <w:shd w:val="clear" w:color="auto" w:fill="FFFFFF"/>
        </w:rPr>
        <w:t>to implement a provision of this Act using other appropriations available for that purpose.</w:t>
      </w:r>
    </w:p>
    <w:p w:rsidR="00BC45F2" w:rsidRPr="000222F3" w:rsidRDefault="00BC45F2" w:rsidP="00CE48D7">
      <w:pPr>
        <w:spacing w:after="0" w:line="240" w:lineRule="auto"/>
        <w:jc w:val="both"/>
        <w:rPr>
          <w:rFonts w:eastAsia="Times New Roman" w:cs="Times New Roman"/>
          <w:szCs w:val="24"/>
        </w:rPr>
      </w:pPr>
    </w:p>
    <w:p w:rsidR="00BC45F2" w:rsidRPr="00C8671F" w:rsidRDefault="00BC45F2" w:rsidP="00CE48D7">
      <w:pPr>
        <w:spacing w:after="0" w:line="240" w:lineRule="auto"/>
        <w:jc w:val="both"/>
        <w:rPr>
          <w:rFonts w:eastAsia="Times New Roman" w:cs="Times New Roman"/>
          <w:szCs w:val="24"/>
        </w:rPr>
      </w:pPr>
      <w:r w:rsidRPr="000222F3">
        <w:rPr>
          <w:rFonts w:eastAsia="Times New Roman" w:cs="Times New Roman"/>
          <w:szCs w:val="24"/>
        </w:rPr>
        <w:t>SECTION 7.</w:t>
      </w:r>
      <w:r w:rsidRPr="000222F3">
        <w:rPr>
          <w:rFonts w:cs="Times New Roman"/>
          <w:szCs w:val="24"/>
        </w:rPr>
        <w:t xml:space="preserve"> Effective date: September 1, 2021.</w:t>
      </w:r>
    </w:p>
    <w:sectPr w:rsidR="00BC45F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931" w:rsidRDefault="00F25931" w:rsidP="000F1DF9">
      <w:pPr>
        <w:spacing w:after="0" w:line="240" w:lineRule="auto"/>
      </w:pPr>
      <w:r>
        <w:separator/>
      </w:r>
    </w:p>
  </w:endnote>
  <w:endnote w:type="continuationSeparator" w:id="0">
    <w:p w:rsidR="00F25931" w:rsidRDefault="00F2593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2593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C45F2">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C45F2">
                <w:rPr>
                  <w:sz w:val="20"/>
                  <w:szCs w:val="20"/>
                </w:rPr>
                <w:t>S.B. 1065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C45F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2593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931" w:rsidRDefault="00F25931" w:rsidP="000F1DF9">
      <w:pPr>
        <w:spacing w:after="0" w:line="240" w:lineRule="auto"/>
      </w:pPr>
      <w:r>
        <w:separator/>
      </w:r>
    </w:p>
  </w:footnote>
  <w:footnote w:type="continuationSeparator" w:id="0">
    <w:p w:rsidR="00F25931" w:rsidRDefault="00F2593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45F2"/>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25931"/>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C8912"/>
  <w15:docId w15:val="{D5A70E3C-6672-444E-AF79-4B7A45BD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C45F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1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ACF38DBCED54C268381C2E9D7515D0B"/>
        <w:category>
          <w:name w:val="General"/>
          <w:gallery w:val="placeholder"/>
        </w:category>
        <w:types>
          <w:type w:val="bbPlcHdr"/>
        </w:types>
        <w:behaviors>
          <w:behavior w:val="content"/>
        </w:behaviors>
        <w:guid w:val="{BD6FC066-C012-4845-A8FB-27C1F59CBA74}"/>
      </w:docPartPr>
      <w:docPartBody>
        <w:p w:rsidR="00000000" w:rsidRDefault="00DE5D46"/>
      </w:docPartBody>
    </w:docPart>
    <w:docPart>
      <w:docPartPr>
        <w:name w:val="B7113624183C405BB451AA57F31CA1AE"/>
        <w:category>
          <w:name w:val="General"/>
          <w:gallery w:val="placeholder"/>
        </w:category>
        <w:types>
          <w:type w:val="bbPlcHdr"/>
        </w:types>
        <w:behaviors>
          <w:behavior w:val="content"/>
        </w:behaviors>
        <w:guid w:val="{FA9E4129-2290-4632-8376-227460B87292}"/>
      </w:docPartPr>
      <w:docPartBody>
        <w:p w:rsidR="00000000" w:rsidRDefault="00DE5D46"/>
      </w:docPartBody>
    </w:docPart>
    <w:docPart>
      <w:docPartPr>
        <w:name w:val="F442E25025214352987CBEFF65732A79"/>
        <w:category>
          <w:name w:val="General"/>
          <w:gallery w:val="placeholder"/>
        </w:category>
        <w:types>
          <w:type w:val="bbPlcHdr"/>
        </w:types>
        <w:behaviors>
          <w:behavior w:val="content"/>
        </w:behaviors>
        <w:guid w:val="{9FA0E043-9583-4D7C-AFBD-E1B1D842C183}"/>
      </w:docPartPr>
      <w:docPartBody>
        <w:p w:rsidR="00000000" w:rsidRDefault="00DE5D46"/>
      </w:docPartBody>
    </w:docPart>
    <w:docPart>
      <w:docPartPr>
        <w:name w:val="CCAD66622D694CEB90C08699AAB2528C"/>
        <w:category>
          <w:name w:val="General"/>
          <w:gallery w:val="placeholder"/>
        </w:category>
        <w:types>
          <w:type w:val="bbPlcHdr"/>
        </w:types>
        <w:behaviors>
          <w:behavior w:val="content"/>
        </w:behaviors>
        <w:guid w:val="{864D51D2-0823-4183-BE4E-DEFE0C9D14B5}"/>
      </w:docPartPr>
      <w:docPartBody>
        <w:p w:rsidR="00000000" w:rsidRDefault="00DE5D46"/>
      </w:docPartBody>
    </w:docPart>
    <w:docPart>
      <w:docPartPr>
        <w:name w:val="ED17B2DDACB54DEB858D6D6757FCD044"/>
        <w:category>
          <w:name w:val="General"/>
          <w:gallery w:val="placeholder"/>
        </w:category>
        <w:types>
          <w:type w:val="bbPlcHdr"/>
        </w:types>
        <w:behaviors>
          <w:behavior w:val="content"/>
        </w:behaviors>
        <w:guid w:val="{22BE68CB-3A02-420F-A763-4912AD312261}"/>
      </w:docPartPr>
      <w:docPartBody>
        <w:p w:rsidR="00000000" w:rsidRDefault="00DE5D46"/>
      </w:docPartBody>
    </w:docPart>
    <w:docPart>
      <w:docPartPr>
        <w:name w:val="7E6AEEF7F95249FFB66A72377BE6CEF9"/>
        <w:category>
          <w:name w:val="General"/>
          <w:gallery w:val="placeholder"/>
        </w:category>
        <w:types>
          <w:type w:val="bbPlcHdr"/>
        </w:types>
        <w:behaviors>
          <w:behavior w:val="content"/>
        </w:behaviors>
        <w:guid w:val="{930008CC-F268-4F32-B48E-35333A22CEB9}"/>
      </w:docPartPr>
      <w:docPartBody>
        <w:p w:rsidR="00000000" w:rsidRDefault="00DE5D46"/>
      </w:docPartBody>
    </w:docPart>
    <w:docPart>
      <w:docPartPr>
        <w:name w:val="98D1FB8348D74D1F9DC6DBEE4F2C07E9"/>
        <w:category>
          <w:name w:val="General"/>
          <w:gallery w:val="placeholder"/>
        </w:category>
        <w:types>
          <w:type w:val="bbPlcHdr"/>
        </w:types>
        <w:behaviors>
          <w:behavior w:val="content"/>
        </w:behaviors>
        <w:guid w:val="{8BA98AE4-3502-4504-B2D8-D95E63B88D64}"/>
      </w:docPartPr>
      <w:docPartBody>
        <w:p w:rsidR="00000000" w:rsidRDefault="00DE5D46"/>
      </w:docPartBody>
    </w:docPart>
    <w:docPart>
      <w:docPartPr>
        <w:name w:val="0B8F325B405A4D0A8F52F6E74200C83F"/>
        <w:category>
          <w:name w:val="General"/>
          <w:gallery w:val="placeholder"/>
        </w:category>
        <w:types>
          <w:type w:val="bbPlcHdr"/>
        </w:types>
        <w:behaviors>
          <w:behavior w:val="content"/>
        </w:behaviors>
        <w:guid w:val="{0F8CDB1A-A8FC-404E-82F3-BC9631B9F01A}"/>
      </w:docPartPr>
      <w:docPartBody>
        <w:p w:rsidR="00000000" w:rsidRDefault="00DE5D46"/>
      </w:docPartBody>
    </w:docPart>
    <w:docPart>
      <w:docPartPr>
        <w:name w:val="289BAAF3FA014571B84A9C8001D345F0"/>
        <w:category>
          <w:name w:val="General"/>
          <w:gallery w:val="placeholder"/>
        </w:category>
        <w:types>
          <w:type w:val="bbPlcHdr"/>
        </w:types>
        <w:behaviors>
          <w:behavior w:val="content"/>
        </w:behaviors>
        <w:guid w:val="{4CEBB6B4-EA09-4FF4-8598-6A72C90485FF}"/>
      </w:docPartPr>
      <w:docPartBody>
        <w:p w:rsidR="00000000" w:rsidRDefault="00DE5D46"/>
      </w:docPartBody>
    </w:docPart>
    <w:docPart>
      <w:docPartPr>
        <w:name w:val="6AFACBA393B2498995C913F226402130"/>
        <w:category>
          <w:name w:val="General"/>
          <w:gallery w:val="placeholder"/>
        </w:category>
        <w:types>
          <w:type w:val="bbPlcHdr"/>
        </w:types>
        <w:behaviors>
          <w:behavior w:val="content"/>
        </w:behaviors>
        <w:guid w:val="{9757C9AB-4DAB-4648-BED8-6B2182817152}"/>
      </w:docPartPr>
      <w:docPartBody>
        <w:p w:rsidR="00000000" w:rsidRDefault="00C228D1" w:rsidP="00C228D1">
          <w:pPr>
            <w:pStyle w:val="6AFACBA393B2498995C913F226402130"/>
          </w:pPr>
          <w:r w:rsidRPr="00A30DD1">
            <w:rPr>
              <w:rStyle w:val="PlaceholderText"/>
            </w:rPr>
            <w:t>Click here to enter a date.</w:t>
          </w:r>
        </w:p>
      </w:docPartBody>
    </w:docPart>
    <w:docPart>
      <w:docPartPr>
        <w:name w:val="805064F6F68849EF9EAB12C0BD9DFBDB"/>
        <w:category>
          <w:name w:val="General"/>
          <w:gallery w:val="placeholder"/>
        </w:category>
        <w:types>
          <w:type w:val="bbPlcHdr"/>
        </w:types>
        <w:behaviors>
          <w:behavior w:val="content"/>
        </w:behaviors>
        <w:guid w:val="{A45C4BE9-0DD0-4739-AFD3-A8BCF23F8DEB}"/>
      </w:docPartPr>
      <w:docPartBody>
        <w:p w:rsidR="00000000" w:rsidRDefault="00DE5D46"/>
      </w:docPartBody>
    </w:docPart>
    <w:docPart>
      <w:docPartPr>
        <w:name w:val="537AF45230544D7E9C16D8414C347814"/>
        <w:category>
          <w:name w:val="General"/>
          <w:gallery w:val="placeholder"/>
        </w:category>
        <w:types>
          <w:type w:val="bbPlcHdr"/>
        </w:types>
        <w:behaviors>
          <w:behavior w:val="content"/>
        </w:behaviors>
        <w:guid w:val="{9565AF88-8F6B-41F8-BFA2-ABC5C901FCBD}"/>
      </w:docPartPr>
      <w:docPartBody>
        <w:p w:rsidR="00000000" w:rsidRDefault="00DE5D46"/>
      </w:docPartBody>
    </w:docPart>
    <w:docPart>
      <w:docPartPr>
        <w:name w:val="6E0E7AC5CC114C15A7CDCEAA82A0001E"/>
        <w:category>
          <w:name w:val="General"/>
          <w:gallery w:val="placeholder"/>
        </w:category>
        <w:types>
          <w:type w:val="bbPlcHdr"/>
        </w:types>
        <w:behaviors>
          <w:behavior w:val="content"/>
        </w:behaviors>
        <w:guid w:val="{8184D7F7-B894-42DD-9D8D-685631925ACD}"/>
      </w:docPartPr>
      <w:docPartBody>
        <w:p w:rsidR="00000000" w:rsidRDefault="00C228D1" w:rsidP="00C228D1">
          <w:pPr>
            <w:pStyle w:val="6E0E7AC5CC114C15A7CDCEAA82A0001E"/>
          </w:pPr>
          <w:r>
            <w:rPr>
              <w:rFonts w:eastAsia="Times New Roman" w:cs="Times New Roman"/>
              <w:bCs/>
              <w:szCs w:val="24"/>
            </w:rPr>
            <w:t xml:space="preserve"> </w:t>
          </w:r>
        </w:p>
      </w:docPartBody>
    </w:docPart>
    <w:docPart>
      <w:docPartPr>
        <w:name w:val="92B650BD1BCD4C9297AA88C59F7EBEB1"/>
        <w:category>
          <w:name w:val="General"/>
          <w:gallery w:val="placeholder"/>
        </w:category>
        <w:types>
          <w:type w:val="bbPlcHdr"/>
        </w:types>
        <w:behaviors>
          <w:behavior w:val="content"/>
        </w:behaviors>
        <w:guid w:val="{33C62422-2220-44DD-A167-40AA65134EED}"/>
      </w:docPartPr>
      <w:docPartBody>
        <w:p w:rsidR="00000000" w:rsidRDefault="00DE5D46"/>
      </w:docPartBody>
    </w:docPart>
    <w:docPart>
      <w:docPartPr>
        <w:name w:val="BE7967A322CD48E79523ACF0351AC97F"/>
        <w:category>
          <w:name w:val="General"/>
          <w:gallery w:val="placeholder"/>
        </w:category>
        <w:types>
          <w:type w:val="bbPlcHdr"/>
        </w:types>
        <w:behaviors>
          <w:behavior w:val="content"/>
        </w:behaviors>
        <w:guid w:val="{D32F6D22-CBED-4F70-A769-4F8B912A933F}"/>
      </w:docPartPr>
      <w:docPartBody>
        <w:p w:rsidR="00000000" w:rsidRDefault="00DE5D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228D1"/>
    <w:rsid w:val="00C968BA"/>
    <w:rsid w:val="00D63E87"/>
    <w:rsid w:val="00D705C9"/>
    <w:rsid w:val="00DE5D46"/>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8D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AFACBA393B2498995C913F226402130">
    <w:name w:val="6AFACBA393B2498995C913F226402130"/>
    <w:rsid w:val="00C228D1"/>
    <w:pPr>
      <w:spacing w:after="160" w:line="259" w:lineRule="auto"/>
    </w:pPr>
  </w:style>
  <w:style w:type="paragraph" w:customStyle="1" w:styleId="6E0E7AC5CC114C15A7CDCEAA82A0001E">
    <w:name w:val="6E0E7AC5CC114C15A7CDCEAA82A0001E"/>
    <w:rsid w:val="00C228D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2458C6A-1415-42E3-81BB-A0BF4EC31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467</Words>
  <Characters>2665</Characters>
  <Application>Microsoft Office Word</Application>
  <DocSecurity>0</DocSecurity>
  <Lines>22</Lines>
  <Paragraphs>6</Paragraphs>
  <ScaleCrop>false</ScaleCrop>
  <Company>Texas Legislative Council</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2021-07-12T17:32:00Z</dcterms:modified>
</cp:coreProperties>
</file>

<file path=docProps/custom.xml><?xml version="1.0" encoding="utf-8"?>
<op:Properties xmlns:vt="http://schemas.openxmlformats.org/officeDocument/2006/docPropsVTypes" xmlns:op="http://schemas.openxmlformats.org/officeDocument/2006/custom-properties"/>
</file>