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F6513" w14:paraId="70B92C7A" w14:textId="77777777" w:rsidTr="00345119">
        <w:tc>
          <w:tcPr>
            <w:tcW w:w="9576" w:type="dxa"/>
            <w:noWrap/>
          </w:tcPr>
          <w:p w14:paraId="344907B3" w14:textId="77777777" w:rsidR="008423E4" w:rsidRPr="0022177D" w:rsidRDefault="00CC6F38" w:rsidP="00D3506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AEC24FB" w14:textId="77777777" w:rsidR="008423E4" w:rsidRPr="0022177D" w:rsidRDefault="008423E4" w:rsidP="00D3506E">
      <w:pPr>
        <w:jc w:val="center"/>
      </w:pPr>
    </w:p>
    <w:p w14:paraId="205370F3" w14:textId="77777777" w:rsidR="008423E4" w:rsidRPr="00B31F0E" w:rsidRDefault="008423E4" w:rsidP="00D3506E"/>
    <w:p w14:paraId="3C20E3DC" w14:textId="77777777" w:rsidR="008423E4" w:rsidRPr="00742794" w:rsidRDefault="008423E4" w:rsidP="00D3506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6513" w14:paraId="1EA09C28" w14:textId="77777777" w:rsidTr="00345119">
        <w:tc>
          <w:tcPr>
            <w:tcW w:w="9576" w:type="dxa"/>
          </w:tcPr>
          <w:p w14:paraId="54D230A2" w14:textId="77777777" w:rsidR="008423E4" w:rsidRPr="00861995" w:rsidRDefault="00CC6F38" w:rsidP="00D3506E">
            <w:pPr>
              <w:jc w:val="right"/>
            </w:pPr>
            <w:r>
              <w:t>S.B. 1095</w:t>
            </w:r>
          </w:p>
        </w:tc>
      </w:tr>
      <w:tr w:rsidR="00CF6513" w14:paraId="3DDD1E1E" w14:textId="77777777" w:rsidTr="00345119">
        <w:tc>
          <w:tcPr>
            <w:tcW w:w="9576" w:type="dxa"/>
          </w:tcPr>
          <w:p w14:paraId="12937430" w14:textId="77777777" w:rsidR="008423E4" w:rsidRPr="00861995" w:rsidRDefault="00CC6F38" w:rsidP="00D3506E">
            <w:pPr>
              <w:jc w:val="right"/>
            </w:pPr>
            <w:r>
              <w:t xml:space="preserve">By: </w:t>
            </w:r>
            <w:r w:rsidR="001F1FF6">
              <w:t>Creighton</w:t>
            </w:r>
          </w:p>
        </w:tc>
      </w:tr>
      <w:tr w:rsidR="00CF6513" w14:paraId="38625DA9" w14:textId="77777777" w:rsidTr="00345119">
        <w:tc>
          <w:tcPr>
            <w:tcW w:w="9576" w:type="dxa"/>
          </w:tcPr>
          <w:p w14:paraId="66D94614" w14:textId="77777777" w:rsidR="008423E4" w:rsidRPr="00861995" w:rsidRDefault="00CC6F38" w:rsidP="00D3506E">
            <w:pPr>
              <w:jc w:val="right"/>
            </w:pPr>
            <w:r>
              <w:t>Public Education</w:t>
            </w:r>
          </w:p>
        </w:tc>
      </w:tr>
      <w:tr w:rsidR="00CF6513" w14:paraId="666CD129" w14:textId="77777777" w:rsidTr="00345119">
        <w:tc>
          <w:tcPr>
            <w:tcW w:w="9576" w:type="dxa"/>
          </w:tcPr>
          <w:p w14:paraId="30AFE18E" w14:textId="77777777" w:rsidR="008423E4" w:rsidRDefault="00CC6F38" w:rsidP="00D3506E">
            <w:pPr>
              <w:jc w:val="right"/>
            </w:pPr>
            <w:r>
              <w:t>Committee Report (Unamended)</w:t>
            </w:r>
          </w:p>
        </w:tc>
      </w:tr>
    </w:tbl>
    <w:p w14:paraId="77A10428" w14:textId="77777777" w:rsidR="008423E4" w:rsidRDefault="008423E4" w:rsidP="00D3506E">
      <w:pPr>
        <w:tabs>
          <w:tab w:val="right" w:pos="9360"/>
        </w:tabs>
      </w:pPr>
    </w:p>
    <w:p w14:paraId="772972CE" w14:textId="77777777" w:rsidR="008423E4" w:rsidRDefault="008423E4" w:rsidP="00D3506E"/>
    <w:p w14:paraId="0C2647D8" w14:textId="77777777" w:rsidR="008423E4" w:rsidRDefault="008423E4" w:rsidP="00D3506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F6513" w14:paraId="20224FA9" w14:textId="77777777" w:rsidTr="00345119">
        <w:tc>
          <w:tcPr>
            <w:tcW w:w="9576" w:type="dxa"/>
          </w:tcPr>
          <w:p w14:paraId="339ED873" w14:textId="77777777" w:rsidR="008423E4" w:rsidRPr="00A8133F" w:rsidRDefault="00CC6F38" w:rsidP="00D3506E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E28958" w14:textId="77777777" w:rsidR="008423E4" w:rsidRDefault="008423E4" w:rsidP="00D3506E">
            <w:pPr>
              <w:jc w:val="both"/>
            </w:pPr>
          </w:p>
          <w:p w14:paraId="160482D1" w14:textId="57547039" w:rsidR="008423E4" w:rsidRDefault="00CC6F38" w:rsidP="00D3506E">
            <w:pPr>
              <w:pStyle w:val="Header"/>
              <w:jc w:val="both"/>
            </w:pPr>
            <w:r>
              <w:t xml:space="preserve">It has been suggested that </w:t>
            </w:r>
            <w:r w:rsidR="00D4456B" w:rsidRPr="00D4456B">
              <w:t xml:space="preserve">Texas high school students </w:t>
            </w:r>
            <w:r>
              <w:t>would</w:t>
            </w:r>
            <w:r w:rsidRPr="00D4456B">
              <w:t xml:space="preserve"> </w:t>
            </w:r>
            <w:r w:rsidR="00D4456B" w:rsidRPr="00D4456B">
              <w:t xml:space="preserve">be better prepared for </w:t>
            </w:r>
            <w:r>
              <w:t xml:space="preserve">life after graduation </w:t>
            </w:r>
            <w:r w:rsidR="00D4456B" w:rsidRPr="00D4456B">
              <w:t xml:space="preserve">if they </w:t>
            </w:r>
            <w:r>
              <w:t>we</w:t>
            </w:r>
            <w:r w:rsidR="00D4456B" w:rsidRPr="00D4456B">
              <w:t xml:space="preserve">re </w:t>
            </w:r>
            <w:r>
              <w:t xml:space="preserve">more </w:t>
            </w:r>
            <w:r w:rsidR="00D4456B" w:rsidRPr="00D4456B">
              <w:t>aware of</w:t>
            </w:r>
            <w:r>
              <w:t xml:space="preserve"> the details of college credit and work-based educational </w:t>
            </w:r>
            <w:r w:rsidR="00D4456B" w:rsidRPr="00D4456B">
              <w:t xml:space="preserve">opportunities </w:t>
            </w:r>
            <w:r>
              <w:t>provided by their school district and of the financial assistance available for certain college credit examinations</w:t>
            </w:r>
            <w:r w:rsidR="00D4456B" w:rsidRPr="00D4456B">
              <w:t xml:space="preserve">. S.B. 1095 </w:t>
            </w:r>
            <w:r>
              <w:t xml:space="preserve">seeks to </w:t>
            </w:r>
            <w:r w:rsidR="00D4456B" w:rsidRPr="00D4456B">
              <w:t xml:space="preserve">require </w:t>
            </w:r>
            <w:r w:rsidR="00D2758E">
              <w:t xml:space="preserve">public </w:t>
            </w:r>
            <w:r w:rsidR="00D4456B" w:rsidRPr="00D4456B">
              <w:t xml:space="preserve">school </w:t>
            </w:r>
            <w:r w:rsidR="00665679">
              <w:t>districts</w:t>
            </w:r>
            <w:r w:rsidR="00665679" w:rsidRPr="00D4456B">
              <w:t xml:space="preserve"> </w:t>
            </w:r>
            <w:r w:rsidR="00D4456B" w:rsidRPr="00D4456B">
              <w:t xml:space="preserve">to notify </w:t>
            </w:r>
            <w:r>
              <w:t>the</w:t>
            </w:r>
            <w:r w:rsidR="00D4456B" w:rsidRPr="00D4456B">
              <w:t xml:space="preserve"> parents of </w:t>
            </w:r>
            <w:r>
              <w:t>students e</w:t>
            </w:r>
            <w:r w:rsidR="007D5E29">
              <w:t xml:space="preserve">nrolled in grade nine or above </w:t>
            </w:r>
            <w:r>
              <w:t xml:space="preserve">of </w:t>
            </w:r>
            <w:r w:rsidR="007D5E29" w:rsidRPr="007D5E29">
              <w:t xml:space="preserve">the availability of </w:t>
            </w:r>
            <w:r w:rsidR="007D5E29">
              <w:t>certain</w:t>
            </w:r>
            <w:r w:rsidR="007D5E29" w:rsidRPr="007D5E29">
              <w:t xml:space="preserve"> work-based education programs and subsidies for fees paid to take </w:t>
            </w:r>
            <w:r w:rsidR="00B5285C">
              <w:t>college</w:t>
            </w:r>
            <w:r w:rsidR="007D5E29" w:rsidRPr="007D5E29">
              <w:t xml:space="preserve"> advanced placement</w:t>
            </w:r>
            <w:r w:rsidR="00B5285C">
              <w:t xml:space="preserve"> tests</w:t>
            </w:r>
            <w:r w:rsidR="007D5E29" w:rsidRPr="007D5E29">
              <w:t xml:space="preserve"> </w:t>
            </w:r>
            <w:r w:rsidR="007D5E29">
              <w:t>or international baccalaureate</w:t>
            </w:r>
            <w:r w:rsidR="007D5E29" w:rsidRPr="007D5E29">
              <w:t xml:space="preserve"> </w:t>
            </w:r>
            <w:r w:rsidR="007D5E29">
              <w:t>examinations, as well as the qualifications for enrolling in the district's college credit and work-based education programs.</w:t>
            </w:r>
          </w:p>
          <w:p w14:paraId="461B4B3D" w14:textId="77777777" w:rsidR="008423E4" w:rsidRPr="00E26B13" w:rsidRDefault="008423E4" w:rsidP="00D3506E">
            <w:pPr>
              <w:jc w:val="both"/>
              <w:rPr>
                <w:b/>
              </w:rPr>
            </w:pPr>
          </w:p>
        </w:tc>
      </w:tr>
      <w:tr w:rsidR="00CF6513" w14:paraId="235181B6" w14:textId="77777777" w:rsidTr="00345119">
        <w:tc>
          <w:tcPr>
            <w:tcW w:w="9576" w:type="dxa"/>
          </w:tcPr>
          <w:p w14:paraId="5F56BA78" w14:textId="77777777" w:rsidR="0017725B" w:rsidRDefault="00CC6F38" w:rsidP="00D350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D3C70A7" w14:textId="77777777" w:rsidR="0017725B" w:rsidRDefault="0017725B" w:rsidP="00D3506E">
            <w:pPr>
              <w:rPr>
                <w:b/>
                <w:u w:val="single"/>
              </w:rPr>
            </w:pPr>
          </w:p>
          <w:p w14:paraId="32BA6F17" w14:textId="77777777" w:rsidR="00D4456B" w:rsidRPr="00D4456B" w:rsidRDefault="00CC6F38" w:rsidP="00D3506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14:paraId="35449694" w14:textId="77777777" w:rsidR="0017725B" w:rsidRPr="0017725B" w:rsidRDefault="0017725B" w:rsidP="00D3506E">
            <w:pPr>
              <w:rPr>
                <w:b/>
                <w:u w:val="single"/>
              </w:rPr>
            </w:pPr>
          </w:p>
        </w:tc>
      </w:tr>
      <w:tr w:rsidR="00CF6513" w14:paraId="6386E270" w14:textId="77777777" w:rsidTr="00345119">
        <w:tc>
          <w:tcPr>
            <w:tcW w:w="9576" w:type="dxa"/>
          </w:tcPr>
          <w:p w14:paraId="08E9E3B6" w14:textId="77777777" w:rsidR="008423E4" w:rsidRPr="00A8133F" w:rsidRDefault="00CC6F38" w:rsidP="00D350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D16043" w14:textId="77777777" w:rsidR="008423E4" w:rsidRDefault="008423E4" w:rsidP="00D3506E"/>
          <w:p w14:paraId="6E66A515" w14:textId="77777777" w:rsidR="00D4456B" w:rsidRDefault="00CC6F38" w:rsidP="00D35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14:paraId="72D8000D" w14:textId="77777777" w:rsidR="008423E4" w:rsidRPr="00E21FDC" w:rsidRDefault="008423E4" w:rsidP="00D3506E">
            <w:pPr>
              <w:rPr>
                <w:b/>
              </w:rPr>
            </w:pPr>
          </w:p>
        </w:tc>
      </w:tr>
      <w:tr w:rsidR="00CF6513" w14:paraId="6580B4E0" w14:textId="77777777" w:rsidTr="00345119">
        <w:tc>
          <w:tcPr>
            <w:tcW w:w="9576" w:type="dxa"/>
          </w:tcPr>
          <w:p w14:paraId="48A9DC4C" w14:textId="77777777" w:rsidR="008423E4" w:rsidRPr="00A8133F" w:rsidRDefault="00CC6F38" w:rsidP="00D350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7521E2" w14:textId="77777777" w:rsidR="008423E4" w:rsidRDefault="008423E4" w:rsidP="00D3506E"/>
          <w:p w14:paraId="23A19F83" w14:textId="5DDA8EA3" w:rsidR="009C36CD" w:rsidRDefault="00CC6F38" w:rsidP="00D3506E">
            <w:pPr>
              <w:pStyle w:val="Header"/>
              <w:jc w:val="both"/>
            </w:pPr>
            <w:r>
              <w:t xml:space="preserve">S.B. 1095 amends the Education Code to </w:t>
            </w:r>
            <w:r w:rsidR="00227B29">
              <w:t xml:space="preserve">require a </w:t>
            </w:r>
            <w:r w:rsidR="00DB0BBD">
              <w:t xml:space="preserve">public </w:t>
            </w:r>
            <w:r w:rsidR="00227B29">
              <w:t xml:space="preserve">school district to notify the parent of each district student enrolled in grade nine or above </w:t>
            </w:r>
            <w:r w:rsidR="00227B29" w:rsidRPr="005A2539">
              <w:t>of the following</w:t>
            </w:r>
            <w:r w:rsidR="003A1AE3" w:rsidRPr="005A2539">
              <w:t xml:space="preserve"> information</w:t>
            </w:r>
            <w:r w:rsidR="003A1AE3">
              <w:t xml:space="preserve"> each school year</w:t>
            </w:r>
            <w:r w:rsidR="00227B29">
              <w:t>:</w:t>
            </w:r>
          </w:p>
          <w:p w14:paraId="7F773B5B" w14:textId="249EF3AF" w:rsidR="003A1AE3" w:rsidRDefault="00CC6F38" w:rsidP="00D3506E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availability of career and technology education programs or other work-based education programs in the district, including any internship, externship, or apprenticeship programs or a P-TECH program; </w:t>
            </w:r>
          </w:p>
          <w:p w14:paraId="0A713837" w14:textId="41C76F2E" w:rsidR="00227B29" w:rsidRDefault="00CC6F38" w:rsidP="00D3506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availability of subsidies bas</w:t>
            </w:r>
            <w:r>
              <w:t>ed on financial need available for fees paid to take college advanced placement (AP) tests or international baccalaureate (IB) examinations; and</w:t>
            </w:r>
          </w:p>
          <w:p w14:paraId="34863E5E" w14:textId="3B758611" w:rsidR="008423E4" w:rsidRPr="00DB0BBD" w:rsidRDefault="00CC6F38" w:rsidP="00D3506E">
            <w:pPr>
              <w:pStyle w:val="Header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227B29">
              <w:t xml:space="preserve">the qualifications for enrolling in district </w:t>
            </w:r>
            <w:r w:rsidR="003A1AE3">
              <w:t xml:space="preserve">programs </w:t>
            </w:r>
            <w:r w:rsidRPr="00227B29">
              <w:t xml:space="preserve">under which a </w:t>
            </w:r>
            <w:r>
              <w:t>student may earn college credit</w:t>
            </w:r>
            <w:r w:rsidR="003A1AE3">
              <w:t xml:space="preserve"> or </w:t>
            </w:r>
            <w:r w:rsidR="00B5285C">
              <w:t xml:space="preserve">in </w:t>
            </w:r>
            <w:r w:rsidR="003A1AE3" w:rsidRPr="003A1AE3">
              <w:t>career and technology education programs or other work-based education programs in the district</w:t>
            </w:r>
            <w:r>
              <w:t xml:space="preserve">. </w:t>
            </w:r>
          </w:p>
          <w:p w14:paraId="1D137252" w14:textId="77777777" w:rsidR="00DB0BBD" w:rsidRPr="00DB0BBD" w:rsidRDefault="00CC6F38" w:rsidP="00D3506E">
            <w:r>
              <w:t xml:space="preserve">The bill's provisions apply </w:t>
            </w:r>
            <w:r w:rsidRPr="00DB0BBD">
              <w:t>beginning with the 2021-2022 school year.</w:t>
            </w:r>
          </w:p>
          <w:p w14:paraId="0E1562EC" w14:textId="77777777" w:rsidR="00DB0BBD" w:rsidRPr="00835628" w:rsidRDefault="00DB0BBD" w:rsidP="00D3506E">
            <w:pPr>
              <w:pStyle w:val="Header"/>
              <w:jc w:val="both"/>
              <w:rPr>
                <w:b/>
              </w:rPr>
            </w:pPr>
          </w:p>
        </w:tc>
      </w:tr>
      <w:tr w:rsidR="00CF6513" w14:paraId="6371D4ED" w14:textId="77777777" w:rsidTr="00345119">
        <w:tc>
          <w:tcPr>
            <w:tcW w:w="9576" w:type="dxa"/>
          </w:tcPr>
          <w:p w14:paraId="15A7D79C" w14:textId="77777777" w:rsidR="008423E4" w:rsidRPr="00A8133F" w:rsidRDefault="00CC6F38" w:rsidP="00D350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07342A" w14:textId="77777777" w:rsidR="008423E4" w:rsidRDefault="008423E4" w:rsidP="00D3506E"/>
          <w:p w14:paraId="26692DD0" w14:textId="77777777" w:rsidR="008423E4" w:rsidRPr="003624F2" w:rsidRDefault="00CC6F38" w:rsidP="00D35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</w:t>
            </w:r>
            <w:r>
              <w:t xml:space="preserve"> 1, 2021.</w:t>
            </w:r>
          </w:p>
          <w:p w14:paraId="2C0F5663" w14:textId="77777777" w:rsidR="008423E4" w:rsidRPr="00233FDB" w:rsidRDefault="008423E4" w:rsidP="00D3506E">
            <w:pPr>
              <w:rPr>
                <w:b/>
              </w:rPr>
            </w:pPr>
          </w:p>
        </w:tc>
      </w:tr>
    </w:tbl>
    <w:p w14:paraId="21027472" w14:textId="77777777" w:rsidR="008423E4" w:rsidRPr="00BE0E75" w:rsidRDefault="008423E4" w:rsidP="00D3506E">
      <w:pPr>
        <w:jc w:val="both"/>
        <w:rPr>
          <w:rFonts w:ascii="Arial" w:hAnsi="Arial"/>
          <w:sz w:val="16"/>
          <w:szCs w:val="16"/>
        </w:rPr>
      </w:pPr>
    </w:p>
    <w:p w14:paraId="763A05EA" w14:textId="77777777" w:rsidR="004108C3" w:rsidRPr="008423E4" w:rsidRDefault="004108C3" w:rsidP="00D3506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3E7C8" w14:textId="77777777" w:rsidR="00000000" w:rsidRDefault="00CC6F38">
      <w:r>
        <w:separator/>
      </w:r>
    </w:p>
  </w:endnote>
  <w:endnote w:type="continuationSeparator" w:id="0">
    <w:p w14:paraId="437670F2" w14:textId="77777777" w:rsidR="00000000" w:rsidRDefault="00CC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21B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6513" w14:paraId="7F732B06" w14:textId="77777777" w:rsidTr="009C1E9A">
      <w:trPr>
        <w:cantSplit/>
      </w:trPr>
      <w:tc>
        <w:tcPr>
          <w:tcW w:w="0" w:type="pct"/>
        </w:tcPr>
        <w:p w14:paraId="5448AA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B4CA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C58D4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CA08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B060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6513" w14:paraId="43BE859C" w14:textId="77777777" w:rsidTr="009C1E9A">
      <w:trPr>
        <w:cantSplit/>
      </w:trPr>
      <w:tc>
        <w:tcPr>
          <w:tcW w:w="0" w:type="pct"/>
        </w:tcPr>
        <w:p w14:paraId="004670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4D36D2" w14:textId="77777777" w:rsidR="00EC379B" w:rsidRPr="009C1E9A" w:rsidRDefault="00CC6F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28047</w:t>
          </w:r>
        </w:p>
      </w:tc>
      <w:tc>
        <w:tcPr>
          <w:tcW w:w="2453" w:type="pct"/>
        </w:tcPr>
        <w:p w14:paraId="123CDB87" w14:textId="08EFF05E" w:rsidR="00EC379B" w:rsidRDefault="00CC6F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3506E">
            <w:t>21.139.1991</w:t>
          </w:r>
          <w:r>
            <w:fldChar w:fldCharType="end"/>
          </w:r>
        </w:p>
      </w:tc>
    </w:tr>
    <w:tr w:rsidR="00CF6513" w14:paraId="07B758CB" w14:textId="77777777" w:rsidTr="009C1E9A">
      <w:trPr>
        <w:cantSplit/>
      </w:trPr>
      <w:tc>
        <w:tcPr>
          <w:tcW w:w="0" w:type="pct"/>
        </w:tcPr>
        <w:p w14:paraId="7F189B0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FFF77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C66D2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5707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6513" w14:paraId="1734F98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D62503" w14:textId="2DD9D861" w:rsidR="00EC379B" w:rsidRDefault="00CC6F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3506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569F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654DD1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CD4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3B9AB" w14:textId="77777777" w:rsidR="00000000" w:rsidRDefault="00CC6F38">
      <w:r>
        <w:separator/>
      </w:r>
    </w:p>
  </w:footnote>
  <w:footnote w:type="continuationSeparator" w:id="0">
    <w:p w14:paraId="6BDF0081" w14:textId="77777777" w:rsidR="00000000" w:rsidRDefault="00CC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754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BF7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D17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3DE0"/>
    <w:multiLevelType w:val="multilevel"/>
    <w:tmpl w:val="FC4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3193F"/>
    <w:multiLevelType w:val="hybridMultilevel"/>
    <w:tmpl w:val="827C6644"/>
    <w:lvl w:ilvl="0" w:tplc="72A0C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7EC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4D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8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23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34A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C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C1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8D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F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FF6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B29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951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E14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AE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5E1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539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679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23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8DF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E29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01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B7D"/>
    <w:rsid w:val="00A61C27"/>
    <w:rsid w:val="00A6344D"/>
    <w:rsid w:val="00A644B8"/>
    <w:rsid w:val="00A70E35"/>
    <w:rsid w:val="00A720DC"/>
    <w:rsid w:val="00A76F38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85C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6C9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F38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513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58E"/>
    <w:rsid w:val="00D30534"/>
    <w:rsid w:val="00D3506E"/>
    <w:rsid w:val="00D35728"/>
    <w:rsid w:val="00D37BCF"/>
    <w:rsid w:val="00D40F93"/>
    <w:rsid w:val="00D42277"/>
    <w:rsid w:val="00D43C59"/>
    <w:rsid w:val="00D4456B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BBD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47E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7E6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DD6CB-782A-4EAB-B6F0-85AE7384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45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4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45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4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456B"/>
    <w:rPr>
      <w:b/>
      <w:bCs/>
    </w:rPr>
  </w:style>
  <w:style w:type="paragraph" w:styleId="Revision">
    <w:name w:val="Revision"/>
    <w:hidden/>
    <w:uiPriority w:val="99"/>
    <w:semiHidden/>
    <w:rsid w:val="00D44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1938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SB01095 (Committee Report (Unamended))</vt:lpstr>
    </vt:vector>
  </TitlesOfParts>
  <Company>State of Texas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28047</dc:subject>
  <dc:creator>State of Texas</dc:creator>
  <dc:description>SB 1095 by Creighton-(H)Public Education</dc:description>
  <cp:lastModifiedBy>Damian Duarte</cp:lastModifiedBy>
  <cp:revision>2</cp:revision>
  <cp:lastPrinted>2003-11-26T17:21:00Z</cp:lastPrinted>
  <dcterms:created xsi:type="dcterms:W3CDTF">2021-05-21T20:54:00Z</dcterms:created>
  <dcterms:modified xsi:type="dcterms:W3CDTF">2021-05-21T20:54:00Z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21.139.1991</vt:lpwstr>
  </property>
</Properties>
</file>