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843E1" w14:paraId="6109D7BE" w14:textId="77777777" w:rsidTr="00345119">
        <w:tc>
          <w:tcPr>
            <w:tcW w:w="9576" w:type="dxa"/>
            <w:noWrap/>
          </w:tcPr>
          <w:p w14:paraId="44D957CB" w14:textId="77777777" w:rsidR="008423E4" w:rsidRPr="0022177D" w:rsidRDefault="0002110A" w:rsidP="00EB1A9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1A67B6C" w14:textId="77777777" w:rsidR="008423E4" w:rsidRPr="0022177D" w:rsidRDefault="008423E4" w:rsidP="00EB1A9F">
      <w:pPr>
        <w:jc w:val="center"/>
      </w:pPr>
    </w:p>
    <w:p w14:paraId="7AD9D18C" w14:textId="77777777" w:rsidR="008423E4" w:rsidRPr="00B31F0E" w:rsidRDefault="008423E4" w:rsidP="00EB1A9F"/>
    <w:p w14:paraId="1148D69B" w14:textId="77777777" w:rsidR="008423E4" w:rsidRPr="00742794" w:rsidRDefault="008423E4" w:rsidP="00EB1A9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843E1" w14:paraId="5145F0A7" w14:textId="77777777" w:rsidTr="00345119">
        <w:tc>
          <w:tcPr>
            <w:tcW w:w="9576" w:type="dxa"/>
          </w:tcPr>
          <w:p w14:paraId="325DBDC5" w14:textId="77777777" w:rsidR="008423E4" w:rsidRPr="00861995" w:rsidRDefault="0002110A" w:rsidP="00EB1A9F">
            <w:pPr>
              <w:jc w:val="right"/>
            </w:pPr>
            <w:r>
              <w:t>S.B. 1103</w:t>
            </w:r>
          </w:p>
        </w:tc>
      </w:tr>
      <w:tr w:rsidR="002843E1" w14:paraId="1A6CCF31" w14:textId="77777777" w:rsidTr="00345119">
        <w:tc>
          <w:tcPr>
            <w:tcW w:w="9576" w:type="dxa"/>
          </w:tcPr>
          <w:p w14:paraId="032E1874" w14:textId="77777777" w:rsidR="008423E4" w:rsidRPr="00861995" w:rsidRDefault="0002110A" w:rsidP="00EB1A9F">
            <w:pPr>
              <w:jc w:val="right"/>
            </w:pPr>
            <w:r>
              <w:t xml:space="preserve">By: </w:t>
            </w:r>
            <w:r w:rsidR="00940E22">
              <w:t>Seliger</w:t>
            </w:r>
          </w:p>
        </w:tc>
      </w:tr>
      <w:tr w:rsidR="002843E1" w14:paraId="73B86AA2" w14:textId="77777777" w:rsidTr="00345119">
        <w:tc>
          <w:tcPr>
            <w:tcW w:w="9576" w:type="dxa"/>
          </w:tcPr>
          <w:p w14:paraId="5B55555B" w14:textId="77777777" w:rsidR="008423E4" w:rsidRPr="00861995" w:rsidRDefault="0002110A" w:rsidP="00EB1A9F">
            <w:pPr>
              <w:jc w:val="right"/>
            </w:pPr>
            <w:r>
              <w:t>Human Services</w:t>
            </w:r>
          </w:p>
        </w:tc>
      </w:tr>
      <w:tr w:rsidR="002843E1" w14:paraId="164565E0" w14:textId="77777777" w:rsidTr="00345119">
        <w:tc>
          <w:tcPr>
            <w:tcW w:w="9576" w:type="dxa"/>
          </w:tcPr>
          <w:p w14:paraId="04DFBC3F" w14:textId="77777777" w:rsidR="008423E4" w:rsidRDefault="0002110A" w:rsidP="00EB1A9F">
            <w:pPr>
              <w:jc w:val="right"/>
            </w:pPr>
            <w:r>
              <w:t>Committee Report (Unamended)</w:t>
            </w:r>
          </w:p>
        </w:tc>
      </w:tr>
    </w:tbl>
    <w:p w14:paraId="7F62038F" w14:textId="77777777" w:rsidR="008423E4" w:rsidRDefault="008423E4" w:rsidP="00EB1A9F">
      <w:pPr>
        <w:tabs>
          <w:tab w:val="right" w:pos="9360"/>
        </w:tabs>
      </w:pPr>
    </w:p>
    <w:p w14:paraId="6E2F8633" w14:textId="77777777" w:rsidR="008423E4" w:rsidRDefault="008423E4" w:rsidP="00EB1A9F"/>
    <w:p w14:paraId="303C391B" w14:textId="77777777" w:rsidR="008423E4" w:rsidRDefault="008423E4" w:rsidP="00EB1A9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843E1" w14:paraId="5613557E" w14:textId="77777777" w:rsidTr="00345119">
        <w:tc>
          <w:tcPr>
            <w:tcW w:w="9576" w:type="dxa"/>
          </w:tcPr>
          <w:p w14:paraId="11678DEA" w14:textId="77777777" w:rsidR="008423E4" w:rsidRPr="00A8133F" w:rsidRDefault="0002110A" w:rsidP="00EB1A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CBBF9F6" w14:textId="77777777" w:rsidR="008423E4" w:rsidRDefault="008423E4" w:rsidP="00EB1A9F"/>
          <w:p w14:paraId="3263798B" w14:textId="6C22A81B" w:rsidR="00CF3BED" w:rsidRDefault="0002110A" w:rsidP="00EB1A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F3BED">
              <w:t>Certified nurse aides (CNAs) provide hands-on care to vulnerable Texans residing in nursing facilities statewide. During the 86th Legislative Session, the Health and Human Services Commission (HHSC) received approval to move from name-based criminal backgr</w:t>
            </w:r>
            <w:r w:rsidRPr="00CF3BED">
              <w:t xml:space="preserve">ound checks for CNAs to fingerprint-based checks in order to better protect resident health and safety. However, the Department of Public Safety informed HHSC that </w:t>
            </w:r>
            <w:r w:rsidR="008E29FB">
              <w:t>it</w:t>
            </w:r>
            <w:r w:rsidRPr="00CF3BED">
              <w:t xml:space="preserve"> is not clear</w:t>
            </w:r>
            <w:r w:rsidR="008E29FB">
              <w:t xml:space="preserve"> in current law</w:t>
            </w:r>
            <w:r w:rsidRPr="00CF3BED">
              <w:t xml:space="preserve"> that HHSC is the licensing authority</w:t>
            </w:r>
            <w:r>
              <w:t xml:space="preserve"> for CNAs</w:t>
            </w:r>
            <w:r w:rsidR="008E29FB">
              <w:t>,</w:t>
            </w:r>
            <w:r>
              <w:t xml:space="preserve"> even though th</w:t>
            </w:r>
            <w:r>
              <w:t>e legislatur</w:t>
            </w:r>
            <w:r w:rsidRPr="00CF3BED">
              <w:t xml:space="preserve">e </w:t>
            </w:r>
            <w:r w:rsidR="008E29FB">
              <w:t xml:space="preserve">has previously </w:t>
            </w:r>
            <w:r>
              <w:t xml:space="preserve">clarified this </w:t>
            </w:r>
            <w:r w:rsidRPr="00CF3BED">
              <w:t>authority to obtain these background checks.</w:t>
            </w:r>
            <w:r>
              <w:t xml:space="preserve"> </w:t>
            </w:r>
            <w:r w:rsidRPr="00CF3BED">
              <w:t>S</w:t>
            </w:r>
            <w:r>
              <w:t>.</w:t>
            </w:r>
            <w:r w:rsidRPr="00CF3BED">
              <w:t>B</w:t>
            </w:r>
            <w:r>
              <w:t>.</w:t>
            </w:r>
            <w:r w:rsidRPr="00CF3BED">
              <w:t xml:space="preserve"> 1103 </w:t>
            </w:r>
            <w:r w:rsidR="006A2923">
              <w:t xml:space="preserve">seeks to clarify that HHSC is the licensing authority responsible for approving training programs for CNAs and </w:t>
            </w:r>
            <w:r w:rsidR="008E29FB">
              <w:t>to provide for a certificate of registration issued by HHSC for</w:t>
            </w:r>
            <w:r w:rsidR="006A2923">
              <w:t xml:space="preserve"> an applicant for employment at certain </w:t>
            </w:r>
            <w:r w:rsidR="009C7796">
              <w:t>facilities</w:t>
            </w:r>
            <w:r w:rsidR="006A2923">
              <w:t xml:space="preserve"> </w:t>
            </w:r>
            <w:r w:rsidR="009C7796" w:rsidRPr="009C7796">
              <w:t>on completion of the training program</w:t>
            </w:r>
            <w:r w:rsidRPr="00CF3BED">
              <w:t>.</w:t>
            </w:r>
          </w:p>
          <w:p w14:paraId="2C29AE60" w14:textId="77777777" w:rsidR="008423E4" w:rsidRPr="00E26B13" w:rsidRDefault="008423E4" w:rsidP="00EB1A9F">
            <w:pPr>
              <w:rPr>
                <w:b/>
              </w:rPr>
            </w:pPr>
          </w:p>
        </w:tc>
      </w:tr>
      <w:tr w:rsidR="002843E1" w14:paraId="79395EA6" w14:textId="77777777" w:rsidTr="00345119">
        <w:tc>
          <w:tcPr>
            <w:tcW w:w="9576" w:type="dxa"/>
          </w:tcPr>
          <w:p w14:paraId="3EC39A97" w14:textId="77777777" w:rsidR="0017725B" w:rsidRDefault="0002110A" w:rsidP="00EB1A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10E6832" w14:textId="77777777" w:rsidR="0017725B" w:rsidRDefault="0017725B" w:rsidP="00EB1A9F">
            <w:pPr>
              <w:rPr>
                <w:b/>
                <w:u w:val="single"/>
              </w:rPr>
            </w:pPr>
          </w:p>
          <w:p w14:paraId="50C04218" w14:textId="77777777" w:rsidR="00E67E39" w:rsidRPr="00E67E39" w:rsidRDefault="0002110A" w:rsidP="00EB1A9F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7AB47D57" w14:textId="77777777" w:rsidR="0017725B" w:rsidRPr="0017725B" w:rsidRDefault="0017725B" w:rsidP="00EB1A9F">
            <w:pPr>
              <w:rPr>
                <w:b/>
                <w:u w:val="single"/>
              </w:rPr>
            </w:pPr>
          </w:p>
        </w:tc>
      </w:tr>
      <w:tr w:rsidR="002843E1" w14:paraId="5CA6F3C0" w14:textId="77777777" w:rsidTr="00345119">
        <w:tc>
          <w:tcPr>
            <w:tcW w:w="9576" w:type="dxa"/>
          </w:tcPr>
          <w:p w14:paraId="28F103D0" w14:textId="77777777" w:rsidR="008423E4" w:rsidRPr="00A8133F" w:rsidRDefault="0002110A" w:rsidP="00EB1A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12BFFA1" w14:textId="77777777" w:rsidR="008423E4" w:rsidRDefault="008423E4" w:rsidP="00EB1A9F"/>
          <w:p w14:paraId="4FFA9EC0" w14:textId="77777777" w:rsidR="00E67E39" w:rsidRDefault="0002110A" w:rsidP="00EB1A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>
              <w:t>the executive commissioner of the Health and Human Services Commission in SECTION 2 of this bill.</w:t>
            </w:r>
          </w:p>
          <w:p w14:paraId="5CA90EBB" w14:textId="77777777" w:rsidR="008423E4" w:rsidRPr="00E21FDC" w:rsidRDefault="008423E4" w:rsidP="00EB1A9F">
            <w:pPr>
              <w:rPr>
                <w:b/>
              </w:rPr>
            </w:pPr>
          </w:p>
        </w:tc>
      </w:tr>
      <w:tr w:rsidR="002843E1" w14:paraId="7038B6B4" w14:textId="77777777" w:rsidTr="00345119">
        <w:tc>
          <w:tcPr>
            <w:tcW w:w="9576" w:type="dxa"/>
          </w:tcPr>
          <w:p w14:paraId="0BE1E219" w14:textId="77777777" w:rsidR="008423E4" w:rsidRPr="00A8133F" w:rsidRDefault="0002110A" w:rsidP="00EB1A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3AB8849" w14:textId="77777777" w:rsidR="008423E4" w:rsidRDefault="008423E4" w:rsidP="00EB1A9F"/>
          <w:p w14:paraId="072E64C7" w14:textId="3F8E3002" w:rsidR="00B34280" w:rsidRDefault="0002110A" w:rsidP="00EB1A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1103 amends the Health and Safety Code to </w:t>
            </w:r>
            <w:r w:rsidR="00AA298E">
              <w:t>require</w:t>
            </w:r>
            <w:r w:rsidR="00517D14">
              <w:t xml:space="preserve"> the executive commissioner of the Health and Human Services Commission (HHSC) </w:t>
            </w:r>
            <w:r w:rsidR="00AA298E">
              <w:t>to adopt rules for the issuance and renewal of a certificate of registration</w:t>
            </w:r>
            <w:r w:rsidR="00517D14">
              <w:t xml:space="preserve"> for </w:t>
            </w:r>
            <w:r>
              <w:t>certain</w:t>
            </w:r>
            <w:r w:rsidR="00517D14">
              <w:t xml:space="preserve"> nurse aide</w:t>
            </w:r>
            <w:r>
              <w:t>s</w:t>
            </w:r>
            <w:r w:rsidR="00517D14">
              <w:t xml:space="preserve"> </w:t>
            </w:r>
            <w:r w:rsidR="00AA298E">
              <w:t xml:space="preserve">and for the </w:t>
            </w:r>
            <w:r w:rsidR="00517D14" w:rsidRPr="0099290B">
              <w:t>regulation of nurse aides as necessary to protect the public health and safety.</w:t>
            </w:r>
            <w:r w:rsidR="00AA298E">
              <w:t xml:space="preserve"> The bill</w:t>
            </w:r>
            <w:r w:rsidR="00517D14">
              <w:t xml:space="preserve"> </w:t>
            </w:r>
            <w:r>
              <w:t>require</w:t>
            </w:r>
            <w:r w:rsidR="00CF3BED">
              <w:t>s</w:t>
            </w:r>
            <w:r>
              <w:t xml:space="preserve"> an applicant for employment in </w:t>
            </w:r>
            <w:r w:rsidR="000430F6">
              <w:t xml:space="preserve">certain </w:t>
            </w:r>
            <w:r>
              <w:t>facilit</w:t>
            </w:r>
            <w:r w:rsidR="000430F6">
              <w:t>ies</w:t>
            </w:r>
            <w:r>
              <w:t xml:space="preserve"> serv</w:t>
            </w:r>
            <w:r>
              <w:t xml:space="preserve">ing </w:t>
            </w:r>
            <w:r w:rsidRPr="00940E22">
              <w:t>the elderly, persons with disabilities, or persons with terminal illnesses</w:t>
            </w:r>
            <w:r w:rsidR="0099290B">
              <w:t>, for purposes of being listed on the nurse aide registry,</w:t>
            </w:r>
            <w:r>
              <w:t xml:space="preserve"> to </w:t>
            </w:r>
            <w:r w:rsidRPr="00940E22">
              <w:t xml:space="preserve">hold a certificate of registration issued by </w:t>
            </w:r>
            <w:r w:rsidR="0099290B">
              <w:t xml:space="preserve">HHSC on completion </w:t>
            </w:r>
            <w:r>
              <w:t>of the required</w:t>
            </w:r>
            <w:r w:rsidRPr="00940E22">
              <w:t xml:space="preserve"> training program</w:t>
            </w:r>
            <w:r w:rsidR="0099290B">
              <w:t xml:space="preserve"> approved by HHSC. The bill establishes that the certificate expires </w:t>
            </w:r>
            <w:r w:rsidR="0099290B" w:rsidRPr="0099290B">
              <w:t>on the second anniversary of the date the certificate is issued and the nurse aide is listed in the registry</w:t>
            </w:r>
            <w:r w:rsidR="0099290B">
              <w:t xml:space="preserve"> and requires a nurse aide to </w:t>
            </w:r>
            <w:r w:rsidR="0099290B" w:rsidRPr="0099290B">
              <w:t>complete at least 24 hours of in-service education every two years, including training in geriatrics and, if applicable, in the care of patients with Alzheimer's disease</w:t>
            </w:r>
            <w:r>
              <w:t>,</w:t>
            </w:r>
            <w:r w:rsidR="0099290B">
              <w:t xml:space="preserve"> to renew the certificate. </w:t>
            </w:r>
          </w:p>
          <w:p w14:paraId="033FAFCD" w14:textId="77777777" w:rsidR="00B34280" w:rsidRDefault="00B34280" w:rsidP="00EB1A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69842FF" w14:textId="7AF489EE" w:rsidR="009C36CD" w:rsidRPr="009C36CD" w:rsidRDefault="0002110A" w:rsidP="00EB1A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1103 requires the executive commissioner to adopt the rules and procedures necessary to implement the bill's provisions</w:t>
            </w:r>
            <w:r w:rsidR="00043F7C">
              <w:t xml:space="preserve"> as soon as practicable after the bill's effective date</w:t>
            </w:r>
            <w:r>
              <w:t xml:space="preserve">. </w:t>
            </w:r>
            <w:r w:rsidR="009C7796">
              <w:t>A nurse</w:t>
            </w:r>
            <w:r w:rsidR="00E67E39">
              <w:t xml:space="preserve"> aide is not required to hold </w:t>
            </w:r>
            <w:r w:rsidR="00E67E39" w:rsidRPr="00E67E39">
              <w:t>a certificate of regist</w:t>
            </w:r>
            <w:r w:rsidR="00E67E39">
              <w:t>ration issued under the bill's provisions</w:t>
            </w:r>
            <w:r w:rsidR="00E67E39" w:rsidRPr="00E67E39">
              <w:t xml:space="preserve"> until September 1, 2022.</w:t>
            </w:r>
          </w:p>
          <w:p w14:paraId="1BDDEC43" w14:textId="77777777" w:rsidR="008423E4" w:rsidRDefault="008423E4" w:rsidP="00EB1A9F">
            <w:pPr>
              <w:rPr>
                <w:b/>
              </w:rPr>
            </w:pPr>
          </w:p>
          <w:p w14:paraId="6A4EE875" w14:textId="2F564691" w:rsidR="004840A9" w:rsidRPr="00835628" w:rsidRDefault="004840A9" w:rsidP="00EB1A9F">
            <w:pPr>
              <w:rPr>
                <w:b/>
              </w:rPr>
            </w:pPr>
          </w:p>
        </w:tc>
      </w:tr>
      <w:tr w:rsidR="002843E1" w14:paraId="2BEFB851" w14:textId="77777777" w:rsidTr="00345119">
        <w:tc>
          <w:tcPr>
            <w:tcW w:w="9576" w:type="dxa"/>
          </w:tcPr>
          <w:p w14:paraId="4AC60E4D" w14:textId="77777777" w:rsidR="008423E4" w:rsidRPr="00A8133F" w:rsidRDefault="0002110A" w:rsidP="00EB1A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B1F8401" w14:textId="77777777" w:rsidR="008423E4" w:rsidRDefault="008423E4" w:rsidP="00EB1A9F"/>
          <w:p w14:paraId="7317E0A5" w14:textId="77777777" w:rsidR="008423E4" w:rsidRPr="003624F2" w:rsidRDefault="0002110A" w:rsidP="00EB1A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6120250" w14:textId="77777777" w:rsidR="008423E4" w:rsidRPr="00233FDB" w:rsidRDefault="008423E4" w:rsidP="00EB1A9F">
            <w:pPr>
              <w:rPr>
                <w:b/>
              </w:rPr>
            </w:pPr>
          </w:p>
        </w:tc>
      </w:tr>
    </w:tbl>
    <w:p w14:paraId="267EBBA4" w14:textId="77777777" w:rsidR="008423E4" w:rsidRPr="00BE0E75" w:rsidRDefault="008423E4" w:rsidP="00EB1A9F">
      <w:pPr>
        <w:jc w:val="both"/>
        <w:rPr>
          <w:rFonts w:ascii="Arial" w:hAnsi="Arial"/>
          <w:sz w:val="16"/>
          <w:szCs w:val="16"/>
        </w:rPr>
      </w:pPr>
    </w:p>
    <w:p w14:paraId="66F14F9A" w14:textId="77777777" w:rsidR="004108C3" w:rsidRPr="008423E4" w:rsidRDefault="004108C3" w:rsidP="00EB1A9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EC34D" w14:textId="77777777" w:rsidR="00000000" w:rsidRDefault="0002110A">
      <w:r>
        <w:separator/>
      </w:r>
    </w:p>
  </w:endnote>
  <w:endnote w:type="continuationSeparator" w:id="0">
    <w:p w14:paraId="65D0145C" w14:textId="77777777" w:rsidR="00000000" w:rsidRDefault="0002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6DFB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843E1" w14:paraId="22D67358" w14:textId="77777777" w:rsidTr="009C1E9A">
      <w:trPr>
        <w:cantSplit/>
      </w:trPr>
      <w:tc>
        <w:tcPr>
          <w:tcW w:w="0" w:type="pct"/>
        </w:tcPr>
        <w:p w14:paraId="6088D43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4133F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74691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F0A5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2F883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43E1" w14:paraId="4ABE63EB" w14:textId="77777777" w:rsidTr="009C1E9A">
      <w:trPr>
        <w:cantSplit/>
      </w:trPr>
      <w:tc>
        <w:tcPr>
          <w:tcW w:w="0" w:type="pct"/>
        </w:tcPr>
        <w:p w14:paraId="1813B7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7E5211" w14:textId="77777777" w:rsidR="00EC379B" w:rsidRPr="009C1E9A" w:rsidRDefault="0002110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24221</w:t>
          </w:r>
        </w:p>
      </w:tc>
      <w:tc>
        <w:tcPr>
          <w:tcW w:w="2453" w:type="pct"/>
        </w:tcPr>
        <w:p w14:paraId="541F2AEB" w14:textId="6F556F3B" w:rsidR="00EC379B" w:rsidRDefault="000211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56A52">
            <w:t>21.127.610</w:t>
          </w:r>
          <w:r>
            <w:fldChar w:fldCharType="end"/>
          </w:r>
        </w:p>
      </w:tc>
    </w:tr>
    <w:tr w:rsidR="002843E1" w14:paraId="2A72EE49" w14:textId="77777777" w:rsidTr="009C1E9A">
      <w:trPr>
        <w:cantSplit/>
      </w:trPr>
      <w:tc>
        <w:tcPr>
          <w:tcW w:w="0" w:type="pct"/>
        </w:tcPr>
        <w:p w14:paraId="050C137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B52FDE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9E2E8D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10C931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43E1" w14:paraId="3D3D76B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62C2AB5" w14:textId="51E478FE" w:rsidR="00EC379B" w:rsidRDefault="0002110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840A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76F20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9FFD2C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875F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38A79" w14:textId="77777777" w:rsidR="00000000" w:rsidRDefault="0002110A">
      <w:r>
        <w:separator/>
      </w:r>
    </w:p>
  </w:footnote>
  <w:footnote w:type="continuationSeparator" w:id="0">
    <w:p w14:paraId="5575C98E" w14:textId="77777777" w:rsidR="00000000" w:rsidRDefault="0002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212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6F97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D925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2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10A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0F6"/>
    <w:rsid w:val="00043B84"/>
    <w:rsid w:val="00043F7C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3E1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574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A37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0A9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D14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923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35C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29FB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0E22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290B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C7796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298E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94D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280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6C5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BED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6F47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67E39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A9F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313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A52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D8C00E-8645-4F73-8E03-DF55A9F6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7E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7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7E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7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7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2422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SB01103 (Committee Report (Unamended))</vt:lpstr>
    </vt:vector>
  </TitlesOfParts>
  <Company>State of Texas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24221</dc:subject>
  <dc:creator>State of Texas</dc:creator>
  <dc:description>SB 1103 by Seliger-(H)Human Services</dc:description>
  <cp:lastModifiedBy>Stacey Nicchio</cp:lastModifiedBy>
  <cp:revision>2</cp:revision>
  <cp:lastPrinted>2003-11-26T17:21:00Z</cp:lastPrinted>
  <dcterms:created xsi:type="dcterms:W3CDTF">2021-05-07T23:28:00Z</dcterms:created>
  <dcterms:modified xsi:type="dcterms:W3CDTF">2021-05-07T23:28:00Z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21.127.610</vt:lpwstr>
  </property>
</Properties>
</file>