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D35FB" w14:paraId="0E768772" w14:textId="77777777" w:rsidTr="00345119">
        <w:tc>
          <w:tcPr>
            <w:tcW w:w="9576" w:type="dxa"/>
            <w:noWrap/>
          </w:tcPr>
          <w:p w14:paraId="0EDEA542" w14:textId="77777777" w:rsidR="008423E4" w:rsidRPr="0022177D" w:rsidRDefault="00E03FFC" w:rsidP="005975C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436CD8E" w14:textId="77777777" w:rsidR="008423E4" w:rsidRPr="0022177D" w:rsidRDefault="008423E4" w:rsidP="005975C9">
      <w:pPr>
        <w:jc w:val="center"/>
      </w:pPr>
    </w:p>
    <w:p w14:paraId="7578BE6D" w14:textId="77777777" w:rsidR="008423E4" w:rsidRPr="00B31F0E" w:rsidRDefault="008423E4" w:rsidP="005975C9"/>
    <w:p w14:paraId="342E4B2B" w14:textId="77777777" w:rsidR="008423E4" w:rsidRPr="00742794" w:rsidRDefault="008423E4" w:rsidP="005975C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D35FB" w14:paraId="65E705F9" w14:textId="77777777" w:rsidTr="00345119">
        <w:tc>
          <w:tcPr>
            <w:tcW w:w="9576" w:type="dxa"/>
          </w:tcPr>
          <w:p w14:paraId="6F0675ED" w14:textId="77777777" w:rsidR="008423E4" w:rsidRPr="00861995" w:rsidRDefault="00E03FFC" w:rsidP="005975C9">
            <w:pPr>
              <w:jc w:val="right"/>
            </w:pPr>
            <w:r>
              <w:t>S.B. 1112</w:t>
            </w:r>
          </w:p>
        </w:tc>
      </w:tr>
      <w:tr w:rsidR="001D35FB" w14:paraId="3D0E4859" w14:textId="77777777" w:rsidTr="00345119">
        <w:tc>
          <w:tcPr>
            <w:tcW w:w="9576" w:type="dxa"/>
          </w:tcPr>
          <w:p w14:paraId="6ADD0B7A" w14:textId="77777777" w:rsidR="008423E4" w:rsidRPr="00861995" w:rsidRDefault="00E03FFC" w:rsidP="005975C9">
            <w:pPr>
              <w:jc w:val="right"/>
            </w:pPr>
            <w:r>
              <w:t xml:space="preserve">By: </w:t>
            </w:r>
            <w:r w:rsidR="003060A9">
              <w:t>Bettencourt</w:t>
            </w:r>
          </w:p>
        </w:tc>
      </w:tr>
      <w:tr w:rsidR="001D35FB" w14:paraId="08DEEFA1" w14:textId="77777777" w:rsidTr="00345119">
        <w:tc>
          <w:tcPr>
            <w:tcW w:w="9576" w:type="dxa"/>
          </w:tcPr>
          <w:p w14:paraId="67FA5014" w14:textId="77777777" w:rsidR="008423E4" w:rsidRPr="00861995" w:rsidRDefault="00E03FFC" w:rsidP="005975C9">
            <w:pPr>
              <w:jc w:val="right"/>
            </w:pPr>
            <w:r>
              <w:t>Elections</w:t>
            </w:r>
          </w:p>
        </w:tc>
      </w:tr>
      <w:tr w:rsidR="001D35FB" w14:paraId="4B057E8F" w14:textId="77777777" w:rsidTr="00345119">
        <w:tc>
          <w:tcPr>
            <w:tcW w:w="9576" w:type="dxa"/>
          </w:tcPr>
          <w:p w14:paraId="6B9B973A" w14:textId="77777777" w:rsidR="008423E4" w:rsidRDefault="00E03FFC" w:rsidP="005975C9">
            <w:pPr>
              <w:jc w:val="right"/>
            </w:pPr>
            <w:r>
              <w:t>Committee Report (Unamended)</w:t>
            </w:r>
          </w:p>
        </w:tc>
      </w:tr>
    </w:tbl>
    <w:p w14:paraId="2CD522C5" w14:textId="77777777" w:rsidR="008423E4" w:rsidRDefault="008423E4" w:rsidP="005975C9">
      <w:pPr>
        <w:tabs>
          <w:tab w:val="right" w:pos="9360"/>
        </w:tabs>
      </w:pPr>
    </w:p>
    <w:p w14:paraId="07A3ABD9" w14:textId="77777777" w:rsidR="008423E4" w:rsidRDefault="008423E4" w:rsidP="005975C9"/>
    <w:p w14:paraId="2D0453DD" w14:textId="77777777" w:rsidR="008423E4" w:rsidRDefault="008423E4" w:rsidP="005975C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D35FB" w14:paraId="2FF96633" w14:textId="77777777" w:rsidTr="00345119">
        <w:tc>
          <w:tcPr>
            <w:tcW w:w="9576" w:type="dxa"/>
          </w:tcPr>
          <w:p w14:paraId="1A120953" w14:textId="77777777" w:rsidR="008423E4" w:rsidRPr="00A8133F" w:rsidRDefault="00E03FFC" w:rsidP="005975C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FC65EE" w14:textId="77777777" w:rsidR="008423E4" w:rsidRDefault="008423E4" w:rsidP="005975C9"/>
          <w:p w14:paraId="0D3F422E" w14:textId="3530FE6E" w:rsidR="008423E4" w:rsidRDefault="00E03FFC" w:rsidP="005975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Concerns have been raised regarding </w:t>
            </w:r>
            <w:r w:rsidR="009B2A71">
              <w:t xml:space="preserve">reports that </w:t>
            </w:r>
            <w:r>
              <w:t xml:space="preserve">election </w:t>
            </w:r>
            <w:r w:rsidR="00D97537">
              <w:t>officials</w:t>
            </w:r>
            <w:r>
              <w:t xml:space="preserve"> and early voting ballot boards accepting mail-in ballots during the 2020 election without </w:t>
            </w:r>
            <w:r w:rsidR="00D97537">
              <w:t>confirming whether</w:t>
            </w:r>
            <w:r>
              <w:t xml:space="preserve"> the voter or ballot met all applicable requirements.</w:t>
            </w:r>
            <w:r w:rsidR="00D97537">
              <w:t xml:space="preserve"> There have been calls to </w:t>
            </w:r>
            <w:r w:rsidR="009B2A71">
              <w:t xml:space="preserve">prohibit the suspension of </w:t>
            </w:r>
            <w:r w:rsidR="00D97537">
              <w:t>ballot acceptance requirements</w:t>
            </w:r>
            <w:r w:rsidR="007A2E30">
              <w:t xml:space="preserve"> in future elections</w:t>
            </w:r>
            <w:r w:rsidR="009B2A71">
              <w:t xml:space="preserve"> and to ensure accountability.</w:t>
            </w:r>
            <w:r w:rsidR="00D97537">
              <w:t xml:space="preserve"> </w:t>
            </w:r>
            <w:r w:rsidR="00D97537" w:rsidRPr="00D97537">
              <w:t xml:space="preserve">S.B. 1112 </w:t>
            </w:r>
            <w:r w:rsidR="00D97537">
              <w:t>seeks to</w:t>
            </w:r>
            <w:r w:rsidR="00D97537" w:rsidRPr="00D97537">
              <w:t xml:space="preserve"> strengthen election integrity in Texas by prohibiting local election officials from suspending </w:t>
            </w:r>
            <w:r w:rsidR="009B2A71">
              <w:t>those requirements for accepting an early voting ballot voted by mail and by creating a criminal offense for the suspension of the signature requirement for acceptance of such a ballot.</w:t>
            </w:r>
          </w:p>
          <w:p w14:paraId="4EDA83A6" w14:textId="77777777" w:rsidR="008423E4" w:rsidRPr="00E26B13" w:rsidRDefault="008423E4" w:rsidP="005975C9">
            <w:pPr>
              <w:rPr>
                <w:b/>
              </w:rPr>
            </w:pPr>
          </w:p>
        </w:tc>
      </w:tr>
      <w:tr w:rsidR="001D35FB" w14:paraId="6328B0F7" w14:textId="77777777" w:rsidTr="00345119">
        <w:tc>
          <w:tcPr>
            <w:tcW w:w="9576" w:type="dxa"/>
          </w:tcPr>
          <w:p w14:paraId="0DD285C7" w14:textId="77777777" w:rsidR="0017725B" w:rsidRDefault="00E03FFC" w:rsidP="005975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62CF33" w14:textId="77777777" w:rsidR="0017725B" w:rsidRDefault="0017725B" w:rsidP="005975C9">
            <w:pPr>
              <w:rPr>
                <w:b/>
                <w:u w:val="single"/>
              </w:rPr>
            </w:pPr>
          </w:p>
          <w:p w14:paraId="49B3C24D" w14:textId="77777777" w:rsidR="000A1664" w:rsidRPr="000A1664" w:rsidRDefault="00E03FFC" w:rsidP="005975C9">
            <w:pPr>
              <w:jc w:val="both"/>
            </w:pPr>
            <w:r>
              <w:t>It is the committee's opinion that this bill expressly does one or more of the following: creates a criminal offense, increases the punishment fo</w:t>
            </w:r>
            <w:r>
              <w:t>r an existing criminal offense or category of offenses, or changes the eligibility of a person for community supervision, parole, or mandatory supervision.</w:t>
            </w:r>
          </w:p>
          <w:p w14:paraId="1031D799" w14:textId="77777777" w:rsidR="0017725B" w:rsidRPr="0017725B" w:rsidRDefault="0017725B" w:rsidP="005975C9">
            <w:pPr>
              <w:rPr>
                <w:b/>
                <w:u w:val="single"/>
              </w:rPr>
            </w:pPr>
          </w:p>
        </w:tc>
      </w:tr>
      <w:tr w:rsidR="001D35FB" w14:paraId="5A4064BD" w14:textId="77777777" w:rsidTr="00345119">
        <w:tc>
          <w:tcPr>
            <w:tcW w:w="9576" w:type="dxa"/>
          </w:tcPr>
          <w:p w14:paraId="2B19F043" w14:textId="77777777" w:rsidR="008423E4" w:rsidRPr="00A8133F" w:rsidRDefault="00E03FFC" w:rsidP="005975C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230FD6" w14:textId="77777777" w:rsidR="008423E4" w:rsidRDefault="008423E4" w:rsidP="005975C9"/>
          <w:p w14:paraId="652341E2" w14:textId="77777777" w:rsidR="000A1664" w:rsidRDefault="00E03FFC" w:rsidP="005975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14A35D56" w14:textId="77777777" w:rsidR="008423E4" w:rsidRPr="00E21FDC" w:rsidRDefault="008423E4" w:rsidP="005975C9">
            <w:pPr>
              <w:rPr>
                <w:b/>
              </w:rPr>
            </w:pPr>
          </w:p>
        </w:tc>
      </w:tr>
      <w:tr w:rsidR="001D35FB" w14:paraId="6B133514" w14:textId="77777777" w:rsidTr="00345119">
        <w:tc>
          <w:tcPr>
            <w:tcW w:w="9576" w:type="dxa"/>
          </w:tcPr>
          <w:p w14:paraId="73657ED9" w14:textId="77777777" w:rsidR="008423E4" w:rsidRPr="00A8133F" w:rsidRDefault="00E03FFC" w:rsidP="005975C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C04305" w14:textId="77777777" w:rsidR="008423E4" w:rsidRDefault="008423E4" w:rsidP="005975C9"/>
          <w:p w14:paraId="3C0BCF33" w14:textId="6813B96E" w:rsidR="009E5C18" w:rsidRDefault="00E03FFC" w:rsidP="005975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1112 amends the Election Code to</w:t>
            </w:r>
            <w:r w:rsidR="00FF74E0">
              <w:t xml:space="preserve"> prohibit</w:t>
            </w:r>
            <w:r w:rsidR="00577998">
              <w:t xml:space="preserve"> </w:t>
            </w:r>
            <w:r>
              <w:t xml:space="preserve">a </w:t>
            </w:r>
            <w:r w:rsidRPr="00A163FF">
              <w:t xml:space="preserve">county clerk, elections administrator, early voting clerk, or </w:t>
            </w:r>
            <w:r w:rsidR="007A2E30">
              <w:t xml:space="preserve">member of an </w:t>
            </w:r>
            <w:r w:rsidRPr="00A163FF">
              <w:t xml:space="preserve">early voting ballot board </w:t>
            </w:r>
            <w:r w:rsidR="00FF74E0">
              <w:t xml:space="preserve">from </w:t>
            </w:r>
            <w:r w:rsidR="00025051">
              <w:t xml:space="preserve">suspending </w:t>
            </w:r>
            <w:r w:rsidR="00025051" w:rsidRPr="00A163FF">
              <w:t>a</w:t>
            </w:r>
            <w:r w:rsidRPr="00A163FF">
              <w:t xml:space="preserve"> requirement</w:t>
            </w:r>
            <w:r>
              <w:t xml:space="preserve"> for accepting an early voting ballot voted by mail</w:t>
            </w:r>
            <w:r w:rsidR="00F5168D">
              <w:t>.</w:t>
            </w:r>
          </w:p>
          <w:p w14:paraId="445C3EEF" w14:textId="77777777" w:rsidR="009E5C18" w:rsidRDefault="009E5C18" w:rsidP="005975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5D7D7C7" w14:textId="71F8E6A4" w:rsidR="009C36CD" w:rsidRPr="009C36CD" w:rsidRDefault="00E03FFC" w:rsidP="005975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6E341B">
              <w:t>.</w:t>
            </w:r>
            <w:r>
              <w:t>B</w:t>
            </w:r>
            <w:r w:rsidR="006E341B">
              <w:t xml:space="preserve">. </w:t>
            </w:r>
            <w:r>
              <w:t xml:space="preserve">1112 creates a Class A misdemeanor offense for a </w:t>
            </w:r>
            <w:r w:rsidRPr="00A163FF">
              <w:t xml:space="preserve">county clerk, elections administrator, </w:t>
            </w:r>
            <w:r>
              <w:t xml:space="preserve">or </w:t>
            </w:r>
            <w:r w:rsidRPr="00A163FF">
              <w:t>early voting clerk</w:t>
            </w:r>
            <w:r>
              <w:t xml:space="preserve"> who </w:t>
            </w:r>
            <w:r w:rsidR="00F5168D">
              <w:t xml:space="preserve">suspends the </w:t>
            </w:r>
            <w:r w:rsidR="00037378">
              <w:t xml:space="preserve">signature </w:t>
            </w:r>
            <w:r w:rsidR="00F5168D">
              <w:t>requirement for accepting an early voting ballot voted by mail.</w:t>
            </w:r>
            <w:r w:rsidR="000A1664">
              <w:t xml:space="preserve">  </w:t>
            </w:r>
          </w:p>
          <w:p w14:paraId="047DD9A5" w14:textId="77777777" w:rsidR="008423E4" w:rsidRPr="00835628" w:rsidRDefault="008423E4" w:rsidP="005975C9">
            <w:pPr>
              <w:rPr>
                <w:b/>
              </w:rPr>
            </w:pPr>
          </w:p>
        </w:tc>
      </w:tr>
      <w:tr w:rsidR="001D35FB" w14:paraId="1B9680CB" w14:textId="77777777" w:rsidTr="00345119">
        <w:tc>
          <w:tcPr>
            <w:tcW w:w="9576" w:type="dxa"/>
          </w:tcPr>
          <w:p w14:paraId="5AE82B90" w14:textId="77777777" w:rsidR="008423E4" w:rsidRPr="00A8133F" w:rsidRDefault="00E03FFC" w:rsidP="005975C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DC115A" w14:textId="77777777" w:rsidR="008423E4" w:rsidRDefault="008423E4" w:rsidP="005975C9"/>
          <w:p w14:paraId="70925B98" w14:textId="77777777" w:rsidR="008423E4" w:rsidRPr="003624F2" w:rsidRDefault="00E03FFC" w:rsidP="005975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39D0D55F" w14:textId="77777777" w:rsidR="008423E4" w:rsidRPr="00233FDB" w:rsidRDefault="008423E4" w:rsidP="005975C9">
            <w:pPr>
              <w:rPr>
                <w:b/>
              </w:rPr>
            </w:pPr>
          </w:p>
        </w:tc>
      </w:tr>
    </w:tbl>
    <w:p w14:paraId="77D7B912" w14:textId="77777777" w:rsidR="008423E4" w:rsidRPr="00BE0E75" w:rsidRDefault="008423E4" w:rsidP="005975C9">
      <w:pPr>
        <w:jc w:val="both"/>
        <w:rPr>
          <w:rFonts w:ascii="Arial" w:hAnsi="Arial"/>
          <w:sz w:val="16"/>
          <w:szCs w:val="16"/>
        </w:rPr>
      </w:pPr>
    </w:p>
    <w:p w14:paraId="29E3D2C3" w14:textId="77777777" w:rsidR="004108C3" w:rsidRPr="008423E4" w:rsidRDefault="004108C3" w:rsidP="005975C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28CD" w14:textId="77777777" w:rsidR="00000000" w:rsidRDefault="00E03FFC">
      <w:r>
        <w:separator/>
      </w:r>
    </w:p>
  </w:endnote>
  <w:endnote w:type="continuationSeparator" w:id="0">
    <w:p w14:paraId="5A402C46" w14:textId="77777777" w:rsidR="00000000" w:rsidRDefault="00E0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2A7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D35FB" w14:paraId="4C0B0B86" w14:textId="77777777" w:rsidTr="009C1E9A">
      <w:trPr>
        <w:cantSplit/>
      </w:trPr>
      <w:tc>
        <w:tcPr>
          <w:tcW w:w="0" w:type="pct"/>
        </w:tcPr>
        <w:p w14:paraId="3A9AFB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B972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6E8D6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34AF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2E08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35FB" w14:paraId="7BD96A04" w14:textId="77777777" w:rsidTr="009C1E9A">
      <w:trPr>
        <w:cantSplit/>
      </w:trPr>
      <w:tc>
        <w:tcPr>
          <w:tcW w:w="0" w:type="pct"/>
        </w:tcPr>
        <w:p w14:paraId="5EC5E8A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7B0164" w14:textId="77777777" w:rsidR="00EC379B" w:rsidRPr="009C1E9A" w:rsidRDefault="00E03FF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27674</w:t>
          </w:r>
        </w:p>
      </w:tc>
      <w:tc>
        <w:tcPr>
          <w:tcW w:w="2453" w:type="pct"/>
        </w:tcPr>
        <w:p w14:paraId="2EF15868" w14:textId="06523589" w:rsidR="00EC379B" w:rsidRDefault="00E03F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F6229">
            <w:t>21.139.177</w:t>
          </w:r>
          <w:r>
            <w:fldChar w:fldCharType="end"/>
          </w:r>
        </w:p>
      </w:tc>
    </w:tr>
    <w:tr w:rsidR="001D35FB" w14:paraId="0E2CA49E" w14:textId="77777777" w:rsidTr="009C1E9A">
      <w:trPr>
        <w:cantSplit/>
      </w:trPr>
      <w:tc>
        <w:tcPr>
          <w:tcW w:w="0" w:type="pct"/>
        </w:tcPr>
        <w:p w14:paraId="5EC50C4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75885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FFD3FE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8AA0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35FB" w14:paraId="0A40514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B40A74" w14:textId="4B76C88E" w:rsidR="00EC379B" w:rsidRDefault="00E03FF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975C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301E1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7A3E5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6EDA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0DC16" w14:textId="77777777" w:rsidR="00000000" w:rsidRDefault="00E03FFC">
      <w:r>
        <w:separator/>
      </w:r>
    </w:p>
  </w:footnote>
  <w:footnote w:type="continuationSeparator" w:id="0">
    <w:p w14:paraId="491B77E5" w14:textId="77777777" w:rsidR="00000000" w:rsidRDefault="00E0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5E5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19DF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6D6F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A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051"/>
    <w:rsid w:val="00027E81"/>
    <w:rsid w:val="00030AD8"/>
    <w:rsid w:val="0003107A"/>
    <w:rsid w:val="00031C95"/>
    <w:rsid w:val="000330D4"/>
    <w:rsid w:val="0003572D"/>
    <w:rsid w:val="00035DB0"/>
    <w:rsid w:val="00037088"/>
    <w:rsid w:val="0003737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664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2829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5FB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60A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998"/>
    <w:rsid w:val="005847EF"/>
    <w:rsid w:val="005851E6"/>
    <w:rsid w:val="005878B7"/>
    <w:rsid w:val="00592C9A"/>
    <w:rsid w:val="00593DF8"/>
    <w:rsid w:val="00595745"/>
    <w:rsid w:val="005975C9"/>
    <w:rsid w:val="005A0E18"/>
    <w:rsid w:val="005A12A5"/>
    <w:rsid w:val="005A3790"/>
    <w:rsid w:val="005A3CCB"/>
    <w:rsid w:val="005A6D0C"/>
    <w:rsid w:val="005A6D13"/>
    <w:rsid w:val="005B031F"/>
    <w:rsid w:val="005B30B7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41B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E30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E18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3DBB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A71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C18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3FF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22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537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FFC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68D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4E0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A36139-17FD-4140-9915-9E51864F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A16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1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16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1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1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1494</Characters>
  <Application>Microsoft Office Word</Application>
  <DocSecurity>4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SB01112 (Committee Report (Unamended))</vt:lpstr>
    </vt:vector>
  </TitlesOfParts>
  <Company>State of Texas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27674</dc:subject>
  <dc:creator>State of Texas</dc:creator>
  <dc:description>SB 1112 by Bettencourt-(H)Elections</dc:description>
  <cp:lastModifiedBy>Damian Duarte</cp:lastModifiedBy>
  <cp:revision>2</cp:revision>
  <cp:lastPrinted>2003-11-26T17:21:00Z</cp:lastPrinted>
  <dcterms:created xsi:type="dcterms:W3CDTF">2021-05-21T14:50:00Z</dcterms:created>
  <dcterms:modified xsi:type="dcterms:W3CDTF">2021-05-21T14:50:00Z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21.139.177</vt:lpwstr>
  </property>
</Properties>
</file>