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110C5" w14:paraId="08D5816B" w14:textId="77777777" w:rsidTr="00345119">
        <w:tc>
          <w:tcPr>
            <w:tcW w:w="9576" w:type="dxa"/>
            <w:noWrap/>
          </w:tcPr>
          <w:p w14:paraId="18E79F43" w14:textId="77777777" w:rsidR="008423E4" w:rsidRPr="0022177D" w:rsidRDefault="00795777" w:rsidP="0043536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1D2A291" w14:textId="77777777" w:rsidR="008423E4" w:rsidRPr="0022177D" w:rsidRDefault="008423E4" w:rsidP="00435368">
      <w:pPr>
        <w:jc w:val="center"/>
      </w:pPr>
    </w:p>
    <w:p w14:paraId="08B34D1A" w14:textId="77777777" w:rsidR="008423E4" w:rsidRPr="00B31F0E" w:rsidRDefault="008423E4" w:rsidP="00435368"/>
    <w:p w14:paraId="61A1894E" w14:textId="77777777" w:rsidR="008423E4" w:rsidRPr="00742794" w:rsidRDefault="008423E4" w:rsidP="0043536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110C5" w14:paraId="3B4FE608" w14:textId="77777777" w:rsidTr="00345119">
        <w:tc>
          <w:tcPr>
            <w:tcW w:w="9576" w:type="dxa"/>
          </w:tcPr>
          <w:p w14:paraId="0D1D6247" w14:textId="1AFF24E6" w:rsidR="008423E4" w:rsidRPr="00861995" w:rsidRDefault="00795777" w:rsidP="00435368">
            <w:pPr>
              <w:jc w:val="right"/>
            </w:pPr>
            <w:r>
              <w:t>S.B. 1185</w:t>
            </w:r>
          </w:p>
        </w:tc>
      </w:tr>
      <w:tr w:rsidR="000110C5" w14:paraId="2AF1E174" w14:textId="77777777" w:rsidTr="00345119">
        <w:tc>
          <w:tcPr>
            <w:tcW w:w="9576" w:type="dxa"/>
          </w:tcPr>
          <w:p w14:paraId="03388924" w14:textId="2556FA91" w:rsidR="008423E4" w:rsidRPr="00861995" w:rsidRDefault="00795777" w:rsidP="00E6021D">
            <w:pPr>
              <w:jc w:val="right"/>
            </w:pPr>
            <w:r>
              <w:t xml:space="preserve">By: </w:t>
            </w:r>
            <w:r w:rsidR="00E6021D">
              <w:t>Alvarado</w:t>
            </w:r>
          </w:p>
        </w:tc>
      </w:tr>
      <w:tr w:rsidR="000110C5" w14:paraId="178CF0B0" w14:textId="77777777" w:rsidTr="00345119">
        <w:tc>
          <w:tcPr>
            <w:tcW w:w="9576" w:type="dxa"/>
          </w:tcPr>
          <w:p w14:paraId="1C62DB8A" w14:textId="372824D8" w:rsidR="008423E4" w:rsidRPr="00861995" w:rsidRDefault="00795777" w:rsidP="00435368">
            <w:pPr>
              <w:jc w:val="right"/>
            </w:pPr>
            <w:r>
              <w:t>Defense &amp; Veterans' Affairs</w:t>
            </w:r>
          </w:p>
        </w:tc>
      </w:tr>
      <w:tr w:rsidR="000110C5" w14:paraId="5FCB0D3F" w14:textId="77777777" w:rsidTr="00345119">
        <w:tc>
          <w:tcPr>
            <w:tcW w:w="9576" w:type="dxa"/>
          </w:tcPr>
          <w:p w14:paraId="14FA4238" w14:textId="5A9CEB03" w:rsidR="008423E4" w:rsidRDefault="00795777" w:rsidP="00435368">
            <w:pPr>
              <w:jc w:val="right"/>
            </w:pPr>
            <w:r>
              <w:t>Committee Report (Unamended)</w:t>
            </w:r>
          </w:p>
        </w:tc>
      </w:tr>
    </w:tbl>
    <w:p w14:paraId="0BC81EDA" w14:textId="77777777" w:rsidR="008423E4" w:rsidRDefault="008423E4" w:rsidP="00435368">
      <w:pPr>
        <w:tabs>
          <w:tab w:val="right" w:pos="9360"/>
        </w:tabs>
      </w:pPr>
    </w:p>
    <w:p w14:paraId="1754596E" w14:textId="77777777" w:rsidR="008423E4" w:rsidRDefault="008423E4" w:rsidP="00435368"/>
    <w:p w14:paraId="19F78856" w14:textId="77777777" w:rsidR="008423E4" w:rsidRDefault="008423E4" w:rsidP="0043536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110C5" w14:paraId="55A967D3" w14:textId="77777777" w:rsidTr="00345119">
        <w:tc>
          <w:tcPr>
            <w:tcW w:w="9576" w:type="dxa"/>
          </w:tcPr>
          <w:p w14:paraId="483607A2" w14:textId="77777777" w:rsidR="008423E4" w:rsidRPr="00A8133F" w:rsidRDefault="00795777" w:rsidP="00A9717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BCFBB20" w14:textId="77777777" w:rsidR="008423E4" w:rsidRDefault="008423E4" w:rsidP="00A97177"/>
          <w:p w14:paraId="4B4A9C55" w14:textId="47D1F07C" w:rsidR="008423E4" w:rsidRDefault="00795777" w:rsidP="00A97177">
            <w:pPr>
              <w:pStyle w:val="Header"/>
              <w:jc w:val="both"/>
            </w:pPr>
            <w:r>
              <w:t xml:space="preserve">There have been calls to honor </w:t>
            </w:r>
            <w:r w:rsidR="00247029">
              <w:t xml:space="preserve">the life and service of </w:t>
            </w:r>
            <w:r w:rsidR="00CB6F59">
              <w:t>Vanessa Guill</w:t>
            </w:r>
            <w:r w:rsidR="007B3A43">
              <w:t>e</w:t>
            </w:r>
            <w:r w:rsidR="00CB6F59">
              <w:t xml:space="preserve">n, </w:t>
            </w:r>
            <w:r>
              <w:t xml:space="preserve">a </w:t>
            </w:r>
            <w:r w:rsidR="00E37E1B">
              <w:t xml:space="preserve">U.S. Army </w:t>
            </w:r>
            <w:r w:rsidR="00CB6F59">
              <w:t xml:space="preserve">soldier </w:t>
            </w:r>
            <w:r>
              <w:t>who was stationed at Fort Hood</w:t>
            </w:r>
            <w:r w:rsidR="00247029">
              <w:t xml:space="preserve"> and whose untimely death was mourned in Texas and across the nation. </w:t>
            </w:r>
            <w:r w:rsidR="003F74A4">
              <w:t>S.B. 1185</w:t>
            </w:r>
            <w:r w:rsidR="00247029">
              <w:t xml:space="preserve"> seeks to </w:t>
            </w:r>
            <w:r w:rsidR="009814BC">
              <w:t>honor</w:t>
            </w:r>
            <w:r w:rsidR="007B3A43">
              <w:t xml:space="preserve"> the memory of Vanessa Guillen </w:t>
            </w:r>
            <w:r w:rsidR="00247029">
              <w:t>by designating a portion of State Highway 3 in Harris County as the Vanessa Guillen Memorial Highway</w:t>
            </w:r>
            <w:r w:rsidR="00CB6F59">
              <w:t>.</w:t>
            </w:r>
          </w:p>
          <w:p w14:paraId="085C3D54" w14:textId="77777777" w:rsidR="008423E4" w:rsidRPr="00E26B13" w:rsidRDefault="008423E4" w:rsidP="00A97177">
            <w:pPr>
              <w:rPr>
                <w:b/>
              </w:rPr>
            </w:pPr>
          </w:p>
        </w:tc>
      </w:tr>
      <w:tr w:rsidR="000110C5" w14:paraId="1ECD0119" w14:textId="77777777" w:rsidTr="00345119">
        <w:tc>
          <w:tcPr>
            <w:tcW w:w="9576" w:type="dxa"/>
          </w:tcPr>
          <w:p w14:paraId="5F00FF37" w14:textId="77777777" w:rsidR="0017725B" w:rsidRDefault="00795777" w:rsidP="00A971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44BBA98" w14:textId="77777777" w:rsidR="0017725B" w:rsidRDefault="0017725B" w:rsidP="00A97177">
            <w:pPr>
              <w:rPr>
                <w:b/>
                <w:u w:val="single"/>
              </w:rPr>
            </w:pPr>
          </w:p>
          <w:p w14:paraId="28423C5A" w14:textId="77777777" w:rsidR="007F54E9" w:rsidRPr="007F54E9" w:rsidRDefault="00795777" w:rsidP="00A97177">
            <w:pPr>
              <w:jc w:val="both"/>
            </w:pPr>
            <w:r>
              <w:t>It</w:t>
            </w:r>
            <w:r>
              <w:t xml:space="preserve"> is the committee's opinion that this bill does not expressly create a criminal offense, increase the punishment for an existing criminal offense or category of offenses, or change the eligibility of a person for community supervision, parole, or mandatory</w:t>
            </w:r>
            <w:r>
              <w:t xml:space="preserve"> supervision.</w:t>
            </w:r>
          </w:p>
          <w:p w14:paraId="10120817" w14:textId="77777777" w:rsidR="0017725B" w:rsidRPr="0017725B" w:rsidRDefault="0017725B" w:rsidP="00A97177">
            <w:pPr>
              <w:rPr>
                <w:b/>
                <w:u w:val="single"/>
              </w:rPr>
            </w:pPr>
          </w:p>
        </w:tc>
      </w:tr>
      <w:tr w:rsidR="000110C5" w14:paraId="5F37C119" w14:textId="77777777" w:rsidTr="00345119">
        <w:tc>
          <w:tcPr>
            <w:tcW w:w="9576" w:type="dxa"/>
          </w:tcPr>
          <w:p w14:paraId="39AFCC09" w14:textId="77777777" w:rsidR="008423E4" w:rsidRPr="00A8133F" w:rsidRDefault="00795777" w:rsidP="00A9717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83358B3" w14:textId="77777777" w:rsidR="008423E4" w:rsidRDefault="008423E4" w:rsidP="00A97177"/>
          <w:p w14:paraId="54DEA64A" w14:textId="77777777" w:rsidR="007F54E9" w:rsidRDefault="00795777" w:rsidP="00A971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C9E47DC" w14:textId="77777777" w:rsidR="008423E4" w:rsidRPr="00E21FDC" w:rsidRDefault="008423E4" w:rsidP="00A97177">
            <w:pPr>
              <w:rPr>
                <w:b/>
              </w:rPr>
            </w:pPr>
          </w:p>
        </w:tc>
      </w:tr>
      <w:tr w:rsidR="000110C5" w14:paraId="70CADEEF" w14:textId="77777777" w:rsidTr="00345119">
        <w:tc>
          <w:tcPr>
            <w:tcW w:w="9576" w:type="dxa"/>
          </w:tcPr>
          <w:p w14:paraId="78F7D7C9" w14:textId="77777777" w:rsidR="008423E4" w:rsidRPr="00A8133F" w:rsidRDefault="00795777" w:rsidP="00A9717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71E35F3" w14:textId="77777777" w:rsidR="008423E4" w:rsidRDefault="008423E4" w:rsidP="00A97177"/>
          <w:p w14:paraId="3D0895E7" w14:textId="5C0398D1" w:rsidR="009C36CD" w:rsidRPr="009C36CD" w:rsidRDefault="00795777" w:rsidP="00A97177">
            <w:pPr>
              <w:pStyle w:val="Header"/>
              <w:jc w:val="both"/>
            </w:pPr>
            <w:r>
              <w:t>S.B. 1185</w:t>
            </w:r>
            <w:r w:rsidR="007F54E9">
              <w:t xml:space="preserve"> amends the Transportation Code to designate the </w:t>
            </w:r>
            <w:r w:rsidR="007F54E9" w:rsidRPr="007F54E9">
              <w:t>portion of State Highway 3 in Harris County between its intersection with Interstate Highway 45 and its intersection with Almeda Genoa Road as the Vanessa Guillen Memorial Highway</w:t>
            </w:r>
            <w:r w:rsidR="007F54E9">
              <w:t xml:space="preserve">, </w:t>
            </w:r>
            <w:r w:rsidR="007F54E9" w:rsidRPr="007F54E9">
              <w:t>in addition to any other designation.</w:t>
            </w:r>
            <w:r w:rsidR="007F54E9">
              <w:t xml:space="preserve"> The bill requires the Texas Department of Transportation, subject to a grant or donation of funds, to design and construct markers indicating the designation as the Vanessa Guillen Memorial Highway and any other appropriate information and to erect a marker at each end of the highway and at appropriate intermediate sites along the highway.</w:t>
            </w:r>
          </w:p>
          <w:p w14:paraId="0D6B849B" w14:textId="77777777" w:rsidR="008423E4" w:rsidRPr="00835628" w:rsidRDefault="008423E4" w:rsidP="00A97177">
            <w:pPr>
              <w:rPr>
                <w:b/>
              </w:rPr>
            </w:pPr>
          </w:p>
        </w:tc>
      </w:tr>
      <w:tr w:rsidR="000110C5" w14:paraId="076EA9A5" w14:textId="77777777" w:rsidTr="00345119">
        <w:tc>
          <w:tcPr>
            <w:tcW w:w="9576" w:type="dxa"/>
          </w:tcPr>
          <w:p w14:paraId="31D7729B" w14:textId="77777777" w:rsidR="008423E4" w:rsidRPr="00A8133F" w:rsidRDefault="00795777" w:rsidP="00A9717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15480D9" w14:textId="77777777" w:rsidR="008423E4" w:rsidRDefault="008423E4" w:rsidP="00A97177"/>
          <w:p w14:paraId="11DFC4D3" w14:textId="77777777" w:rsidR="008423E4" w:rsidRPr="003624F2" w:rsidRDefault="00795777" w:rsidP="00A971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08E8AC6" w14:textId="77777777" w:rsidR="008423E4" w:rsidRPr="00233FDB" w:rsidRDefault="008423E4" w:rsidP="00A97177">
            <w:pPr>
              <w:rPr>
                <w:b/>
              </w:rPr>
            </w:pPr>
          </w:p>
        </w:tc>
      </w:tr>
    </w:tbl>
    <w:p w14:paraId="3B6EDF01" w14:textId="77777777" w:rsidR="008423E4" w:rsidRPr="00BE0E75" w:rsidRDefault="008423E4" w:rsidP="00435368">
      <w:pPr>
        <w:jc w:val="both"/>
        <w:rPr>
          <w:rFonts w:ascii="Arial" w:hAnsi="Arial"/>
          <w:sz w:val="16"/>
          <w:szCs w:val="16"/>
        </w:rPr>
      </w:pPr>
    </w:p>
    <w:p w14:paraId="276E0ED1" w14:textId="77777777" w:rsidR="004108C3" w:rsidRPr="008423E4" w:rsidRDefault="004108C3" w:rsidP="0043536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B0E6E" w14:textId="77777777" w:rsidR="00000000" w:rsidRDefault="00795777">
      <w:r>
        <w:separator/>
      </w:r>
    </w:p>
  </w:endnote>
  <w:endnote w:type="continuationSeparator" w:id="0">
    <w:p w14:paraId="32F66422" w14:textId="77777777" w:rsidR="00000000" w:rsidRDefault="0079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6C03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110C5" w14:paraId="579C5C7E" w14:textId="77777777" w:rsidTr="009C1E9A">
      <w:trPr>
        <w:cantSplit/>
      </w:trPr>
      <w:tc>
        <w:tcPr>
          <w:tcW w:w="0" w:type="pct"/>
        </w:tcPr>
        <w:p w14:paraId="76CAF7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9426F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A79C6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A292B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8837E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10C5" w14:paraId="3F44DBEA" w14:textId="77777777" w:rsidTr="009C1E9A">
      <w:trPr>
        <w:cantSplit/>
      </w:trPr>
      <w:tc>
        <w:tcPr>
          <w:tcW w:w="0" w:type="pct"/>
        </w:tcPr>
        <w:p w14:paraId="24952E5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203812" w14:textId="3054E0A1" w:rsidR="00EC379B" w:rsidRPr="009C1E9A" w:rsidRDefault="0079577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24674</w:t>
          </w:r>
        </w:p>
      </w:tc>
      <w:tc>
        <w:tcPr>
          <w:tcW w:w="2453" w:type="pct"/>
        </w:tcPr>
        <w:p w14:paraId="1113CA4E" w14:textId="3FB7F88A" w:rsidR="00EC379B" w:rsidRDefault="007957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B1CF8">
            <w:t>21.124.753</w:t>
          </w:r>
          <w:r>
            <w:fldChar w:fldCharType="end"/>
          </w:r>
        </w:p>
      </w:tc>
    </w:tr>
    <w:tr w:rsidR="000110C5" w14:paraId="228306F9" w14:textId="77777777" w:rsidTr="009C1E9A">
      <w:trPr>
        <w:cantSplit/>
      </w:trPr>
      <w:tc>
        <w:tcPr>
          <w:tcW w:w="0" w:type="pct"/>
        </w:tcPr>
        <w:p w14:paraId="4FB5881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23272F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470047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868AB5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10C5" w14:paraId="3C13A8D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7AF3F6C" w14:textId="6C0E04FF" w:rsidR="00EC379B" w:rsidRDefault="0079577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9717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920D83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94151C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D9D3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A0D5B" w14:textId="77777777" w:rsidR="00000000" w:rsidRDefault="00795777">
      <w:r>
        <w:separator/>
      </w:r>
    </w:p>
  </w:footnote>
  <w:footnote w:type="continuationSeparator" w:id="0">
    <w:p w14:paraId="36EB9B28" w14:textId="77777777" w:rsidR="00000000" w:rsidRDefault="0079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BD1A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0471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1BE6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9"/>
    <w:rsid w:val="00000A70"/>
    <w:rsid w:val="000032B8"/>
    <w:rsid w:val="00003B06"/>
    <w:rsid w:val="000054B9"/>
    <w:rsid w:val="00007461"/>
    <w:rsid w:val="000110C5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570E"/>
    <w:rsid w:val="000A72C4"/>
    <w:rsid w:val="000B1486"/>
    <w:rsid w:val="000B1CF8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029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5B3B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4A4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5368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0ED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777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A43"/>
    <w:rsid w:val="007B3F0B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54E9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4BC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715F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7177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322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F59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70B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37E1B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21D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03E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2A365E-1B82-40B5-91C4-4E34FE72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54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5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54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1356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HB04162 (Committee Report (Unamended))</vt:lpstr>
    </vt:vector>
  </TitlesOfParts>
  <Company>State of Texas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24674</dc:subject>
  <dc:creator>State of Texas</dc:creator>
  <dc:description>SB 1185 by Alvarado-(H)Defense &amp; Veterans' Affairs</dc:description>
  <cp:lastModifiedBy>Damian Duarte</cp:lastModifiedBy>
  <cp:revision>2</cp:revision>
  <cp:lastPrinted>2003-11-26T17:21:00Z</cp:lastPrinted>
  <dcterms:created xsi:type="dcterms:W3CDTF">2021-05-11T15:44:00Z</dcterms:created>
  <dcterms:modified xsi:type="dcterms:W3CDTF">2021-05-11T15:44:00Z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21.124.753</vt:lpwstr>
  </property>
</Properties>
</file>