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26" w:rsidRDefault="005E192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781E9931DD74D16961A0202DC86C67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E1926" w:rsidRPr="00585C31" w:rsidRDefault="005E1926" w:rsidP="000F1DF9">
      <w:pPr>
        <w:spacing w:after="0" w:line="240" w:lineRule="auto"/>
        <w:rPr>
          <w:rFonts w:cs="Times New Roman"/>
          <w:szCs w:val="24"/>
        </w:rPr>
      </w:pPr>
    </w:p>
    <w:p w:rsidR="005E1926" w:rsidRPr="00585C31" w:rsidRDefault="005E192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E1926" w:rsidTr="000F1DF9">
        <w:tc>
          <w:tcPr>
            <w:tcW w:w="2718" w:type="dxa"/>
          </w:tcPr>
          <w:p w:rsidR="005E1926" w:rsidRPr="005C2A78" w:rsidRDefault="005E192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6442C88634D4023AFAE2195544BFEC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E1926" w:rsidRPr="00FF6471" w:rsidRDefault="005E192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74518C64FE946E5AFC525279828239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1200</w:t>
                </w:r>
              </w:sdtContent>
            </w:sdt>
          </w:p>
        </w:tc>
      </w:tr>
      <w:tr w:rsidR="005E192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6A2BFB6AD0D4EBC8A2211CB6A10A4DB"/>
            </w:placeholder>
          </w:sdtPr>
          <w:sdtContent>
            <w:tc>
              <w:tcPr>
                <w:tcW w:w="2718" w:type="dxa"/>
              </w:tcPr>
              <w:p w:rsidR="005E1926" w:rsidRPr="000F1DF9" w:rsidRDefault="005E1926" w:rsidP="00C65088">
                <w:pPr>
                  <w:rPr>
                    <w:rFonts w:cs="Times New Roman"/>
                    <w:szCs w:val="24"/>
                  </w:rPr>
                </w:pPr>
                <w:r w:rsidRPr="00F628E5">
                  <w:rPr>
                    <w:rFonts w:cs="Times New Roman"/>
                    <w:szCs w:val="24"/>
                  </w:rPr>
                  <w:t>87R5562 KFF-F</w:t>
                </w:r>
              </w:p>
            </w:tc>
          </w:sdtContent>
        </w:sdt>
        <w:tc>
          <w:tcPr>
            <w:tcW w:w="6858" w:type="dxa"/>
          </w:tcPr>
          <w:p w:rsidR="005E1926" w:rsidRPr="005C2A78" w:rsidRDefault="005E192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043A93462D34018ACB47506B1474BD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8E34EF5C3A642DFA0F2A94E7E1F97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Powell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9029070BF694B1FAC22ADE7EDC8BC3B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EDA0AE303074D0D8BF55D1ED9997119"/>
                </w:placeholder>
                <w:showingPlcHdr/>
              </w:sdtPr>
              <w:sdtContent/>
            </w:sdt>
          </w:p>
        </w:tc>
      </w:tr>
      <w:tr w:rsidR="005E1926" w:rsidTr="000F1DF9">
        <w:tc>
          <w:tcPr>
            <w:tcW w:w="2718" w:type="dxa"/>
          </w:tcPr>
          <w:p w:rsidR="005E1926" w:rsidRPr="00BC7495" w:rsidRDefault="005E19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57117DA7FC9441A9DF130BB74B88F94"/>
            </w:placeholder>
          </w:sdtPr>
          <w:sdtContent>
            <w:tc>
              <w:tcPr>
                <w:tcW w:w="6858" w:type="dxa"/>
              </w:tcPr>
              <w:p w:rsidR="005E1926" w:rsidRPr="00FF6471" w:rsidRDefault="005E19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5E1926" w:rsidTr="000F1DF9">
        <w:tc>
          <w:tcPr>
            <w:tcW w:w="2718" w:type="dxa"/>
          </w:tcPr>
          <w:p w:rsidR="005E1926" w:rsidRPr="00BC7495" w:rsidRDefault="005E19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198528A69F44AC1A8C2C6F4BA4DB587"/>
            </w:placeholder>
            <w:date w:fullDate="2021-04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E1926" w:rsidRPr="00FF6471" w:rsidRDefault="005E19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4/19/2021</w:t>
                </w:r>
              </w:p>
            </w:tc>
          </w:sdtContent>
        </w:sdt>
      </w:tr>
      <w:tr w:rsidR="005E1926" w:rsidTr="000F1DF9">
        <w:tc>
          <w:tcPr>
            <w:tcW w:w="2718" w:type="dxa"/>
          </w:tcPr>
          <w:p w:rsidR="005E1926" w:rsidRPr="00BC7495" w:rsidRDefault="005E19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02933DFBBA94098A02B439A026183AD"/>
            </w:placeholder>
          </w:sdtPr>
          <w:sdtContent>
            <w:tc>
              <w:tcPr>
                <w:tcW w:w="6858" w:type="dxa"/>
              </w:tcPr>
              <w:p w:rsidR="005E1926" w:rsidRPr="00FF6471" w:rsidRDefault="005E19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E1926" w:rsidRPr="00FF6471" w:rsidRDefault="005E1926" w:rsidP="000F1DF9">
      <w:pPr>
        <w:spacing w:after="0" w:line="240" w:lineRule="auto"/>
        <w:rPr>
          <w:rFonts w:cs="Times New Roman"/>
          <w:szCs w:val="24"/>
        </w:rPr>
      </w:pPr>
    </w:p>
    <w:p w:rsidR="005E1926" w:rsidRPr="00FF6471" w:rsidRDefault="005E1926" w:rsidP="000F1DF9">
      <w:pPr>
        <w:spacing w:after="0" w:line="240" w:lineRule="auto"/>
        <w:rPr>
          <w:rFonts w:cs="Times New Roman"/>
          <w:szCs w:val="24"/>
        </w:rPr>
      </w:pPr>
    </w:p>
    <w:p w:rsidR="005E1926" w:rsidRPr="00FF6471" w:rsidRDefault="005E192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21B2A8BAE584939BAC20A639678E19C"/>
        </w:placeholder>
      </w:sdtPr>
      <w:sdtContent>
        <w:p w:rsidR="005E1926" w:rsidRDefault="005E192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88DFDCE127E43E491C73AC42FC988A5"/>
        </w:placeholder>
      </w:sdtPr>
      <w:sdtContent>
        <w:p w:rsidR="005E1926" w:rsidRDefault="005E1926" w:rsidP="00F726C1">
          <w:pPr>
            <w:pStyle w:val="NormalWeb"/>
            <w:spacing w:before="0" w:beforeAutospacing="0" w:after="0" w:afterAutospacing="0"/>
            <w:jc w:val="both"/>
            <w:divId w:val="2070153241"/>
            <w:rPr>
              <w:rFonts w:eastAsia="Times New Roman"/>
              <w:bCs/>
            </w:rPr>
          </w:pPr>
        </w:p>
        <w:p w:rsidR="005E1926" w:rsidRDefault="005E1926" w:rsidP="00F726C1">
          <w:pPr>
            <w:pStyle w:val="NormalWeb"/>
            <w:spacing w:before="0" w:beforeAutospacing="0" w:after="0" w:afterAutospacing="0"/>
            <w:jc w:val="both"/>
            <w:divId w:val="2070153241"/>
            <w:rPr>
              <w:color w:val="000000"/>
            </w:rPr>
          </w:pPr>
          <w:r w:rsidRPr="00137BF4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137BF4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37BF4">
            <w:rPr>
              <w:color w:val="000000"/>
            </w:rPr>
            <w:t xml:space="preserve"> 1200 directs </w:t>
          </w:r>
          <w:r>
            <w:rPr>
              <w:color w:val="000000"/>
            </w:rPr>
            <w:t>the Health and Human Services Commission (</w:t>
          </w:r>
          <w:r w:rsidRPr="00137BF4">
            <w:rPr>
              <w:color w:val="000000"/>
            </w:rPr>
            <w:t>HHSC</w:t>
          </w:r>
          <w:r>
            <w:rPr>
              <w:color w:val="000000"/>
            </w:rPr>
            <w:t>)</w:t>
          </w:r>
          <w:r w:rsidRPr="00137BF4">
            <w:rPr>
              <w:color w:val="000000"/>
            </w:rPr>
            <w:t xml:space="preserve"> to promote referral into nurse-family partnership. This would be paired wi</w:t>
          </w:r>
          <w:r>
            <w:rPr>
              <w:color w:val="000000"/>
            </w:rPr>
            <w:t>th a report on the utilization and</w:t>
          </w:r>
          <w:r w:rsidRPr="00137BF4">
            <w:rPr>
              <w:color w:val="000000"/>
            </w:rPr>
            <w:t xml:space="preserve"> referral of the nurse-family partnership.</w:t>
          </w:r>
        </w:p>
        <w:p w:rsidR="005E1926" w:rsidRPr="00137BF4" w:rsidRDefault="005E1926" w:rsidP="00F726C1">
          <w:pPr>
            <w:pStyle w:val="NormalWeb"/>
            <w:spacing w:before="0" w:beforeAutospacing="0" w:after="0" w:afterAutospacing="0"/>
            <w:jc w:val="both"/>
            <w:divId w:val="2070153241"/>
            <w:rPr>
              <w:color w:val="000000"/>
            </w:rPr>
          </w:pPr>
        </w:p>
        <w:p w:rsidR="005E1926" w:rsidRDefault="005E1926" w:rsidP="00F726C1">
          <w:pPr>
            <w:pStyle w:val="NormalWeb"/>
            <w:spacing w:before="0" w:beforeAutospacing="0" w:after="0" w:afterAutospacing="0"/>
            <w:jc w:val="both"/>
            <w:divId w:val="2070153241"/>
            <w:rPr>
              <w:color w:val="000000"/>
            </w:rPr>
          </w:pPr>
          <w:r>
            <w:rPr>
              <w:color w:val="000000"/>
            </w:rPr>
            <w:t>The nurse-family p</w:t>
          </w:r>
          <w:r w:rsidRPr="00137BF4">
            <w:rPr>
              <w:color w:val="000000"/>
            </w:rPr>
            <w:t>artnership works by having specially trained nurses regularly visit young, first-time moms-to-be, starting early in the pregnancy and</w:t>
          </w:r>
          <w:r>
            <w:rPr>
              <w:color w:val="000000"/>
            </w:rPr>
            <w:t xml:space="preserve"> continuing through the child'</w:t>
          </w:r>
          <w:r w:rsidRPr="00137BF4">
            <w:rPr>
              <w:color w:val="000000"/>
            </w:rPr>
            <w:t>s second birthday.</w:t>
          </w:r>
        </w:p>
        <w:p w:rsidR="005E1926" w:rsidRPr="00137BF4" w:rsidRDefault="005E1926" w:rsidP="00F726C1">
          <w:pPr>
            <w:pStyle w:val="NormalWeb"/>
            <w:spacing w:before="0" w:beforeAutospacing="0" w:after="0" w:afterAutospacing="0"/>
            <w:jc w:val="both"/>
            <w:divId w:val="2070153241"/>
            <w:rPr>
              <w:color w:val="000000"/>
            </w:rPr>
          </w:pPr>
        </w:p>
        <w:p w:rsidR="005E1926" w:rsidRPr="00137BF4" w:rsidRDefault="005E1926" w:rsidP="00F726C1">
          <w:pPr>
            <w:pStyle w:val="NormalWeb"/>
            <w:spacing w:before="0" w:beforeAutospacing="0" w:after="0" w:afterAutospacing="0"/>
            <w:jc w:val="both"/>
            <w:divId w:val="2070153241"/>
            <w:rPr>
              <w:color w:val="000000"/>
            </w:rPr>
          </w:pPr>
          <w:r w:rsidRPr="00137BF4">
            <w:rPr>
              <w:color w:val="000000"/>
            </w:rPr>
            <w:t>The expectant moms benefit by getting the care and support they need to have a healthy pregnancy. At the same time, new mothers develop a close relationship with a nurse who becomes a trusted resource they can rely on for advice on everything from safely caring for their child to taking steps to provide a stable, secure future for them both.</w:t>
          </w:r>
        </w:p>
        <w:p w:rsidR="005E1926" w:rsidRPr="00D70925" w:rsidRDefault="005E1926" w:rsidP="00F726C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E1926" w:rsidRDefault="005E192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1200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referral of certain pregnant women to a nurse-family partnership program.</w:t>
      </w:r>
    </w:p>
    <w:p w:rsidR="005E1926" w:rsidRPr="00F628E5" w:rsidRDefault="005E19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1926" w:rsidRPr="005C2A78" w:rsidRDefault="005E192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F1FA68572794D4980D785BC0BB844A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E1926" w:rsidRPr="006529C4" w:rsidRDefault="005E192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E1926" w:rsidRPr="006529C4" w:rsidRDefault="005E192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E1926" w:rsidRPr="006529C4" w:rsidRDefault="005E192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E1926" w:rsidRPr="005C2A78" w:rsidRDefault="005E192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2A28D92F9EA44B2ACF9ABA93ED7A1B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E1926" w:rsidRPr="005C2A78" w:rsidRDefault="005E19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1926" w:rsidRPr="005C2A78" w:rsidRDefault="005E1926" w:rsidP="00F726C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F628E5">
        <w:rPr>
          <w:rFonts w:eastAsia="Times New Roman" w:cs="Times New Roman"/>
          <w:szCs w:val="24"/>
        </w:rPr>
        <w:t>Section 265.101, Family Code, by amending Subdivision (1) and addi</w:t>
      </w:r>
      <w:r>
        <w:rPr>
          <w:rFonts w:eastAsia="Times New Roman" w:cs="Times New Roman"/>
          <w:szCs w:val="24"/>
        </w:rPr>
        <w:t>ng Subdivisions (1-a) and (1-b), to define, for purposes of Subchapter C (Nurse-Family Partnership Competitive Grant Program), "c</w:t>
      </w:r>
      <w:r w:rsidRPr="00F628E5">
        <w:rPr>
          <w:rFonts w:eastAsia="Times New Roman" w:cs="Times New Roman"/>
          <w:szCs w:val="24"/>
        </w:rPr>
        <w:t>ommission</w:t>
      </w:r>
      <w:r>
        <w:rPr>
          <w:rFonts w:eastAsia="Times New Roman" w:cs="Times New Roman"/>
          <w:szCs w:val="24"/>
        </w:rPr>
        <w:t xml:space="preserve">" and </w:t>
      </w:r>
      <w:r w:rsidRPr="00F628E5">
        <w:rPr>
          <w:rFonts w:eastAsia="Times New Roman" w:cs="Times New Roman"/>
          <w:szCs w:val="24"/>
        </w:rPr>
        <w:t>"</w:t>
      </w:r>
      <w:r>
        <w:rPr>
          <w:rFonts w:eastAsia="Times New Roman" w:cs="Times New Roman"/>
          <w:szCs w:val="24"/>
        </w:rPr>
        <w:t>h</w:t>
      </w:r>
      <w:r w:rsidRPr="00F628E5">
        <w:rPr>
          <w:rFonts w:eastAsia="Times New Roman" w:cs="Times New Roman"/>
          <w:szCs w:val="24"/>
        </w:rPr>
        <w:t>ealth and human services agencies</w:t>
      </w:r>
      <w:r>
        <w:rPr>
          <w:rFonts w:eastAsia="Times New Roman" w:cs="Times New Roman"/>
          <w:szCs w:val="24"/>
        </w:rPr>
        <w:t>." Makes nonsubstantive changes.</w:t>
      </w:r>
    </w:p>
    <w:p w:rsidR="005E1926" w:rsidRPr="005C2A78" w:rsidRDefault="005E1926" w:rsidP="00F726C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1926" w:rsidRPr="005C2A78" w:rsidRDefault="005E1926" w:rsidP="00F726C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F628E5">
        <w:rPr>
          <w:rFonts w:eastAsia="Times New Roman" w:cs="Times New Roman"/>
          <w:szCs w:val="24"/>
        </w:rPr>
        <w:t xml:space="preserve">Subchapter C, Chapter 265, Family Code, </w:t>
      </w:r>
      <w:r>
        <w:rPr>
          <w:rFonts w:eastAsia="Times New Roman" w:cs="Times New Roman"/>
          <w:szCs w:val="24"/>
        </w:rPr>
        <w:t xml:space="preserve">by adding Section 265.1025, </w:t>
      </w:r>
      <w:r w:rsidRPr="00F628E5">
        <w:rPr>
          <w:rFonts w:eastAsia="Times New Roman" w:cs="Times New Roman"/>
          <w:szCs w:val="24"/>
        </w:rPr>
        <w:t>as follows:</w:t>
      </w:r>
    </w:p>
    <w:p w:rsidR="005E1926" w:rsidRDefault="005E1926" w:rsidP="00F726C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1926" w:rsidRPr="005C2A78" w:rsidRDefault="005E1926" w:rsidP="00F726C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265.1025. </w:t>
      </w:r>
      <w:r w:rsidRPr="00F628E5">
        <w:rPr>
          <w:rFonts w:eastAsia="Times New Roman" w:cs="Times New Roman"/>
          <w:szCs w:val="24"/>
        </w:rPr>
        <w:t xml:space="preserve">COORDINATION BETWEEN AGENCIES AND LOCAL ORGANIZATIONS. </w:t>
      </w:r>
      <w:r>
        <w:rPr>
          <w:rFonts w:eastAsia="Times New Roman" w:cs="Times New Roman"/>
          <w:szCs w:val="24"/>
        </w:rPr>
        <w:t>Requires the D</w:t>
      </w:r>
      <w:r w:rsidRPr="00F628E5">
        <w:rPr>
          <w:rFonts w:eastAsia="Times New Roman" w:cs="Times New Roman"/>
          <w:szCs w:val="24"/>
        </w:rPr>
        <w:t>epartment</w:t>
      </w:r>
      <w:r>
        <w:rPr>
          <w:rFonts w:eastAsia="Times New Roman" w:cs="Times New Roman"/>
          <w:szCs w:val="24"/>
        </w:rPr>
        <w:t xml:space="preserve"> of Family and Protective Services (DFPS)</w:t>
      </w:r>
      <w:r w:rsidRPr="00F628E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 w:rsidRPr="00F628E5">
        <w:rPr>
          <w:rFonts w:eastAsia="Times New Roman" w:cs="Times New Roman"/>
          <w:szCs w:val="24"/>
        </w:rPr>
        <w:t xml:space="preserve">coordinate with the </w:t>
      </w:r>
      <w:r>
        <w:rPr>
          <w:rFonts w:eastAsia="Times New Roman" w:cs="Times New Roman"/>
          <w:szCs w:val="24"/>
        </w:rPr>
        <w:t>Health and Human Services Commission (HHSC)</w:t>
      </w:r>
      <w:r w:rsidRPr="00F628E5">
        <w:rPr>
          <w:rFonts w:eastAsia="Times New Roman" w:cs="Times New Roman"/>
          <w:szCs w:val="24"/>
        </w:rPr>
        <w:t xml:space="preserve"> to promote the referral to a partnership program of pregnant women receiving services through a public benefits program administered by </w:t>
      </w:r>
      <w:r>
        <w:rPr>
          <w:rFonts w:eastAsia="Times New Roman" w:cs="Times New Roman"/>
          <w:szCs w:val="24"/>
        </w:rPr>
        <w:t>HHSC</w:t>
      </w:r>
      <w:r w:rsidRPr="00F628E5">
        <w:rPr>
          <w:rFonts w:eastAsia="Times New Roman" w:cs="Times New Roman"/>
          <w:szCs w:val="24"/>
        </w:rPr>
        <w:t xml:space="preserve"> or a hea</w:t>
      </w:r>
      <w:r>
        <w:rPr>
          <w:rFonts w:eastAsia="Times New Roman" w:cs="Times New Roman"/>
          <w:szCs w:val="24"/>
        </w:rPr>
        <w:t>lth and human services agency. Authorizes the coordination to</w:t>
      </w:r>
      <w:r w:rsidRPr="00F628E5">
        <w:rPr>
          <w:rFonts w:eastAsia="Times New Roman" w:cs="Times New Roman"/>
          <w:szCs w:val="24"/>
        </w:rPr>
        <w:t xml:space="preserve"> include encouraging and supporting agreements between local organizations providing services to pregnant women.</w:t>
      </w:r>
    </w:p>
    <w:p w:rsidR="005E1926" w:rsidRDefault="005E1926" w:rsidP="00F726C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1926" w:rsidRDefault="005E1926" w:rsidP="00F726C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</w:t>
      </w:r>
      <w:r w:rsidRPr="00F628E5">
        <w:rPr>
          <w:rFonts w:eastAsia="Times New Roman" w:cs="Times New Roman"/>
          <w:szCs w:val="24"/>
        </w:rPr>
        <w:t xml:space="preserve"> Section 265.154(b), Family Code, as follows:</w:t>
      </w:r>
    </w:p>
    <w:p w:rsidR="005E1926" w:rsidRDefault="005E1926" w:rsidP="00F726C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1926" w:rsidRDefault="005E1926" w:rsidP="00F726C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that a</w:t>
      </w:r>
      <w:r w:rsidRPr="00F628E5">
        <w:rPr>
          <w:rFonts w:eastAsia="Times New Roman" w:cs="Times New Roman"/>
          <w:szCs w:val="24"/>
        </w:rPr>
        <w:t xml:space="preserve"> report submitted under </w:t>
      </w:r>
      <w:r>
        <w:rPr>
          <w:rFonts w:eastAsia="Times New Roman" w:cs="Times New Roman"/>
          <w:szCs w:val="24"/>
        </w:rPr>
        <w:t>Section 265.154 (Reports to Legislature)</w:t>
      </w:r>
      <w:r w:rsidRPr="00F628E5">
        <w:rPr>
          <w:rFonts w:eastAsia="Times New Roman" w:cs="Times New Roman"/>
          <w:szCs w:val="24"/>
        </w:rPr>
        <w:t xml:space="preserve"> include</w:t>
      </w:r>
      <w:r>
        <w:rPr>
          <w:rFonts w:eastAsia="Times New Roman" w:cs="Times New Roman"/>
          <w:szCs w:val="24"/>
        </w:rPr>
        <w:t xml:space="preserve">, among other elements, </w:t>
      </w:r>
      <w:r w:rsidRPr="00F628E5">
        <w:rPr>
          <w:rFonts w:eastAsia="Times New Roman" w:cs="Times New Roman"/>
          <w:szCs w:val="24"/>
        </w:rPr>
        <w:t>the sources from which pregnant women were referred in the preceding two-year period to a nurse-family partnership program under Subchapter C.</w:t>
      </w:r>
      <w:r>
        <w:rPr>
          <w:rFonts w:eastAsia="Times New Roman" w:cs="Times New Roman"/>
          <w:szCs w:val="24"/>
        </w:rPr>
        <w:t xml:space="preserve">  Makes nonsubstantive changes.</w:t>
      </w:r>
    </w:p>
    <w:p w:rsidR="005E1926" w:rsidRDefault="005E1926" w:rsidP="00F726C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E1926" w:rsidRDefault="005E1926" w:rsidP="00F726C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</w:t>
      </w:r>
      <w:r w:rsidRPr="00F628E5">
        <w:rPr>
          <w:rFonts w:eastAsia="Times New Roman" w:cs="Times New Roman"/>
          <w:szCs w:val="24"/>
        </w:rPr>
        <w:t>Requires a state agency, if necessary for implementation of a provision of this Act, to request a waiver or authorization from a federal agency, and authorizes delay of implementation until such a waiver or authorization is granted.</w:t>
      </w:r>
    </w:p>
    <w:p w:rsidR="005E1926" w:rsidRDefault="005E1926" w:rsidP="00F726C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1926" w:rsidRPr="00C8671F" w:rsidRDefault="005E1926" w:rsidP="00F726C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Effective date: September 1, 2021.</w:t>
      </w:r>
    </w:p>
    <w:sectPr w:rsidR="005E192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AF" w:rsidRDefault="000B24AF" w:rsidP="000F1DF9">
      <w:pPr>
        <w:spacing w:after="0" w:line="240" w:lineRule="auto"/>
      </w:pPr>
      <w:r>
        <w:separator/>
      </w:r>
    </w:p>
  </w:endnote>
  <w:endnote w:type="continuationSeparator" w:id="0">
    <w:p w:rsidR="000B24AF" w:rsidRDefault="000B24A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B24A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E1926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E1926">
                <w:rPr>
                  <w:sz w:val="20"/>
                  <w:szCs w:val="20"/>
                </w:rPr>
                <w:t>S.B. 1200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E192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B24A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E192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E1926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AF" w:rsidRDefault="000B24AF" w:rsidP="000F1DF9">
      <w:pPr>
        <w:spacing w:after="0" w:line="240" w:lineRule="auto"/>
      </w:pPr>
      <w:r>
        <w:separator/>
      </w:r>
    </w:p>
  </w:footnote>
  <w:footnote w:type="continuationSeparator" w:id="0">
    <w:p w:rsidR="000B24AF" w:rsidRDefault="000B24A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24AF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E1926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7D899"/>
  <w15:docId w15:val="{B98F7EA5-8AC5-4296-8E9B-E9674CC2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192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781E9931DD74D16961A0202DC86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AA3D-F161-4C6F-A1D2-94C4B1C7D087}"/>
      </w:docPartPr>
      <w:docPartBody>
        <w:p w:rsidR="00000000" w:rsidRDefault="002B7CBD"/>
      </w:docPartBody>
    </w:docPart>
    <w:docPart>
      <w:docPartPr>
        <w:name w:val="66442C88634D4023AFAE2195544B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B46F-B4D2-4F5B-AACD-C46810442690}"/>
      </w:docPartPr>
      <w:docPartBody>
        <w:p w:rsidR="00000000" w:rsidRDefault="002B7CBD"/>
      </w:docPartBody>
    </w:docPart>
    <w:docPart>
      <w:docPartPr>
        <w:name w:val="374518C64FE946E5AFC525279828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7707-D8C8-4D88-93B7-DE45FBE85E53}"/>
      </w:docPartPr>
      <w:docPartBody>
        <w:p w:rsidR="00000000" w:rsidRDefault="002B7CBD"/>
      </w:docPartBody>
    </w:docPart>
    <w:docPart>
      <w:docPartPr>
        <w:name w:val="96A2BFB6AD0D4EBC8A2211CB6A10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2E42-0589-4F3A-BF2C-895A7F4C64C3}"/>
      </w:docPartPr>
      <w:docPartBody>
        <w:p w:rsidR="00000000" w:rsidRDefault="002B7CBD"/>
      </w:docPartBody>
    </w:docPart>
    <w:docPart>
      <w:docPartPr>
        <w:name w:val="7043A93462D34018ACB47506B147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5A39-D741-4F5C-9273-0F0DB30294C4}"/>
      </w:docPartPr>
      <w:docPartBody>
        <w:p w:rsidR="00000000" w:rsidRDefault="002B7CBD"/>
      </w:docPartBody>
    </w:docPart>
    <w:docPart>
      <w:docPartPr>
        <w:name w:val="E8E34EF5C3A642DFA0F2A94E7E1F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649D-945B-4F0F-A934-0CB0EE04D1F3}"/>
      </w:docPartPr>
      <w:docPartBody>
        <w:p w:rsidR="00000000" w:rsidRDefault="002B7CBD"/>
      </w:docPartBody>
    </w:docPart>
    <w:docPart>
      <w:docPartPr>
        <w:name w:val="D9029070BF694B1FAC22ADE7EDC8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9AE8-6404-413A-B514-BC0D46C1532F}"/>
      </w:docPartPr>
      <w:docPartBody>
        <w:p w:rsidR="00000000" w:rsidRDefault="002B7CBD"/>
      </w:docPartBody>
    </w:docPart>
    <w:docPart>
      <w:docPartPr>
        <w:name w:val="DEDA0AE303074D0D8BF55D1ED999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45A0-9B3C-4855-BE65-7B3406555E87}"/>
      </w:docPartPr>
      <w:docPartBody>
        <w:p w:rsidR="00000000" w:rsidRDefault="002B7CBD"/>
      </w:docPartBody>
    </w:docPart>
    <w:docPart>
      <w:docPartPr>
        <w:name w:val="257117DA7FC9441A9DF130BB74B8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DCC6-3F7D-40CA-9721-E2D145E48B69}"/>
      </w:docPartPr>
      <w:docPartBody>
        <w:p w:rsidR="00000000" w:rsidRDefault="002B7CBD"/>
      </w:docPartBody>
    </w:docPart>
    <w:docPart>
      <w:docPartPr>
        <w:name w:val="9198528A69F44AC1A8C2C6F4BA4D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AB5E-FB80-4BDA-B47A-77D063A181E2}"/>
      </w:docPartPr>
      <w:docPartBody>
        <w:p w:rsidR="00000000" w:rsidRDefault="007637E3" w:rsidP="007637E3">
          <w:pPr>
            <w:pStyle w:val="9198528A69F44AC1A8C2C6F4BA4DB58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02933DFBBA94098A02B439A0261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770B-E876-42C5-8D61-24AC3BDC8FEA}"/>
      </w:docPartPr>
      <w:docPartBody>
        <w:p w:rsidR="00000000" w:rsidRDefault="002B7CBD"/>
      </w:docPartBody>
    </w:docPart>
    <w:docPart>
      <w:docPartPr>
        <w:name w:val="621B2A8BAE584939BAC20A639678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54EB-53B9-4163-AE8F-712C1A0421C7}"/>
      </w:docPartPr>
      <w:docPartBody>
        <w:p w:rsidR="00000000" w:rsidRDefault="002B7CBD"/>
      </w:docPartBody>
    </w:docPart>
    <w:docPart>
      <w:docPartPr>
        <w:name w:val="788DFDCE127E43E491C73AC42FC9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7080-4A98-4134-802F-1F92ED67F14A}"/>
      </w:docPartPr>
      <w:docPartBody>
        <w:p w:rsidR="00000000" w:rsidRDefault="007637E3" w:rsidP="007637E3">
          <w:pPr>
            <w:pStyle w:val="788DFDCE127E43E491C73AC42FC988A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F1FA68572794D4980D785BC0BB8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9EF4-620F-45F2-860B-68A2E60442CA}"/>
      </w:docPartPr>
      <w:docPartBody>
        <w:p w:rsidR="00000000" w:rsidRDefault="002B7CBD"/>
      </w:docPartBody>
    </w:docPart>
    <w:docPart>
      <w:docPartPr>
        <w:name w:val="F2A28D92F9EA44B2ACF9ABA93ED7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D5F9-99C2-4CFD-B25F-A6125C60998C}"/>
      </w:docPartPr>
      <w:docPartBody>
        <w:p w:rsidR="00000000" w:rsidRDefault="002B7C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B7CBD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637E3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7E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198528A69F44AC1A8C2C6F4BA4DB587">
    <w:name w:val="9198528A69F44AC1A8C2C6F4BA4DB587"/>
    <w:rsid w:val="007637E3"/>
    <w:pPr>
      <w:spacing w:after="160" w:line="259" w:lineRule="auto"/>
    </w:pPr>
  </w:style>
  <w:style w:type="paragraph" w:customStyle="1" w:styleId="788DFDCE127E43E491C73AC42FC988A5">
    <w:name w:val="788DFDCE127E43E491C73AC42FC988A5"/>
    <w:rsid w:val="007637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57AB5DC-264F-4555-B947-9DFD4CB7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422</Words>
  <Characters>2409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cp:lastPrinted>2021-04-19T20:21:00Z</cp:lastPrinted>
  <dcterms:created xsi:type="dcterms:W3CDTF">2015-05-29T14:24:00Z</dcterms:created>
  <dcterms:modified xsi:type="dcterms:W3CDTF">2021-04-19T20:23:00Z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