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CB" w:rsidRDefault="00EE75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C8B0119C754A3088716DC9F76AA7E1"/>
          </w:placeholder>
        </w:sdtPr>
        <w:sdtContent>
          <w:r w:rsidRPr="005C2A78">
            <w:rPr>
              <w:rFonts w:cs="Times New Roman"/>
              <w:b/>
              <w:szCs w:val="24"/>
              <w:u w:val="single"/>
            </w:rPr>
            <w:t>BILL ANALYSIS</w:t>
          </w:r>
        </w:sdtContent>
      </w:sdt>
    </w:p>
    <w:p w:rsidR="00EE75CB" w:rsidRPr="00585C31" w:rsidRDefault="00EE75CB" w:rsidP="000F1DF9">
      <w:pPr>
        <w:spacing w:after="0" w:line="240" w:lineRule="auto"/>
        <w:rPr>
          <w:rFonts w:cs="Times New Roman"/>
          <w:szCs w:val="24"/>
        </w:rPr>
      </w:pPr>
    </w:p>
    <w:p w:rsidR="00EE75CB" w:rsidRPr="00585C31" w:rsidRDefault="00EE75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75CB" w:rsidTr="000F1DF9">
        <w:tc>
          <w:tcPr>
            <w:tcW w:w="2718" w:type="dxa"/>
          </w:tcPr>
          <w:p w:rsidR="00EE75CB" w:rsidRPr="005C2A78" w:rsidRDefault="00EE75CB" w:rsidP="006D756B">
            <w:pPr>
              <w:rPr>
                <w:rFonts w:cs="Times New Roman"/>
                <w:szCs w:val="24"/>
              </w:rPr>
            </w:pPr>
            <w:sdt>
              <w:sdtPr>
                <w:rPr>
                  <w:rFonts w:cs="Times New Roman"/>
                  <w:szCs w:val="24"/>
                </w:rPr>
                <w:alias w:val="Agency Title"/>
                <w:tag w:val="AgencyTitleContentControl"/>
                <w:id w:val="1920747753"/>
                <w:lock w:val="sdtContentLocked"/>
                <w:placeholder>
                  <w:docPart w:val="8451A7C9F52F4DC694817E56FA4614A2"/>
                </w:placeholder>
              </w:sdtPr>
              <w:sdtEndPr>
                <w:rPr>
                  <w:rFonts w:cstheme="minorBidi"/>
                  <w:szCs w:val="22"/>
                </w:rPr>
              </w:sdtEndPr>
              <w:sdtContent>
                <w:r>
                  <w:rPr>
                    <w:rFonts w:cs="Times New Roman"/>
                    <w:szCs w:val="24"/>
                  </w:rPr>
                  <w:t>Senate Research Center</w:t>
                </w:r>
              </w:sdtContent>
            </w:sdt>
          </w:p>
        </w:tc>
        <w:tc>
          <w:tcPr>
            <w:tcW w:w="6858" w:type="dxa"/>
          </w:tcPr>
          <w:p w:rsidR="00EE75CB" w:rsidRPr="00FF6471" w:rsidRDefault="00EE75CB" w:rsidP="000F1DF9">
            <w:pPr>
              <w:jc w:val="right"/>
              <w:rPr>
                <w:rFonts w:cs="Times New Roman"/>
                <w:szCs w:val="24"/>
              </w:rPr>
            </w:pPr>
            <w:sdt>
              <w:sdtPr>
                <w:rPr>
                  <w:rFonts w:cs="Times New Roman"/>
                  <w:szCs w:val="24"/>
                </w:rPr>
                <w:alias w:val="Bill Number"/>
                <w:tag w:val="BillNumberOne"/>
                <w:id w:val="-410784069"/>
                <w:lock w:val="sdtContentLocked"/>
                <w:placeholder>
                  <w:docPart w:val="4FA674FFA70C4F8D828CAE7379CD4EBA"/>
                </w:placeholder>
              </w:sdtPr>
              <w:sdtContent>
                <w:r>
                  <w:rPr>
                    <w:rFonts w:cs="Times New Roman"/>
                    <w:szCs w:val="24"/>
                  </w:rPr>
                  <w:t>C.S.S.B. 1254</w:t>
                </w:r>
              </w:sdtContent>
            </w:sdt>
          </w:p>
        </w:tc>
      </w:tr>
      <w:tr w:rsidR="00EE75CB" w:rsidTr="000F1DF9">
        <w:sdt>
          <w:sdtPr>
            <w:rPr>
              <w:rFonts w:cs="Times New Roman"/>
              <w:szCs w:val="24"/>
            </w:rPr>
            <w:alias w:val="TLCNumber"/>
            <w:tag w:val="TLCNumber"/>
            <w:id w:val="-542600604"/>
            <w:lock w:val="sdtLocked"/>
            <w:placeholder>
              <w:docPart w:val="2A0707E5BF6241428B7E164DF6112F51"/>
            </w:placeholder>
            <w:showingPlcHdr/>
          </w:sdtPr>
          <w:sdtContent>
            <w:tc>
              <w:tcPr>
                <w:tcW w:w="2718" w:type="dxa"/>
              </w:tcPr>
              <w:p w:rsidR="00EE75CB" w:rsidRPr="000F1DF9" w:rsidRDefault="00EE75CB" w:rsidP="00C65088">
                <w:pPr>
                  <w:rPr>
                    <w:rFonts w:cs="Times New Roman"/>
                    <w:szCs w:val="24"/>
                  </w:rPr>
                </w:pPr>
              </w:p>
            </w:tc>
          </w:sdtContent>
        </w:sdt>
        <w:tc>
          <w:tcPr>
            <w:tcW w:w="6858" w:type="dxa"/>
          </w:tcPr>
          <w:p w:rsidR="00EE75CB" w:rsidRPr="005C2A78" w:rsidRDefault="00EE75CB" w:rsidP="00073EDD">
            <w:pPr>
              <w:jc w:val="right"/>
              <w:rPr>
                <w:rFonts w:cs="Times New Roman"/>
                <w:szCs w:val="24"/>
              </w:rPr>
            </w:pPr>
            <w:sdt>
              <w:sdtPr>
                <w:rPr>
                  <w:rFonts w:cs="Times New Roman"/>
                  <w:szCs w:val="24"/>
                </w:rPr>
                <w:alias w:val="Author Label"/>
                <w:tag w:val="By"/>
                <w:id w:val="72399597"/>
                <w:lock w:val="sdtLocked"/>
                <w:placeholder>
                  <w:docPart w:val="94B7EF182D524CB49B3A42DB16800F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9C1731287A49CCAF1337495EDD00F5"/>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A58B7271020495FB7608E7D27A42A31"/>
                </w:placeholder>
                <w:showingPlcHdr/>
              </w:sdtPr>
              <w:sdtContent/>
            </w:sdt>
            <w:sdt>
              <w:sdtPr>
                <w:rPr>
                  <w:rFonts w:cs="Times New Roman"/>
                  <w:szCs w:val="24"/>
                </w:rPr>
                <w:alias w:val="DualSponsor"/>
                <w:tag w:val="DualSponsor"/>
                <w:id w:val="1029379812"/>
                <w:lock w:val="sdtContentLocked"/>
                <w:placeholder>
                  <w:docPart w:val="49EFF5D1E3EA4EAE84BC67F9716C6969"/>
                </w:placeholder>
                <w:showingPlcHdr/>
              </w:sdtPr>
              <w:sdtContent/>
            </w:sdt>
          </w:p>
        </w:tc>
      </w:tr>
      <w:tr w:rsidR="00EE75CB" w:rsidTr="000F1DF9">
        <w:tc>
          <w:tcPr>
            <w:tcW w:w="2718" w:type="dxa"/>
          </w:tcPr>
          <w:p w:rsidR="00EE75CB" w:rsidRPr="00BC7495" w:rsidRDefault="00EE75CB" w:rsidP="000F1DF9">
            <w:pPr>
              <w:rPr>
                <w:rFonts w:cs="Times New Roman"/>
                <w:szCs w:val="24"/>
              </w:rPr>
            </w:pPr>
          </w:p>
        </w:tc>
        <w:sdt>
          <w:sdtPr>
            <w:rPr>
              <w:rFonts w:cs="Times New Roman"/>
              <w:szCs w:val="24"/>
            </w:rPr>
            <w:alias w:val="Committee"/>
            <w:tag w:val="Committee"/>
            <w:id w:val="1914272295"/>
            <w:lock w:val="sdtContentLocked"/>
            <w:placeholder>
              <w:docPart w:val="C9D3EAFF981E4B90AEFE3D1626D37AA1"/>
            </w:placeholder>
          </w:sdtPr>
          <w:sdtContent>
            <w:tc>
              <w:tcPr>
                <w:tcW w:w="6858" w:type="dxa"/>
              </w:tcPr>
              <w:p w:rsidR="00EE75CB" w:rsidRPr="00FF6471" w:rsidRDefault="00EE75CB" w:rsidP="000F1DF9">
                <w:pPr>
                  <w:jc w:val="right"/>
                  <w:rPr>
                    <w:rFonts w:cs="Times New Roman"/>
                    <w:szCs w:val="24"/>
                  </w:rPr>
                </w:pPr>
                <w:r>
                  <w:rPr>
                    <w:rFonts w:cs="Times New Roman"/>
                    <w:szCs w:val="24"/>
                  </w:rPr>
                  <w:t>Veteran Affairs &amp; Border Security</w:t>
                </w:r>
              </w:p>
            </w:tc>
          </w:sdtContent>
        </w:sdt>
      </w:tr>
      <w:tr w:rsidR="00EE75CB" w:rsidTr="000F1DF9">
        <w:tc>
          <w:tcPr>
            <w:tcW w:w="2718" w:type="dxa"/>
          </w:tcPr>
          <w:p w:rsidR="00EE75CB" w:rsidRPr="00BC7495" w:rsidRDefault="00EE75CB" w:rsidP="000F1DF9">
            <w:pPr>
              <w:rPr>
                <w:rFonts w:cs="Times New Roman"/>
                <w:szCs w:val="24"/>
              </w:rPr>
            </w:pPr>
          </w:p>
        </w:tc>
        <w:sdt>
          <w:sdtPr>
            <w:rPr>
              <w:rFonts w:cs="Times New Roman"/>
              <w:szCs w:val="24"/>
            </w:rPr>
            <w:alias w:val="Date"/>
            <w:tag w:val="DateContentControl"/>
            <w:id w:val="1178081906"/>
            <w:lock w:val="sdtLocked"/>
            <w:placeholder>
              <w:docPart w:val="588F0F0CB3374467AE773D73022FD4F8"/>
            </w:placeholder>
            <w:date w:fullDate="2021-04-29T00:00:00Z">
              <w:dateFormat w:val="M/d/yyyy"/>
              <w:lid w:val="en-US"/>
              <w:storeMappedDataAs w:val="dateTime"/>
              <w:calendar w:val="gregorian"/>
            </w:date>
          </w:sdtPr>
          <w:sdtContent>
            <w:tc>
              <w:tcPr>
                <w:tcW w:w="6858" w:type="dxa"/>
              </w:tcPr>
              <w:p w:rsidR="00EE75CB" w:rsidRPr="00FF6471" w:rsidRDefault="00EE75CB" w:rsidP="000F1DF9">
                <w:pPr>
                  <w:jc w:val="right"/>
                  <w:rPr>
                    <w:rFonts w:cs="Times New Roman"/>
                    <w:szCs w:val="24"/>
                  </w:rPr>
                </w:pPr>
                <w:r>
                  <w:rPr>
                    <w:rFonts w:cs="Times New Roman"/>
                    <w:szCs w:val="24"/>
                  </w:rPr>
                  <w:t>4/29/2021</w:t>
                </w:r>
              </w:p>
            </w:tc>
          </w:sdtContent>
        </w:sdt>
      </w:tr>
      <w:tr w:rsidR="00EE75CB" w:rsidTr="000F1DF9">
        <w:tc>
          <w:tcPr>
            <w:tcW w:w="2718" w:type="dxa"/>
          </w:tcPr>
          <w:p w:rsidR="00EE75CB" w:rsidRPr="00BC7495" w:rsidRDefault="00EE75CB" w:rsidP="000F1DF9">
            <w:pPr>
              <w:rPr>
                <w:rFonts w:cs="Times New Roman"/>
                <w:szCs w:val="24"/>
              </w:rPr>
            </w:pPr>
          </w:p>
        </w:tc>
        <w:sdt>
          <w:sdtPr>
            <w:rPr>
              <w:rFonts w:cs="Times New Roman"/>
              <w:szCs w:val="24"/>
            </w:rPr>
            <w:alias w:val="BA Version"/>
            <w:tag w:val="BAVersion"/>
            <w:id w:val="-1685590809"/>
            <w:lock w:val="sdtContentLocked"/>
            <w:placeholder>
              <w:docPart w:val="FAC737788C674A98B3BB01CBE876059B"/>
            </w:placeholder>
          </w:sdtPr>
          <w:sdtContent>
            <w:tc>
              <w:tcPr>
                <w:tcW w:w="6858" w:type="dxa"/>
              </w:tcPr>
              <w:p w:rsidR="00EE75CB" w:rsidRPr="00FF6471" w:rsidRDefault="00EE75CB" w:rsidP="000F1DF9">
                <w:pPr>
                  <w:jc w:val="right"/>
                  <w:rPr>
                    <w:rFonts w:cs="Times New Roman"/>
                    <w:szCs w:val="24"/>
                  </w:rPr>
                </w:pPr>
                <w:r>
                  <w:rPr>
                    <w:rFonts w:cs="Times New Roman"/>
                    <w:szCs w:val="24"/>
                  </w:rPr>
                  <w:t>Committee Report (Substituted)</w:t>
                </w:r>
              </w:p>
            </w:tc>
          </w:sdtContent>
        </w:sdt>
      </w:tr>
    </w:tbl>
    <w:p w:rsidR="00EE75CB" w:rsidRPr="00FF6471" w:rsidRDefault="00EE75CB" w:rsidP="000F1DF9">
      <w:pPr>
        <w:spacing w:after="0" w:line="240" w:lineRule="auto"/>
        <w:rPr>
          <w:rFonts w:cs="Times New Roman"/>
          <w:szCs w:val="24"/>
        </w:rPr>
      </w:pPr>
    </w:p>
    <w:p w:rsidR="00EE75CB" w:rsidRPr="00FF6471" w:rsidRDefault="00EE75CB" w:rsidP="000F1DF9">
      <w:pPr>
        <w:spacing w:after="0" w:line="240" w:lineRule="auto"/>
        <w:rPr>
          <w:rFonts w:cs="Times New Roman"/>
          <w:szCs w:val="24"/>
        </w:rPr>
      </w:pPr>
    </w:p>
    <w:p w:rsidR="00EE75CB" w:rsidRPr="00FF6471" w:rsidRDefault="00EE75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A86AB34EA94AB6A42882D331789822"/>
        </w:placeholder>
      </w:sdtPr>
      <w:sdtContent>
        <w:p w:rsidR="00EE75CB" w:rsidRDefault="00EE75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9F483062E84BC0B84EB5A41FD81BED"/>
        </w:placeholder>
      </w:sdtPr>
      <w:sdtContent>
        <w:p w:rsidR="00EE75CB" w:rsidRDefault="00EE75CB" w:rsidP="00C9443B">
          <w:pPr>
            <w:pStyle w:val="NormalWeb"/>
            <w:spacing w:before="0" w:beforeAutospacing="0" w:after="0" w:afterAutospacing="0"/>
            <w:jc w:val="both"/>
            <w:divId w:val="2060204711"/>
            <w:rPr>
              <w:rFonts w:eastAsia="Times New Roman"/>
              <w:bCs/>
            </w:rPr>
          </w:pPr>
        </w:p>
        <w:p w:rsidR="00EE75CB" w:rsidRPr="00C9443B" w:rsidRDefault="00EE75CB" w:rsidP="00C9443B">
          <w:pPr>
            <w:pStyle w:val="NormalWeb"/>
            <w:spacing w:before="0" w:beforeAutospacing="0" w:after="0" w:afterAutospacing="0"/>
            <w:jc w:val="both"/>
            <w:divId w:val="2060204711"/>
          </w:pPr>
          <w:r w:rsidRPr="00C9443B">
            <w:t>To stop criminals at the border, Texas must have jurisdiction to enforce federal laws. Texas can obtain this authority through an interstate compact with at least one other state and the approval of the United States Congress. Article 1, Section 10 of the United States Constitution recognizes the authority of the states to create an interstate compact to be validated by Congress (presidential approval not required). With just congressional consent, the compact will become federal law and grant participating states the right of relevant federal jurisdiction.</w:t>
          </w:r>
        </w:p>
        <w:p w:rsidR="00EE75CB" w:rsidRPr="00C9443B" w:rsidRDefault="00EE75CB" w:rsidP="00C9443B">
          <w:pPr>
            <w:pStyle w:val="NormalWeb"/>
            <w:spacing w:before="0" w:beforeAutospacing="0" w:after="0" w:afterAutospacing="0"/>
            <w:jc w:val="both"/>
            <w:divId w:val="2060204711"/>
          </w:pPr>
          <w:r w:rsidRPr="00C9443B">
            <w:t> </w:t>
          </w:r>
        </w:p>
        <w:p w:rsidR="00EE75CB" w:rsidRPr="00C9443B" w:rsidRDefault="00EE75CB" w:rsidP="00C9443B">
          <w:pPr>
            <w:pStyle w:val="NormalWeb"/>
            <w:spacing w:before="0" w:beforeAutospacing="0" w:after="0" w:afterAutospacing="0"/>
            <w:jc w:val="both"/>
            <w:divId w:val="2060204711"/>
          </w:pPr>
          <w:r w:rsidRPr="00C9443B">
            <w:t>This bill directs the Governor of Texas to coordinate and develop an interstate compact for joint action on border security among interested states and would enable Texas and other participating states, with a greater understanding of their own needs, to better enforce the existing federal laws on border security and keep our citizens safe.</w:t>
          </w:r>
        </w:p>
        <w:p w:rsidR="00EE75CB" w:rsidRPr="00D70925" w:rsidRDefault="00EE75CB" w:rsidP="00C9443B">
          <w:pPr>
            <w:spacing w:after="0" w:line="240" w:lineRule="auto"/>
            <w:jc w:val="both"/>
            <w:rPr>
              <w:rFonts w:eastAsia="Times New Roman" w:cs="Times New Roman"/>
              <w:bCs/>
              <w:szCs w:val="24"/>
            </w:rPr>
          </w:pPr>
        </w:p>
      </w:sdtContent>
    </w:sdt>
    <w:p w:rsidR="00EE75CB" w:rsidRDefault="00EE75CB" w:rsidP="000F1DF9">
      <w:pPr>
        <w:spacing w:after="0" w:line="240" w:lineRule="auto"/>
        <w:jc w:val="both"/>
        <w:rPr>
          <w:rFonts w:cs="Times New Roman"/>
          <w:szCs w:val="24"/>
        </w:rPr>
      </w:pPr>
      <w:bookmarkStart w:id="0" w:name="EnrolledProposed"/>
      <w:bookmarkEnd w:id="0"/>
      <w:r>
        <w:t>(Original Author's / Sponsor's Statement of Intent)</w:t>
      </w:r>
    </w:p>
    <w:p w:rsidR="00EE75CB" w:rsidRDefault="00EE75CB" w:rsidP="000F1DF9">
      <w:pPr>
        <w:spacing w:after="0" w:line="240" w:lineRule="auto"/>
        <w:jc w:val="both"/>
        <w:rPr>
          <w:rFonts w:cs="Times New Roman"/>
          <w:szCs w:val="24"/>
        </w:rPr>
      </w:pPr>
    </w:p>
    <w:p w:rsidR="00EE75CB" w:rsidRDefault="00EE75CB" w:rsidP="00C9443B">
      <w:pPr>
        <w:spacing w:after="0" w:line="240" w:lineRule="auto"/>
        <w:jc w:val="both"/>
        <w:rPr>
          <w:rFonts w:eastAsia="Times New Roman" w:cs="Times New Roman"/>
          <w:b/>
          <w:szCs w:val="24"/>
          <w:u w:val="single"/>
        </w:rPr>
      </w:pPr>
      <w:r>
        <w:rPr>
          <w:rFonts w:cs="Times New Roman"/>
          <w:szCs w:val="24"/>
        </w:rPr>
        <w:t xml:space="preserve">C.S.S.B. 1254 </w:t>
      </w:r>
      <w:bookmarkStart w:id="1" w:name="AmendsCurrentLaw"/>
      <w:bookmarkEnd w:id="1"/>
      <w:r>
        <w:rPr>
          <w:rFonts w:cs="Times New Roman"/>
          <w:szCs w:val="24"/>
        </w:rPr>
        <w:t xml:space="preserve">amends current law </w:t>
      </w:r>
      <w:r>
        <w:t>relating to an interstate compact on border security and immigration enforcement.</w:t>
      </w:r>
    </w:p>
    <w:p w:rsidR="00EE75CB" w:rsidRPr="00C9443B" w:rsidRDefault="00EE75CB" w:rsidP="000F1DF9">
      <w:pPr>
        <w:spacing w:after="0" w:line="240" w:lineRule="auto"/>
        <w:jc w:val="both"/>
        <w:rPr>
          <w:rFonts w:eastAsia="Times New Roman" w:cs="Times New Roman"/>
          <w:szCs w:val="24"/>
        </w:rPr>
      </w:pPr>
    </w:p>
    <w:p w:rsidR="00EE75CB" w:rsidRPr="005C2A78" w:rsidRDefault="00EE75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57DC1E5038412EAD74031C97FEA6EE"/>
          </w:placeholder>
        </w:sdtPr>
        <w:sdtContent>
          <w:r>
            <w:rPr>
              <w:rFonts w:eastAsia="Times New Roman" w:cs="Times New Roman"/>
              <w:b/>
              <w:szCs w:val="24"/>
              <w:u w:val="single"/>
            </w:rPr>
            <w:t>RULEMAKING AUTHORITY</w:t>
          </w:r>
        </w:sdtContent>
      </w:sdt>
    </w:p>
    <w:p w:rsidR="00EE75CB" w:rsidRPr="006529C4" w:rsidRDefault="00EE75CB" w:rsidP="00774EC7">
      <w:pPr>
        <w:spacing w:after="0" w:line="240" w:lineRule="auto"/>
        <w:jc w:val="both"/>
        <w:rPr>
          <w:rFonts w:cs="Times New Roman"/>
          <w:szCs w:val="24"/>
        </w:rPr>
      </w:pPr>
    </w:p>
    <w:p w:rsidR="00EE75CB" w:rsidRPr="006529C4" w:rsidRDefault="00EE75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75CB" w:rsidRPr="006529C4" w:rsidRDefault="00EE75CB" w:rsidP="00774EC7">
      <w:pPr>
        <w:spacing w:after="0" w:line="240" w:lineRule="auto"/>
        <w:jc w:val="both"/>
        <w:rPr>
          <w:rFonts w:cs="Times New Roman"/>
          <w:szCs w:val="24"/>
        </w:rPr>
      </w:pPr>
    </w:p>
    <w:p w:rsidR="00EE75CB" w:rsidRPr="005C2A78" w:rsidRDefault="00EE75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E04BD1467F403792EE561465B1F3D0"/>
          </w:placeholder>
        </w:sdtPr>
        <w:sdtContent>
          <w:r>
            <w:rPr>
              <w:rFonts w:eastAsia="Times New Roman" w:cs="Times New Roman"/>
              <w:b/>
              <w:szCs w:val="24"/>
              <w:u w:val="single"/>
            </w:rPr>
            <w:t>SECTION BY SECTION ANALYSIS</w:t>
          </w:r>
        </w:sdtContent>
      </w:sdt>
    </w:p>
    <w:p w:rsidR="00EE75CB" w:rsidRPr="005C2A78" w:rsidRDefault="00EE75CB" w:rsidP="000F1DF9">
      <w:pPr>
        <w:spacing w:after="0" w:line="240" w:lineRule="auto"/>
        <w:jc w:val="both"/>
        <w:rPr>
          <w:rFonts w:eastAsia="Times New Roman" w:cs="Times New Roman"/>
          <w:szCs w:val="24"/>
        </w:rPr>
      </w:pPr>
    </w:p>
    <w:p w:rsidR="00EE75CB" w:rsidRDefault="00EE75CB" w:rsidP="00EE75CB">
      <w:pPr>
        <w:spacing w:after="0" w:line="240" w:lineRule="auto"/>
        <w:jc w:val="both"/>
      </w:pPr>
      <w:r w:rsidRPr="005C2A78">
        <w:rPr>
          <w:rFonts w:eastAsia="Times New Roman" w:cs="Times New Roman"/>
          <w:szCs w:val="24"/>
        </w:rPr>
        <w:t>SECTION 1.</w:t>
      </w:r>
      <w:r w:rsidRPr="00C9443B">
        <w:t xml:space="preserve"> </w:t>
      </w:r>
      <w:r>
        <w:t xml:space="preserve">Amends Title 7, Government Code, by adding Chapter 793, as follows: </w:t>
      </w:r>
    </w:p>
    <w:p w:rsidR="00EE75CB" w:rsidRDefault="00EE75CB" w:rsidP="00EE75CB">
      <w:pPr>
        <w:spacing w:after="0" w:line="240" w:lineRule="auto"/>
        <w:jc w:val="both"/>
      </w:pPr>
    </w:p>
    <w:p w:rsidR="00EE75CB" w:rsidRDefault="00EE75CB" w:rsidP="00EE75CB">
      <w:pPr>
        <w:spacing w:after="0" w:line="240" w:lineRule="auto"/>
        <w:jc w:val="center"/>
      </w:pPr>
      <w:r>
        <w:t>CHAPTER 793. INTERSTATE COMPACT FOR BORDER SECURITY</w:t>
      </w:r>
    </w:p>
    <w:p w:rsidR="00EE75CB" w:rsidRDefault="00EE75CB" w:rsidP="00EE75CB">
      <w:pPr>
        <w:spacing w:after="0" w:line="240" w:lineRule="auto"/>
        <w:jc w:val="both"/>
      </w:pPr>
    </w:p>
    <w:p w:rsidR="00EE75CB" w:rsidRDefault="00EE75CB" w:rsidP="00EE75CB">
      <w:pPr>
        <w:spacing w:after="0" w:line="240" w:lineRule="auto"/>
        <w:ind w:left="720"/>
        <w:jc w:val="both"/>
      </w:pPr>
      <w:r>
        <w:t xml:space="preserve">Sec. 793.001.  DEFINITION.  Defines "illegal alien." </w:t>
      </w:r>
    </w:p>
    <w:p w:rsidR="00EE75CB" w:rsidRDefault="00EE75CB" w:rsidP="00EE75CB">
      <w:pPr>
        <w:spacing w:after="0" w:line="240" w:lineRule="auto"/>
        <w:ind w:left="720"/>
        <w:jc w:val="both"/>
      </w:pPr>
    </w:p>
    <w:p w:rsidR="00EE75CB" w:rsidRDefault="00EE75CB" w:rsidP="00EE75CB">
      <w:pPr>
        <w:spacing w:after="0" w:line="240" w:lineRule="auto"/>
        <w:ind w:left="720"/>
        <w:jc w:val="both"/>
      </w:pPr>
      <w:r>
        <w:t>Sec. 793.002.  AUTHORITY TO EXECUTE INTERSTATE COMPACT.  Authorizes the governor, on behalf of this state, to coordinate, develop, and execute an interstate compact for border security among interested states, and to seek the approval of the United States Congress for the compact.</w:t>
      </w:r>
    </w:p>
    <w:p w:rsidR="00EE75CB" w:rsidRDefault="00EE75CB" w:rsidP="00EE75CB">
      <w:pPr>
        <w:spacing w:after="0" w:line="240" w:lineRule="auto"/>
        <w:ind w:left="720"/>
        <w:jc w:val="both"/>
      </w:pPr>
    </w:p>
    <w:p w:rsidR="00EE75CB" w:rsidRDefault="00EE75CB" w:rsidP="00EE75CB">
      <w:pPr>
        <w:spacing w:after="0" w:line="240" w:lineRule="auto"/>
        <w:ind w:left="720"/>
        <w:jc w:val="both"/>
      </w:pPr>
      <w:r>
        <w:t>Sec. 793.003.  CONGRESSIONAL APPROVAL. Provides that the compact authorized by this chapter takes effect only if approved by the United States Congress not later than the 10th anniversary of the date the compact is executed by the governor under Section 793.002.</w:t>
      </w:r>
    </w:p>
    <w:p w:rsidR="00EE75CB" w:rsidRDefault="00EE75CB" w:rsidP="00EE75CB">
      <w:pPr>
        <w:spacing w:after="0" w:line="240" w:lineRule="auto"/>
        <w:ind w:left="720"/>
        <w:jc w:val="both"/>
      </w:pPr>
    </w:p>
    <w:p w:rsidR="00EE75CB" w:rsidRDefault="00EE75CB" w:rsidP="00EE75CB">
      <w:pPr>
        <w:spacing w:after="0" w:line="240" w:lineRule="auto"/>
        <w:ind w:left="720"/>
        <w:jc w:val="both"/>
      </w:pPr>
      <w:r>
        <w:t xml:space="preserve">Sec. 793.004.  INTERSTATE COMPACT PROVISIONS.  Requires that the compact authorized by this chapter provide for joint action among compacting states on matters that include: </w:t>
      </w:r>
    </w:p>
    <w:p w:rsidR="00EE75CB" w:rsidRDefault="00EE75CB" w:rsidP="00EE75CB">
      <w:pPr>
        <w:spacing w:after="0" w:line="240" w:lineRule="auto"/>
        <w:ind w:left="720"/>
        <w:jc w:val="both"/>
      </w:pPr>
    </w:p>
    <w:p w:rsidR="00EE75CB" w:rsidRDefault="00EE75CB" w:rsidP="00EE75CB">
      <w:pPr>
        <w:spacing w:after="0" w:line="240" w:lineRule="auto"/>
        <w:ind w:left="1440"/>
        <w:jc w:val="both"/>
      </w:pPr>
      <w:r>
        <w:t xml:space="preserve">(1) the operational control of this state's border with Mexico by the total detection and apprehension or deflection of illegal aliens attempting to cross the border into this state; and </w:t>
      </w:r>
    </w:p>
    <w:p w:rsidR="00EE75CB" w:rsidRDefault="00EE75CB" w:rsidP="00EE75CB">
      <w:pPr>
        <w:spacing w:after="0" w:line="240" w:lineRule="auto"/>
        <w:ind w:left="1440"/>
        <w:jc w:val="both"/>
      </w:pPr>
    </w:p>
    <w:p w:rsidR="00EE75CB" w:rsidRPr="005C2A78" w:rsidRDefault="00EE75CB" w:rsidP="00EE75CB">
      <w:pPr>
        <w:spacing w:after="0" w:line="240" w:lineRule="auto"/>
        <w:ind w:left="1440"/>
        <w:jc w:val="both"/>
        <w:rPr>
          <w:rFonts w:eastAsia="Times New Roman" w:cs="Times New Roman"/>
          <w:szCs w:val="24"/>
        </w:rPr>
      </w:pPr>
      <w:r>
        <w:t>(2) any other enforcement of federal immigration laws, including the detecting, apprehending, detaining, prosecuting, releasing, and monitoring of illegal aliens.</w:t>
      </w:r>
    </w:p>
    <w:p w:rsidR="00EE75CB" w:rsidRPr="005C2A78" w:rsidRDefault="00EE75CB" w:rsidP="00EE75CB">
      <w:pPr>
        <w:spacing w:after="0" w:line="240" w:lineRule="auto"/>
        <w:jc w:val="both"/>
        <w:rPr>
          <w:rFonts w:eastAsia="Times New Roman" w:cs="Times New Roman"/>
          <w:szCs w:val="24"/>
        </w:rPr>
      </w:pPr>
    </w:p>
    <w:p w:rsidR="00EE75CB" w:rsidRPr="00C8671F" w:rsidRDefault="00EE75CB" w:rsidP="00EE75CB">
      <w:pPr>
        <w:spacing w:after="0" w:line="240" w:lineRule="auto"/>
        <w:jc w:val="both"/>
        <w:rPr>
          <w:rFonts w:eastAsia="Times New Roman" w:cs="Times New Roman"/>
          <w:szCs w:val="24"/>
        </w:rPr>
      </w:pPr>
      <w:r w:rsidRPr="005C2A78">
        <w:rPr>
          <w:rFonts w:eastAsia="Times New Roman" w:cs="Times New Roman"/>
          <w:szCs w:val="24"/>
        </w:rPr>
        <w:t>SECTION 2.</w:t>
      </w:r>
      <w:r w:rsidRPr="00C9443B">
        <w:t xml:space="preserve"> </w:t>
      </w:r>
      <w:r>
        <w:t>Effective date: upon passage or September 1, 2021.</w:t>
      </w:r>
      <w:r w:rsidRPr="005C2A78">
        <w:rPr>
          <w:rFonts w:eastAsia="Times New Roman" w:cs="Times New Roman"/>
          <w:szCs w:val="24"/>
        </w:rPr>
        <w:t xml:space="preserve"> </w:t>
      </w:r>
    </w:p>
    <w:sectPr w:rsidR="00EE75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E7" w:rsidRDefault="003639E7" w:rsidP="000F1DF9">
      <w:pPr>
        <w:spacing w:after="0" w:line="240" w:lineRule="auto"/>
      </w:pPr>
      <w:r>
        <w:separator/>
      </w:r>
    </w:p>
  </w:endnote>
  <w:endnote w:type="continuationSeparator" w:id="0">
    <w:p w:rsidR="003639E7" w:rsidRDefault="003639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39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75C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E75CB">
                <w:rPr>
                  <w:sz w:val="20"/>
                  <w:szCs w:val="20"/>
                </w:rPr>
                <w:t>C.S.S.B. 1254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E75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39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E7" w:rsidRDefault="003639E7" w:rsidP="000F1DF9">
      <w:pPr>
        <w:spacing w:after="0" w:line="240" w:lineRule="auto"/>
      </w:pPr>
      <w:r>
        <w:separator/>
      </w:r>
    </w:p>
  </w:footnote>
  <w:footnote w:type="continuationSeparator" w:id="0">
    <w:p w:rsidR="003639E7" w:rsidRDefault="003639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39E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75C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21D71-69A9-47D0-903A-C95795A3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5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C8B0119C754A3088716DC9F76AA7E1"/>
        <w:category>
          <w:name w:val="General"/>
          <w:gallery w:val="placeholder"/>
        </w:category>
        <w:types>
          <w:type w:val="bbPlcHdr"/>
        </w:types>
        <w:behaviors>
          <w:behavior w:val="content"/>
        </w:behaviors>
        <w:guid w:val="{F7AF37DB-F83B-40E5-A0F6-A98A9D9C1DB2}"/>
      </w:docPartPr>
      <w:docPartBody>
        <w:p w:rsidR="00000000" w:rsidRDefault="00E826D4"/>
      </w:docPartBody>
    </w:docPart>
    <w:docPart>
      <w:docPartPr>
        <w:name w:val="8451A7C9F52F4DC694817E56FA4614A2"/>
        <w:category>
          <w:name w:val="General"/>
          <w:gallery w:val="placeholder"/>
        </w:category>
        <w:types>
          <w:type w:val="bbPlcHdr"/>
        </w:types>
        <w:behaviors>
          <w:behavior w:val="content"/>
        </w:behaviors>
        <w:guid w:val="{3423E0E2-04CE-4594-A120-C63F3ED7A4C1}"/>
      </w:docPartPr>
      <w:docPartBody>
        <w:p w:rsidR="00000000" w:rsidRDefault="00E826D4"/>
      </w:docPartBody>
    </w:docPart>
    <w:docPart>
      <w:docPartPr>
        <w:name w:val="4FA674FFA70C4F8D828CAE7379CD4EBA"/>
        <w:category>
          <w:name w:val="General"/>
          <w:gallery w:val="placeholder"/>
        </w:category>
        <w:types>
          <w:type w:val="bbPlcHdr"/>
        </w:types>
        <w:behaviors>
          <w:behavior w:val="content"/>
        </w:behaviors>
        <w:guid w:val="{5F56E27C-6E19-4212-8155-6F2443113408}"/>
      </w:docPartPr>
      <w:docPartBody>
        <w:p w:rsidR="00000000" w:rsidRDefault="00E826D4"/>
      </w:docPartBody>
    </w:docPart>
    <w:docPart>
      <w:docPartPr>
        <w:name w:val="2A0707E5BF6241428B7E164DF6112F51"/>
        <w:category>
          <w:name w:val="General"/>
          <w:gallery w:val="placeholder"/>
        </w:category>
        <w:types>
          <w:type w:val="bbPlcHdr"/>
        </w:types>
        <w:behaviors>
          <w:behavior w:val="content"/>
        </w:behaviors>
        <w:guid w:val="{84C6D6E9-F2A5-42F4-B1C6-E9CEA1B5D497}"/>
      </w:docPartPr>
      <w:docPartBody>
        <w:p w:rsidR="00000000" w:rsidRDefault="00E826D4"/>
      </w:docPartBody>
    </w:docPart>
    <w:docPart>
      <w:docPartPr>
        <w:name w:val="94B7EF182D524CB49B3A42DB16800FBD"/>
        <w:category>
          <w:name w:val="General"/>
          <w:gallery w:val="placeholder"/>
        </w:category>
        <w:types>
          <w:type w:val="bbPlcHdr"/>
        </w:types>
        <w:behaviors>
          <w:behavior w:val="content"/>
        </w:behaviors>
        <w:guid w:val="{B6BDA536-9F13-4811-844D-8E9ED75AA6AE}"/>
      </w:docPartPr>
      <w:docPartBody>
        <w:p w:rsidR="00000000" w:rsidRDefault="00E826D4"/>
      </w:docPartBody>
    </w:docPart>
    <w:docPart>
      <w:docPartPr>
        <w:name w:val="9E9C1731287A49CCAF1337495EDD00F5"/>
        <w:category>
          <w:name w:val="General"/>
          <w:gallery w:val="placeholder"/>
        </w:category>
        <w:types>
          <w:type w:val="bbPlcHdr"/>
        </w:types>
        <w:behaviors>
          <w:behavior w:val="content"/>
        </w:behaviors>
        <w:guid w:val="{0D4C7E68-05DD-46E5-BF2E-00BE12C12334}"/>
      </w:docPartPr>
      <w:docPartBody>
        <w:p w:rsidR="00000000" w:rsidRDefault="00E826D4"/>
      </w:docPartBody>
    </w:docPart>
    <w:docPart>
      <w:docPartPr>
        <w:name w:val="4A58B7271020495FB7608E7D27A42A31"/>
        <w:category>
          <w:name w:val="General"/>
          <w:gallery w:val="placeholder"/>
        </w:category>
        <w:types>
          <w:type w:val="bbPlcHdr"/>
        </w:types>
        <w:behaviors>
          <w:behavior w:val="content"/>
        </w:behaviors>
        <w:guid w:val="{B7E0D647-6089-4C09-A7DE-99CC4BD7E6E6}"/>
      </w:docPartPr>
      <w:docPartBody>
        <w:p w:rsidR="00000000" w:rsidRDefault="00E826D4"/>
      </w:docPartBody>
    </w:docPart>
    <w:docPart>
      <w:docPartPr>
        <w:name w:val="49EFF5D1E3EA4EAE84BC67F9716C6969"/>
        <w:category>
          <w:name w:val="General"/>
          <w:gallery w:val="placeholder"/>
        </w:category>
        <w:types>
          <w:type w:val="bbPlcHdr"/>
        </w:types>
        <w:behaviors>
          <w:behavior w:val="content"/>
        </w:behaviors>
        <w:guid w:val="{442FBE08-994B-421B-A019-44F761954DBA}"/>
      </w:docPartPr>
      <w:docPartBody>
        <w:p w:rsidR="00000000" w:rsidRDefault="00E826D4"/>
      </w:docPartBody>
    </w:docPart>
    <w:docPart>
      <w:docPartPr>
        <w:name w:val="C9D3EAFF981E4B90AEFE3D1626D37AA1"/>
        <w:category>
          <w:name w:val="General"/>
          <w:gallery w:val="placeholder"/>
        </w:category>
        <w:types>
          <w:type w:val="bbPlcHdr"/>
        </w:types>
        <w:behaviors>
          <w:behavior w:val="content"/>
        </w:behaviors>
        <w:guid w:val="{77ECD3A9-343B-45F5-92DF-C4A4F75EA303}"/>
      </w:docPartPr>
      <w:docPartBody>
        <w:p w:rsidR="00000000" w:rsidRDefault="00E826D4"/>
      </w:docPartBody>
    </w:docPart>
    <w:docPart>
      <w:docPartPr>
        <w:name w:val="588F0F0CB3374467AE773D73022FD4F8"/>
        <w:category>
          <w:name w:val="General"/>
          <w:gallery w:val="placeholder"/>
        </w:category>
        <w:types>
          <w:type w:val="bbPlcHdr"/>
        </w:types>
        <w:behaviors>
          <w:behavior w:val="content"/>
        </w:behaviors>
        <w:guid w:val="{BDAB1C85-C92A-4DA8-A4D1-89B725F31CE7}"/>
      </w:docPartPr>
      <w:docPartBody>
        <w:p w:rsidR="00000000" w:rsidRDefault="00873729" w:rsidP="00873729">
          <w:pPr>
            <w:pStyle w:val="588F0F0CB3374467AE773D73022FD4F8"/>
          </w:pPr>
          <w:r w:rsidRPr="00A30DD1">
            <w:rPr>
              <w:rStyle w:val="PlaceholderText"/>
            </w:rPr>
            <w:t>Click here to enter a date.</w:t>
          </w:r>
        </w:p>
      </w:docPartBody>
    </w:docPart>
    <w:docPart>
      <w:docPartPr>
        <w:name w:val="FAC737788C674A98B3BB01CBE876059B"/>
        <w:category>
          <w:name w:val="General"/>
          <w:gallery w:val="placeholder"/>
        </w:category>
        <w:types>
          <w:type w:val="bbPlcHdr"/>
        </w:types>
        <w:behaviors>
          <w:behavior w:val="content"/>
        </w:behaviors>
        <w:guid w:val="{37324F2E-5136-4115-A438-72D68941DFD6}"/>
      </w:docPartPr>
      <w:docPartBody>
        <w:p w:rsidR="00000000" w:rsidRDefault="00E826D4"/>
      </w:docPartBody>
    </w:docPart>
    <w:docPart>
      <w:docPartPr>
        <w:name w:val="E1A86AB34EA94AB6A42882D331789822"/>
        <w:category>
          <w:name w:val="General"/>
          <w:gallery w:val="placeholder"/>
        </w:category>
        <w:types>
          <w:type w:val="bbPlcHdr"/>
        </w:types>
        <w:behaviors>
          <w:behavior w:val="content"/>
        </w:behaviors>
        <w:guid w:val="{FE7111F5-8603-43C8-8E9E-DAB59B1FE151}"/>
      </w:docPartPr>
      <w:docPartBody>
        <w:p w:rsidR="00000000" w:rsidRDefault="00E826D4"/>
      </w:docPartBody>
    </w:docPart>
    <w:docPart>
      <w:docPartPr>
        <w:name w:val="589F483062E84BC0B84EB5A41FD81BED"/>
        <w:category>
          <w:name w:val="General"/>
          <w:gallery w:val="placeholder"/>
        </w:category>
        <w:types>
          <w:type w:val="bbPlcHdr"/>
        </w:types>
        <w:behaviors>
          <w:behavior w:val="content"/>
        </w:behaviors>
        <w:guid w:val="{F6E3D4AA-0ACC-4724-92BE-19B329D1EEE8}"/>
      </w:docPartPr>
      <w:docPartBody>
        <w:p w:rsidR="00000000" w:rsidRDefault="00873729" w:rsidP="00873729">
          <w:pPr>
            <w:pStyle w:val="589F483062E84BC0B84EB5A41FD81BED"/>
          </w:pPr>
          <w:r>
            <w:rPr>
              <w:rFonts w:eastAsia="Times New Roman" w:cs="Times New Roman"/>
              <w:bCs/>
              <w:szCs w:val="24"/>
            </w:rPr>
            <w:t xml:space="preserve"> </w:t>
          </w:r>
        </w:p>
      </w:docPartBody>
    </w:docPart>
    <w:docPart>
      <w:docPartPr>
        <w:name w:val="F757DC1E5038412EAD74031C97FEA6EE"/>
        <w:category>
          <w:name w:val="General"/>
          <w:gallery w:val="placeholder"/>
        </w:category>
        <w:types>
          <w:type w:val="bbPlcHdr"/>
        </w:types>
        <w:behaviors>
          <w:behavior w:val="content"/>
        </w:behaviors>
        <w:guid w:val="{14699141-0901-413D-B200-B151BF9718D9}"/>
      </w:docPartPr>
      <w:docPartBody>
        <w:p w:rsidR="00000000" w:rsidRDefault="00E826D4"/>
      </w:docPartBody>
    </w:docPart>
    <w:docPart>
      <w:docPartPr>
        <w:name w:val="EFE04BD1467F403792EE561465B1F3D0"/>
        <w:category>
          <w:name w:val="General"/>
          <w:gallery w:val="placeholder"/>
        </w:category>
        <w:types>
          <w:type w:val="bbPlcHdr"/>
        </w:types>
        <w:behaviors>
          <w:behavior w:val="content"/>
        </w:behaviors>
        <w:guid w:val="{774D86A6-F8AD-4EBB-A2B8-D36A0E330AA3}"/>
      </w:docPartPr>
      <w:docPartBody>
        <w:p w:rsidR="00000000" w:rsidRDefault="00E826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372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26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88F0F0CB3374467AE773D73022FD4F8">
    <w:name w:val="588F0F0CB3374467AE773D73022FD4F8"/>
    <w:rsid w:val="00873729"/>
    <w:pPr>
      <w:spacing w:after="160" w:line="259" w:lineRule="auto"/>
    </w:pPr>
  </w:style>
  <w:style w:type="paragraph" w:customStyle="1" w:styleId="589F483062E84BC0B84EB5A41FD81BED">
    <w:name w:val="589F483062E84BC0B84EB5A41FD81BED"/>
    <w:rsid w:val="008737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1C83D4-D5C5-4CC8-87D9-C5C3DC0E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417</Words>
  <Characters>2378</Characters>
  <Application>Microsoft Office Word</Application>
  <DocSecurity>0</DocSecurity>
  <Lines>19</Lines>
  <Paragraphs>5</Paragraphs>
  <ScaleCrop>false</ScaleCrop>
  <Company>Texas Legislative Council</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2021-04-29T18:06:00Z</dcterms:modified>
</cp:coreProperties>
</file>

<file path=docProps/custom.xml><?xml version="1.0" encoding="utf-8"?>
<op:Properties xmlns:vt="http://schemas.openxmlformats.org/officeDocument/2006/docPropsVTypes" xmlns:op="http://schemas.openxmlformats.org/officeDocument/2006/custom-properties"/>
</file>