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485" w:rsidRDefault="00CC248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2D9969708604A788FAB0D85FBD2B376"/>
          </w:placeholder>
        </w:sdtPr>
        <w:sdtContent>
          <w:r w:rsidRPr="005C2A78">
            <w:rPr>
              <w:rFonts w:cs="Times New Roman"/>
              <w:b/>
              <w:szCs w:val="24"/>
              <w:u w:val="single"/>
            </w:rPr>
            <w:t>BILL ANALYSIS</w:t>
          </w:r>
        </w:sdtContent>
      </w:sdt>
    </w:p>
    <w:p w:rsidR="00CC2485" w:rsidRPr="00585C31" w:rsidRDefault="00CC2485" w:rsidP="000F1DF9">
      <w:pPr>
        <w:spacing w:after="0" w:line="240" w:lineRule="auto"/>
        <w:rPr>
          <w:rFonts w:cs="Times New Roman"/>
          <w:szCs w:val="24"/>
        </w:rPr>
      </w:pPr>
    </w:p>
    <w:p w:rsidR="00CC2485" w:rsidRPr="00585C31" w:rsidRDefault="00CC248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C2485" w:rsidTr="000F1DF9">
        <w:tc>
          <w:tcPr>
            <w:tcW w:w="2718" w:type="dxa"/>
          </w:tcPr>
          <w:p w:rsidR="00CC2485" w:rsidRPr="005C2A78" w:rsidRDefault="00CC2485" w:rsidP="006D756B">
            <w:pPr>
              <w:rPr>
                <w:rFonts w:cs="Times New Roman"/>
                <w:szCs w:val="24"/>
              </w:rPr>
            </w:pPr>
            <w:sdt>
              <w:sdtPr>
                <w:rPr>
                  <w:rFonts w:cs="Times New Roman"/>
                  <w:szCs w:val="24"/>
                </w:rPr>
                <w:alias w:val="Agency Title"/>
                <w:tag w:val="AgencyTitleContentControl"/>
                <w:id w:val="1920747753"/>
                <w:lock w:val="sdtContentLocked"/>
                <w:placeholder>
                  <w:docPart w:val="7E056E51BD30443EA97AE7B782FA6EDD"/>
                </w:placeholder>
              </w:sdtPr>
              <w:sdtEndPr>
                <w:rPr>
                  <w:rFonts w:cstheme="minorBidi"/>
                  <w:szCs w:val="22"/>
                </w:rPr>
              </w:sdtEndPr>
              <w:sdtContent>
                <w:r>
                  <w:rPr>
                    <w:rFonts w:cs="Times New Roman"/>
                    <w:szCs w:val="24"/>
                  </w:rPr>
                  <w:t>Senate Research Center</w:t>
                </w:r>
              </w:sdtContent>
            </w:sdt>
          </w:p>
        </w:tc>
        <w:tc>
          <w:tcPr>
            <w:tcW w:w="6858" w:type="dxa"/>
          </w:tcPr>
          <w:p w:rsidR="00CC2485" w:rsidRPr="00FF6471" w:rsidRDefault="00CC2485" w:rsidP="000F1DF9">
            <w:pPr>
              <w:jc w:val="right"/>
              <w:rPr>
                <w:rFonts w:cs="Times New Roman"/>
                <w:szCs w:val="24"/>
              </w:rPr>
            </w:pPr>
            <w:sdt>
              <w:sdtPr>
                <w:rPr>
                  <w:rFonts w:cs="Times New Roman"/>
                  <w:szCs w:val="24"/>
                </w:rPr>
                <w:alias w:val="Bill Number"/>
                <w:tag w:val="BillNumberOne"/>
                <w:id w:val="-410784069"/>
                <w:lock w:val="sdtContentLocked"/>
                <w:placeholder>
                  <w:docPart w:val="991D82639F714D1FA3FEC1D8C3F234F3"/>
                </w:placeholder>
              </w:sdtPr>
              <w:sdtContent>
                <w:r>
                  <w:rPr>
                    <w:rFonts w:cs="Times New Roman"/>
                    <w:szCs w:val="24"/>
                  </w:rPr>
                  <w:t>S.B. 1270</w:t>
                </w:r>
              </w:sdtContent>
            </w:sdt>
          </w:p>
        </w:tc>
      </w:tr>
      <w:tr w:rsidR="00CC2485" w:rsidTr="000F1DF9">
        <w:sdt>
          <w:sdtPr>
            <w:rPr>
              <w:rFonts w:cs="Times New Roman"/>
              <w:szCs w:val="24"/>
            </w:rPr>
            <w:alias w:val="TLCNumber"/>
            <w:tag w:val="TLCNumber"/>
            <w:id w:val="-542600604"/>
            <w:lock w:val="sdtLocked"/>
            <w:placeholder>
              <w:docPart w:val="A0B432D53AD84BBDB011DD51008BBC77"/>
            </w:placeholder>
          </w:sdtPr>
          <w:sdtContent>
            <w:tc>
              <w:tcPr>
                <w:tcW w:w="2718" w:type="dxa"/>
              </w:tcPr>
              <w:p w:rsidR="00CC2485" w:rsidRPr="000F1DF9" w:rsidRDefault="00CC2485" w:rsidP="00490F28">
                <w:pPr>
                  <w:rPr>
                    <w:rFonts w:cs="Times New Roman"/>
                    <w:szCs w:val="24"/>
                  </w:rPr>
                </w:pPr>
                <w:r>
                  <w:rPr>
                    <w:rFonts w:cs="Times New Roman"/>
                    <w:szCs w:val="24"/>
                  </w:rPr>
                  <w:t>87R3770 SRA-F</w:t>
                </w:r>
              </w:p>
            </w:tc>
          </w:sdtContent>
        </w:sdt>
        <w:tc>
          <w:tcPr>
            <w:tcW w:w="6858" w:type="dxa"/>
          </w:tcPr>
          <w:p w:rsidR="00CC2485" w:rsidRPr="005C2A78" w:rsidRDefault="00CC2485" w:rsidP="00073EDD">
            <w:pPr>
              <w:jc w:val="right"/>
              <w:rPr>
                <w:rFonts w:cs="Times New Roman"/>
                <w:szCs w:val="24"/>
              </w:rPr>
            </w:pPr>
            <w:sdt>
              <w:sdtPr>
                <w:rPr>
                  <w:rFonts w:cs="Times New Roman"/>
                  <w:szCs w:val="24"/>
                </w:rPr>
                <w:alias w:val="Author Label"/>
                <w:tag w:val="By"/>
                <w:id w:val="72399597"/>
                <w:lock w:val="sdtLocked"/>
                <w:placeholder>
                  <w:docPart w:val="CF881719177B4388BB14AD7AE98440F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0E6ACCF4C4E4879B7A1470F46E3E881"/>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A1E11260ECBF4979B741661DC198E7B2"/>
                </w:placeholder>
                <w:showingPlcHdr/>
              </w:sdtPr>
              <w:sdtContent/>
            </w:sdt>
            <w:sdt>
              <w:sdtPr>
                <w:rPr>
                  <w:rFonts w:cs="Times New Roman"/>
                  <w:szCs w:val="24"/>
                </w:rPr>
                <w:alias w:val="DualSponsor"/>
                <w:tag w:val="DualSponsor"/>
                <w:id w:val="1029379812"/>
                <w:lock w:val="sdtContentLocked"/>
                <w:placeholder>
                  <w:docPart w:val="73215C72A2024C0CB96DF30729653300"/>
                </w:placeholder>
                <w:showingPlcHdr/>
              </w:sdtPr>
              <w:sdtContent/>
            </w:sdt>
          </w:p>
        </w:tc>
      </w:tr>
      <w:tr w:rsidR="00CC2485" w:rsidTr="000F1DF9">
        <w:tc>
          <w:tcPr>
            <w:tcW w:w="2718" w:type="dxa"/>
          </w:tcPr>
          <w:p w:rsidR="00CC2485" w:rsidRPr="00BC7495" w:rsidRDefault="00CC2485" w:rsidP="000F1DF9">
            <w:pPr>
              <w:rPr>
                <w:rFonts w:cs="Times New Roman"/>
                <w:szCs w:val="24"/>
              </w:rPr>
            </w:pPr>
          </w:p>
        </w:tc>
        <w:sdt>
          <w:sdtPr>
            <w:rPr>
              <w:rFonts w:cs="Times New Roman"/>
              <w:szCs w:val="24"/>
            </w:rPr>
            <w:alias w:val="Committee"/>
            <w:tag w:val="Committee"/>
            <w:id w:val="1914272295"/>
            <w:lock w:val="sdtContentLocked"/>
            <w:placeholder>
              <w:docPart w:val="478ADF051073459BBDD57D9478C549AE"/>
            </w:placeholder>
          </w:sdtPr>
          <w:sdtContent>
            <w:tc>
              <w:tcPr>
                <w:tcW w:w="6858" w:type="dxa"/>
              </w:tcPr>
              <w:p w:rsidR="00CC2485" w:rsidRPr="00FF6471" w:rsidRDefault="00CC2485" w:rsidP="000F1DF9">
                <w:pPr>
                  <w:jc w:val="right"/>
                  <w:rPr>
                    <w:rFonts w:cs="Times New Roman"/>
                    <w:szCs w:val="24"/>
                  </w:rPr>
                </w:pPr>
                <w:r>
                  <w:rPr>
                    <w:rFonts w:cs="Times New Roman"/>
                    <w:szCs w:val="24"/>
                  </w:rPr>
                  <w:t>Transportation</w:t>
                </w:r>
              </w:p>
            </w:tc>
          </w:sdtContent>
        </w:sdt>
      </w:tr>
      <w:tr w:rsidR="00CC2485" w:rsidTr="000F1DF9">
        <w:tc>
          <w:tcPr>
            <w:tcW w:w="2718" w:type="dxa"/>
          </w:tcPr>
          <w:p w:rsidR="00CC2485" w:rsidRPr="00BC7495" w:rsidRDefault="00CC2485" w:rsidP="000F1DF9">
            <w:pPr>
              <w:rPr>
                <w:rFonts w:cs="Times New Roman"/>
                <w:szCs w:val="24"/>
              </w:rPr>
            </w:pPr>
          </w:p>
        </w:tc>
        <w:sdt>
          <w:sdtPr>
            <w:rPr>
              <w:rFonts w:cs="Times New Roman"/>
              <w:szCs w:val="24"/>
            </w:rPr>
            <w:alias w:val="Date"/>
            <w:tag w:val="DateContentControl"/>
            <w:id w:val="1178081906"/>
            <w:lock w:val="sdtLocked"/>
            <w:placeholder>
              <w:docPart w:val="2787CE1837F74B9A820FEA8191CB0933"/>
            </w:placeholder>
            <w:date w:fullDate="2021-03-31T00:00:00Z">
              <w:dateFormat w:val="M/d/yyyy"/>
              <w:lid w:val="en-US"/>
              <w:storeMappedDataAs w:val="dateTime"/>
              <w:calendar w:val="gregorian"/>
            </w:date>
          </w:sdtPr>
          <w:sdtContent>
            <w:tc>
              <w:tcPr>
                <w:tcW w:w="6858" w:type="dxa"/>
              </w:tcPr>
              <w:p w:rsidR="00CC2485" w:rsidRPr="00FF6471" w:rsidRDefault="00CC2485" w:rsidP="000F1DF9">
                <w:pPr>
                  <w:jc w:val="right"/>
                  <w:rPr>
                    <w:rFonts w:cs="Times New Roman"/>
                    <w:szCs w:val="24"/>
                  </w:rPr>
                </w:pPr>
                <w:r>
                  <w:rPr>
                    <w:rFonts w:cs="Times New Roman"/>
                    <w:szCs w:val="24"/>
                  </w:rPr>
                  <w:t>3/31/2021</w:t>
                </w:r>
              </w:p>
            </w:tc>
          </w:sdtContent>
        </w:sdt>
      </w:tr>
      <w:tr w:rsidR="00CC2485" w:rsidTr="000F1DF9">
        <w:tc>
          <w:tcPr>
            <w:tcW w:w="2718" w:type="dxa"/>
          </w:tcPr>
          <w:p w:rsidR="00CC2485" w:rsidRPr="00BC7495" w:rsidRDefault="00CC2485" w:rsidP="000F1DF9">
            <w:pPr>
              <w:rPr>
                <w:rFonts w:cs="Times New Roman"/>
                <w:szCs w:val="24"/>
              </w:rPr>
            </w:pPr>
          </w:p>
        </w:tc>
        <w:sdt>
          <w:sdtPr>
            <w:rPr>
              <w:rFonts w:cs="Times New Roman"/>
              <w:szCs w:val="24"/>
            </w:rPr>
            <w:alias w:val="BA Version"/>
            <w:tag w:val="BAVersion"/>
            <w:id w:val="-1685590809"/>
            <w:lock w:val="sdtContentLocked"/>
            <w:placeholder>
              <w:docPart w:val="319611CBB13E402D899FC1EC78F915F8"/>
            </w:placeholder>
          </w:sdtPr>
          <w:sdtContent>
            <w:tc>
              <w:tcPr>
                <w:tcW w:w="6858" w:type="dxa"/>
              </w:tcPr>
              <w:p w:rsidR="00CC2485" w:rsidRPr="00FF6471" w:rsidRDefault="00CC2485" w:rsidP="000F1DF9">
                <w:pPr>
                  <w:jc w:val="right"/>
                  <w:rPr>
                    <w:rFonts w:cs="Times New Roman"/>
                    <w:szCs w:val="24"/>
                  </w:rPr>
                </w:pPr>
                <w:r>
                  <w:rPr>
                    <w:rFonts w:cs="Times New Roman"/>
                    <w:szCs w:val="24"/>
                  </w:rPr>
                  <w:t>As Filed</w:t>
                </w:r>
              </w:p>
            </w:tc>
          </w:sdtContent>
        </w:sdt>
      </w:tr>
    </w:tbl>
    <w:p w:rsidR="00CC2485" w:rsidRPr="00FF6471" w:rsidRDefault="00CC2485" w:rsidP="000F1DF9">
      <w:pPr>
        <w:spacing w:after="0" w:line="240" w:lineRule="auto"/>
        <w:rPr>
          <w:rFonts w:cs="Times New Roman"/>
          <w:szCs w:val="24"/>
        </w:rPr>
      </w:pPr>
    </w:p>
    <w:p w:rsidR="00CC2485" w:rsidRPr="00FF6471" w:rsidRDefault="00CC2485" w:rsidP="000F1DF9">
      <w:pPr>
        <w:spacing w:after="0" w:line="240" w:lineRule="auto"/>
        <w:rPr>
          <w:rFonts w:cs="Times New Roman"/>
          <w:szCs w:val="24"/>
        </w:rPr>
      </w:pPr>
    </w:p>
    <w:p w:rsidR="00CC2485" w:rsidRPr="00FF6471" w:rsidRDefault="00CC248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B9B6A39711F4666AA181AE5A187DDAF"/>
        </w:placeholder>
      </w:sdtPr>
      <w:sdtContent>
        <w:p w:rsidR="00CC2485" w:rsidRDefault="00CC248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EF40F1475994E839059C5BEE71AD145"/>
        </w:placeholder>
      </w:sdtPr>
      <w:sdtContent>
        <w:p w:rsidR="00CC2485" w:rsidRDefault="00CC2485" w:rsidP="004F305C">
          <w:pPr>
            <w:pStyle w:val="NormalWeb"/>
            <w:spacing w:before="0" w:beforeAutospacing="0" w:after="0" w:afterAutospacing="0"/>
            <w:jc w:val="both"/>
            <w:divId w:val="730349896"/>
            <w:rPr>
              <w:rFonts w:eastAsia="Times New Roman"/>
              <w:bCs/>
            </w:rPr>
          </w:pPr>
        </w:p>
        <w:p w:rsidR="00CC2485" w:rsidRDefault="00CC2485" w:rsidP="004F305C">
          <w:pPr>
            <w:pStyle w:val="NormalWeb"/>
            <w:spacing w:before="0" w:beforeAutospacing="0" w:after="0" w:afterAutospacing="0"/>
            <w:jc w:val="both"/>
            <w:divId w:val="730349896"/>
            <w:rPr>
              <w:color w:val="000000"/>
            </w:rPr>
          </w:pPr>
          <w:r w:rsidRPr="00F54452">
            <w:rPr>
              <w:color w:val="000000"/>
            </w:rPr>
            <w:t>Road, traffic control</w:t>
          </w:r>
          <w:r>
            <w:rPr>
              <w:color w:val="000000"/>
            </w:rPr>
            <w:t>,</w:t>
          </w:r>
          <w:r w:rsidRPr="00F54452">
            <w:rPr>
              <w:color w:val="000000"/>
            </w:rPr>
            <w:t xml:space="preserve"> and safety materials must be procured under a qualified low-bid process required by Section 223.001, Transportation Code, whic</w:t>
          </w:r>
          <w:r>
            <w:rPr>
              <w:color w:val="000000"/>
            </w:rPr>
            <w:t>h generally takes between six and</w:t>
          </w:r>
          <w:r w:rsidRPr="00F54452">
            <w:rPr>
              <w:color w:val="000000"/>
            </w:rPr>
            <w:t xml:space="preserve"> nine weeks to complete. When smaller quantities of materials are needed to complete a repair in a timely manner, the low-bid process can become burdensome and lengthy.</w:t>
          </w:r>
        </w:p>
        <w:p w:rsidR="00CC2485" w:rsidRPr="00F54452" w:rsidRDefault="00CC2485" w:rsidP="004F305C">
          <w:pPr>
            <w:pStyle w:val="NormalWeb"/>
            <w:spacing w:before="0" w:beforeAutospacing="0" w:after="0" w:afterAutospacing="0"/>
            <w:jc w:val="both"/>
            <w:divId w:val="730349896"/>
            <w:rPr>
              <w:color w:val="000000"/>
            </w:rPr>
          </w:pPr>
        </w:p>
        <w:p w:rsidR="00CC2485" w:rsidRDefault="00CC2485" w:rsidP="004F305C">
          <w:pPr>
            <w:pStyle w:val="NormalWeb"/>
            <w:spacing w:before="0" w:beforeAutospacing="0" w:after="0" w:afterAutospacing="0"/>
            <w:jc w:val="both"/>
            <w:divId w:val="730349896"/>
            <w:rPr>
              <w:color w:val="000000"/>
            </w:rPr>
          </w:pPr>
          <w:r w:rsidRPr="00F54452">
            <w:rPr>
              <w:color w:val="000000"/>
            </w:rPr>
            <w:t xml:space="preserve">Additionally, maintenance projects must be procured under the same qualified low-bid process or as a </w:t>
          </w:r>
          <w:r>
            <w:rPr>
              <w:color w:val="000000"/>
            </w:rPr>
            <w:t>purchase of services under the purchasing a</w:t>
          </w:r>
          <w:r w:rsidRPr="00F54452">
            <w:rPr>
              <w:color w:val="000000"/>
            </w:rPr>
            <w:t xml:space="preserve">ct through a formal solicitation process, which is currently capped for a contract at $25,000. When smaller maintenance projects are needed that result in a cost over $25,000, the low-bid process causes similar inconveniences. </w:t>
          </w:r>
        </w:p>
        <w:p w:rsidR="00CC2485" w:rsidRPr="00F54452" w:rsidRDefault="00CC2485" w:rsidP="004F305C">
          <w:pPr>
            <w:pStyle w:val="NormalWeb"/>
            <w:spacing w:before="0" w:beforeAutospacing="0" w:after="0" w:afterAutospacing="0"/>
            <w:jc w:val="both"/>
            <w:divId w:val="730349896"/>
            <w:rPr>
              <w:color w:val="000000"/>
            </w:rPr>
          </w:pPr>
        </w:p>
        <w:p w:rsidR="00CC2485" w:rsidRDefault="00CC2485" w:rsidP="004F305C">
          <w:pPr>
            <w:pStyle w:val="NormalWeb"/>
            <w:spacing w:before="0" w:beforeAutospacing="0" w:after="0" w:afterAutospacing="0"/>
            <w:jc w:val="both"/>
            <w:divId w:val="730349896"/>
            <w:rPr>
              <w:color w:val="000000"/>
            </w:rPr>
          </w:pPr>
          <w:r w:rsidRPr="00F54452">
            <w:rPr>
              <w:color w:val="000000"/>
            </w:rPr>
            <w:t>S</w:t>
          </w:r>
          <w:r>
            <w:rPr>
              <w:color w:val="000000"/>
            </w:rPr>
            <w:t>.</w:t>
          </w:r>
          <w:r w:rsidRPr="00F54452">
            <w:rPr>
              <w:color w:val="000000"/>
            </w:rPr>
            <w:t>B</w:t>
          </w:r>
          <w:r>
            <w:rPr>
              <w:color w:val="000000"/>
            </w:rPr>
            <w:t>.</w:t>
          </w:r>
          <w:r w:rsidRPr="00F54452">
            <w:rPr>
              <w:color w:val="000000"/>
            </w:rPr>
            <w:t xml:space="preserve"> 1</w:t>
          </w:r>
          <w:r>
            <w:rPr>
              <w:color w:val="000000"/>
            </w:rPr>
            <w:t>270 provides a remedy to the Texas Department of Transportation's (TxDOT)</w:t>
          </w:r>
          <w:r w:rsidRPr="00F54452">
            <w:rPr>
              <w:color w:val="000000"/>
            </w:rPr>
            <w:t xml:space="preserve"> prolonged low-bid process by expediting their procurement process, resulting in quicker repairs and maintenance times.</w:t>
          </w:r>
        </w:p>
        <w:p w:rsidR="00CC2485" w:rsidRPr="00F54452" w:rsidRDefault="00CC2485" w:rsidP="004F305C">
          <w:pPr>
            <w:pStyle w:val="NormalWeb"/>
            <w:spacing w:before="0" w:beforeAutospacing="0" w:after="0" w:afterAutospacing="0"/>
            <w:jc w:val="both"/>
            <w:divId w:val="730349896"/>
            <w:rPr>
              <w:color w:val="000000"/>
            </w:rPr>
          </w:pPr>
        </w:p>
        <w:p w:rsidR="00CC2485" w:rsidRDefault="00CC2485" w:rsidP="004F305C">
          <w:pPr>
            <w:pStyle w:val="NormalWeb"/>
            <w:spacing w:before="0" w:beforeAutospacing="0" w:after="0" w:afterAutospacing="0"/>
            <w:jc w:val="both"/>
            <w:divId w:val="730349896"/>
            <w:rPr>
              <w:color w:val="000000"/>
            </w:rPr>
          </w:pPr>
          <w:r w:rsidRPr="00F54452">
            <w:rPr>
              <w:color w:val="000000"/>
            </w:rPr>
            <w:t>S</w:t>
          </w:r>
          <w:r>
            <w:rPr>
              <w:color w:val="000000"/>
            </w:rPr>
            <w:t>.</w:t>
          </w:r>
          <w:r w:rsidRPr="00F54452">
            <w:rPr>
              <w:color w:val="000000"/>
            </w:rPr>
            <w:t>B</w:t>
          </w:r>
          <w:r>
            <w:rPr>
              <w:color w:val="000000"/>
            </w:rPr>
            <w:t>.</w:t>
          </w:r>
          <w:r w:rsidRPr="00F54452">
            <w:rPr>
              <w:color w:val="000000"/>
            </w:rPr>
            <w:t xml:space="preserve"> 1270 amends Section 223.001, Transportation Code, to allow TxDOT to purchase road, traffic control, and safety materials as a commodity purchase under Subtitle D, Title 10, Government Code, not to exceed the </w:t>
          </w:r>
          <w:r>
            <w:rPr>
              <w:color w:val="000000"/>
            </w:rPr>
            <w:t>Comptroller of Public Accounts of the State of Texas</w:t>
          </w:r>
          <w:r w:rsidRPr="00F54452">
            <w:rPr>
              <w:color w:val="000000"/>
            </w:rPr>
            <w:t xml:space="preserve"> delegated limits for TxDOT (currently $50,000).</w:t>
          </w:r>
        </w:p>
        <w:p w:rsidR="00CC2485" w:rsidRPr="00F54452" w:rsidRDefault="00CC2485" w:rsidP="004F305C">
          <w:pPr>
            <w:pStyle w:val="NormalWeb"/>
            <w:spacing w:before="0" w:beforeAutospacing="0" w:after="0" w:afterAutospacing="0"/>
            <w:jc w:val="both"/>
            <w:divId w:val="730349896"/>
            <w:rPr>
              <w:color w:val="000000"/>
            </w:rPr>
          </w:pPr>
        </w:p>
        <w:p w:rsidR="00CC2485" w:rsidRPr="00F54452" w:rsidRDefault="00CC2485" w:rsidP="004F305C">
          <w:pPr>
            <w:pStyle w:val="NormalWeb"/>
            <w:spacing w:before="0" w:beforeAutospacing="0" w:after="0" w:afterAutospacing="0"/>
            <w:jc w:val="both"/>
            <w:divId w:val="730349896"/>
            <w:rPr>
              <w:color w:val="000000"/>
            </w:rPr>
          </w:pPr>
          <w:r w:rsidRPr="00F54452">
            <w:rPr>
              <w:color w:val="000000"/>
            </w:rPr>
            <w:t>S</w:t>
          </w:r>
          <w:r>
            <w:rPr>
              <w:color w:val="000000"/>
            </w:rPr>
            <w:t>.</w:t>
          </w:r>
          <w:r w:rsidRPr="00F54452">
            <w:rPr>
              <w:color w:val="000000"/>
            </w:rPr>
            <w:t>B</w:t>
          </w:r>
          <w:r>
            <w:rPr>
              <w:color w:val="000000"/>
            </w:rPr>
            <w:t>.</w:t>
          </w:r>
          <w:r w:rsidRPr="00F54452">
            <w:rPr>
              <w:color w:val="000000"/>
            </w:rPr>
            <w:t xml:space="preserve"> 1270 also amends Section 223.042, Transportation Code, to allow TxDOT to procure maintenance projects as a purchase of services under the </w:t>
          </w:r>
          <w:r>
            <w:rPr>
              <w:color w:val="000000"/>
            </w:rPr>
            <w:t>p</w:t>
          </w:r>
          <w:r w:rsidRPr="00F54452">
            <w:rPr>
              <w:color w:val="000000"/>
            </w:rPr>
            <w:t xml:space="preserve">urchasing </w:t>
          </w:r>
          <w:r>
            <w:rPr>
              <w:color w:val="000000"/>
            </w:rPr>
            <w:t>a</w:t>
          </w:r>
          <w:r w:rsidRPr="00F54452">
            <w:rPr>
              <w:color w:val="000000"/>
            </w:rPr>
            <w:t xml:space="preserve">ct up to the current </w:t>
          </w:r>
          <w:r>
            <w:rPr>
              <w:color w:val="000000"/>
            </w:rPr>
            <w:t xml:space="preserve">comptroller </w:t>
          </w:r>
          <w:r w:rsidRPr="00F54452">
            <w:rPr>
              <w:color w:val="000000"/>
            </w:rPr>
            <w:t>delegated limit (currently $100,000).</w:t>
          </w:r>
        </w:p>
        <w:p w:rsidR="00CC2485" w:rsidRPr="00D70925" w:rsidRDefault="00CC2485" w:rsidP="004F305C">
          <w:pPr>
            <w:spacing w:after="0" w:line="240" w:lineRule="auto"/>
            <w:jc w:val="both"/>
            <w:rPr>
              <w:rFonts w:eastAsia="Times New Roman" w:cs="Times New Roman"/>
              <w:bCs/>
              <w:szCs w:val="24"/>
            </w:rPr>
          </w:pPr>
        </w:p>
      </w:sdtContent>
    </w:sdt>
    <w:p w:rsidR="00CC2485" w:rsidRDefault="00CC248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1270 </w:t>
      </w:r>
      <w:bookmarkStart w:id="1" w:name="AmendsCurrentLaw"/>
      <w:bookmarkEnd w:id="1"/>
      <w:r>
        <w:rPr>
          <w:rFonts w:cs="Times New Roman"/>
          <w:szCs w:val="24"/>
        </w:rPr>
        <w:t>amends current law relating to certain contracts awarded by the Texas Department of Transportation.</w:t>
      </w:r>
    </w:p>
    <w:p w:rsidR="00CC2485" w:rsidRPr="001A51F2" w:rsidRDefault="00CC2485" w:rsidP="000F1DF9">
      <w:pPr>
        <w:spacing w:after="0" w:line="240" w:lineRule="auto"/>
        <w:jc w:val="both"/>
        <w:rPr>
          <w:rFonts w:eastAsia="Times New Roman" w:cs="Times New Roman"/>
          <w:szCs w:val="24"/>
        </w:rPr>
      </w:pPr>
    </w:p>
    <w:p w:rsidR="00CC2485" w:rsidRPr="005C2A78" w:rsidRDefault="00CC248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9C08753C07D464384F2B2D67D52625D"/>
          </w:placeholder>
        </w:sdtPr>
        <w:sdtContent>
          <w:r>
            <w:rPr>
              <w:rFonts w:eastAsia="Times New Roman" w:cs="Times New Roman"/>
              <w:b/>
              <w:szCs w:val="24"/>
              <w:u w:val="single"/>
            </w:rPr>
            <w:t>RULEMAKING AUTHORITY</w:t>
          </w:r>
        </w:sdtContent>
      </w:sdt>
    </w:p>
    <w:p w:rsidR="00CC2485" w:rsidRPr="006529C4" w:rsidRDefault="00CC2485" w:rsidP="00774EC7">
      <w:pPr>
        <w:spacing w:after="0" w:line="240" w:lineRule="auto"/>
        <w:jc w:val="both"/>
        <w:rPr>
          <w:rFonts w:cs="Times New Roman"/>
          <w:szCs w:val="24"/>
        </w:rPr>
      </w:pPr>
    </w:p>
    <w:p w:rsidR="00CC2485" w:rsidRPr="006529C4" w:rsidRDefault="00CC248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C2485" w:rsidRPr="006529C4" w:rsidRDefault="00CC2485" w:rsidP="00774EC7">
      <w:pPr>
        <w:spacing w:after="0" w:line="240" w:lineRule="auto"/>
        <w:jc w:val="both"/>
        <w:rPr>
          <w:rFonts w:cs="Times New Roman"/>
          <w:szCs w:val="24"/>
        </w:rPr>
      </w:pPr>
    </w:p>
    <w:p w:rsidR="00CC2485" w:rsidRPr="005C2A78" w:rsidRDefault="00CC248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E4BD130021642C081D58CC22E2F104E"/>
          </w:placeholder>
        </w:sdtPr>
        <w:sdtContent>
          <w:r>
            <w:rPr>
              <w:rFonts w:eastAsia="Times New Roman" w:cs="Times New Roman"/>
              <w:b/>
              <w:szCs w:val="24"/>
              <w:u w:val="single"/>
            </w:rPr>
            <w:t>SECTION BY SECTION ANALYSIS</w:t>
          </w:r>
        </w:sdtContent>
      </w:sdt>
    </w:p>
    <w:p w:rsidR="00CC2485" w:rsidRPr="005C2A78" w:rsidRDefault="00CC2485" w:rsidP="000F1DF9">
      <w:pPr>
        <w:spacing w:after="0" w:line="240" w:lineRule="auto"/>
        <w:jc w:val="both"/>
        <w:rPr>
          <w:rFonts w:eastAsia="Times New Roman" w:cs="Times New Roman"/>
          <w:szCs w:val="24"/>
        </w:rPr>
      </w:pPr>
    </w:p>
    <w:p w:rsidR="00CC2485" w:rsidRDefault="00CC2485" w:rsidP="004F305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70D78">
        <w:rPr>
          <w:rFonts w:eastAsia="Times New Roman" w:cs="Times New Roman"/>
          <w:szCs w:val="24"/>
        </w:rPr>
        <w:t>Section 223.001, Transportation Code, by amending Subsectio</w:t>
      </w:r>
      <w:r>
        <w:rPr>
          <w:rFonts w:eastAsia="Times New Roman" w:cs="Times New Roman"/>
          <w:szCs w:val="24"/>
        </w:rPr>
        <w:t xml:space="preserve">n (b) and adding Subsection (c), </w:t>
      </w:r>
      <w:r w:rsidRPr="00970D78">
        <w:rPr>
          <w:rFonts w:eastAsia="Times New Roman" w:cs="Times New Roman"/>
          <w:szCs w:val="24"/>
        </w:rPr>
        <w:t>as follows:</w:t>
      </w:r>
    </w:p>
    <w:p w:rsidR="00CC2485" w:rsidRDefault="00CC2485" w:rsidP="004F305C">
      <w:pPr>
        <w:spacing w:after="0" w:line="240" w:lineRule="auto"/>
        <w:jc w:val="both"/>
        <w:rPr>
          <w:rFonts w:eastAsia="Times New Roman" w:cs="Times New Roman"/>
          <w:szCs w:val="24"/>
        </w:rPr>
      </w:pPr>
    </w:p>
    <w:p w:rsidR="00CC2485" w:rsidRDefault="00CC2485" w:rsidP="004F305C">
      <w:pPr>
        <w:spacing w:after="0" w:line="240" w:lineRule="auto"/>
        <w:ind w:left="720"/>
        <w:jc w:val="both"/>
        <w:rPr>
          <w:rFonts w:eastAsia="Times New Roman" w:cs="Times New Roman"/>
          <w:szCs w:val="24"/>
        </w:rPr>
      </w:pPr>
      <w:r>
        <w:rPr>
          <w:rFonts w:eastAsia="Times New Roman" w:cs="Times New Roman"/>
          <w:szCs w:val="24"/>
        </w:rPr>
        <w:t xml:space="preserve">(b) Creates exceptions under </w:t>
      </w:r>
      <w:r w:rsidRPr="00970D78">
        <w:rPr>
          <w:rFonts w:eastAsia="Times New Roman" w:cs="Times New Roman"/>
          <w:szCs w:val="24"/>
        </w:rPr>
        <w:t>Subsection (c) and Section 223.042(c)</w:t>
      </w:r>
      <w:r>
        <w:rPr>
          <w:rFonts w:eastAsia="Times New Roman" w:cs="Times New Roman"/>
          <w:szCs w:val="24"/>
        </w:rPr>
        <w:t xml:space="preserve"> to the requirement that the Texas Department of Transportation (TxDOT) submit competitive bids for:</w:t>
      </w:r>
    </w:p>
    <w:p w:rsidR="00CC2485" w:rsidRDefault="00CC2485" w:rsidP="004F305C">
      <w:pPr>
        <w:spacing w:after="0" w:line="240" w:lineRule="auto"/>
        <w:ind w:left="720"/>
        <w:jc w:val="both"/>
        <w:rPr>
          <w:rFonts w:eastAsia="Times New Roman" w:cs="Times New Roman"/>
          <w:szCs w:val="24"/>
        </w:rPr>
      </w:pPr>
    </w:p>
    <w:p w:rsidR="00CC2485" w:rsidRPr="00970D78" w:rsidRDefault="00CC2485" w:rsidP="004F305C">
      <w:pPr>
        <w:spacing w:after="0" w:line="240" w:lineRule="auto"/>
        <w:ind w:left="1440"/>
        <w:jc w:val="both"/>
        <w:rPr>
          <w:rFonts w:eastAsia="Times New Roman" w:cs="Times New Roman"/>
          <w:szCs w:val="24"/>
        </w:rPr>
      </w:pPr>
      <w:r>
        <w:rPr>
          <w:rFonts w:eastAsia="Times New Roman" w:cs="Times New Roman"/>
          <w:szCs w:val="24"/>
        </w:rPr>
        <w:t xml:space="preserve">(1) </w:t>
      </w:r>
      <w:r w:rsidRPr="00970D78">
        <w:rPr>
          <w:rFonts w:eastAsia="Times New Roman" w:cs="Times New Roman"/>
          <w:szCs w:val="24"/>
        </w:rPr>
        <w:t>the improvement of a highway;</w:t>
      </w:r>
    </w:p>
    <w:p w:rsidR="00CC2485" w:rsidRPr="00970D78" w:rsidRDefault="00CC2485" w:rsidP="004F305C">
      <w:pPr>
        <w:spacing w:after="0" w:line="240" w:lineRule="auto"/>
        <w:ind w:left="1440"/>
        <w:jc w:val="both"/>
        <w:rPr>
          <w:rFonts w:eastAsia="Times New Roman" w:cs="Times New Roman"/>
          <w:szCs w:val="24"/>
        </w:rPr>
      </w:pPr>
    </w:p>
    <w:p w:rsidR="00CC2485" w:rsidRPr="00970D78" w:rsidRDefault="00CC2485" w:rsidP="004F305C">
      <w:pPr>
        <w:spacing w:after="0" w:line="240" w:lineRule="auto"/>
        <w:ind w:left="1440"/>
        <w:jc w:val="both"/>
        <w:rPr>
          <w:rFonts w:eastAsia="Times New Roman" w:cs="Times New Roman"/>
          <w:szCs w:val="24"/>
        </w:rPr>
      </w:pPr>
      <w:r>
        <w:rPr>
          <w:rFonts w:eastAsia="Times New Roman" w:cs="Times New Roman"/>
          <w:szCs w:val="24"/>
        </w:rPr>
        <w:t>(2)</w:t>
      </w:r>
      <w:r w:rsidRPr="00970D78">
        <w:rPr>
          <w:rFonts w:eastAsia="Times New Roman" w:cs="Times New Roman"/>
          <w:szCs w:val="24"/>
        </w:rPr>
        <w:t xml:space="preserve"> materials to be used in the construction or maintenance of a highway; or</w:t>
      </w:r>
    </w:p>
    <w:p w:rsidR="00CC2485" w:rsidRPr="00970D78" w:rsidRDefault="00CC2485" w:rsidP="004F305C">
      <w:pPr>
        <w:spacing w:after="0" w:line="240" w:lineRule="auto"/>
        <w:ind w:left="1440"/>
        <w:jc w:val="both"/>
        <w:rPr>
          <w:rFonts w:eastAsia="Times New Roman" w:cs="Times New Roman"/>
          <w:szCs w:val="24"/>
        </w:rPr>
      </w:pPr>
    </w:p>
    <w:p w:rsidR="00CC2485" w:rsidRDefault="00CC2485" w:rsidP="004F305C">
      <w:pPr>
        <w:spacing w:after="0" w:line="240" w:lineRule="auto"/>
        <w:ind w:left="1440"/>
        <w:jc w:val="both"/>
        <w:rPr>
          <w:rFonts w:eastAsia="Times New Roman" w:cs="Times New Roman"/>
          <w:szCs w:val="24"/>
        </w:rPr>
      </w:pPr>
      <w:r>
        <w:rPr>
          <w:rFonts w:eastAsia="Times New Roman" w:cs="Times New Roman"/>
          <w:szCs w:val="24"/>
        </w:rPr>
        <w:t>(3)</w:t>
      </w:r>
      <w:r w:rsidRPr="00970D78">
        <w:rPr>
          <w:rFonts w:eastAsia="Times New Roman" w:cs="Times New Roman"/>
          <w:szCs w:val="24"/>
        </w:rPr>
        <w:t xml:space="preserve"> traffic control or safety devices to be used on a highway.</w:t>
      </w:r>
    </w:p>
    <w:p w:rsidR="00CC2485" w:rsidRDefault="00CC2485" w:rsidP="004F305C">
      <w:pPr>
        <w:spacing w:after="0" w:line="240" w:lineRule="auto"/>
        <w:ind w:left="720"/>
        <w:jc w:val="both"/>
        <w:rPr>
          <w:rFonts w:eastAsia="Times New Roman" w:cs="Times New Roman"/>
          <w:szCs w:val="24"/>
        </w:rPr>
      </w:pPr>
    </w:p>
    <w:p w:rsidR="00CC2485" w:rsidRDefault="00CC2485" w:rsidP="004F305C">
      <w:pPr>
        <w:spacing w:after="0" w:line="240" w:lineRule="auto"/>
        <w:ind w:left="720"/>
        <w:jc w:val="both"/>
        <w:rPr>
          <w:rFonts w:eastAsia="Times New Roman" w:cs="Times New Roman"/>
          <w:szCs w:val="24"/>
        </w:rPr>
      </w:pPr>
      <w:r>
        <w:rPr>
          <w:rFonts w:eastAsia="Times New Roman" w:cs="Times New Roman"/>
          <w:szCs w:val="24"/>
        </w:rPr>
        <w:t>(c)</w:t>
      </w:r>
      <w:r w:rsidRPr="00970D78">
        <w:rPr>
          <w:rFonts w:eastAsia="Times New Roman" w:cs="Times New Roman"/>
          <w:szCs w:val="24"/>
        </w:rPr>
        <w:t xml:space="preserve"> </w:t>
      </w:r>
      <w:r>
        <w:rPr>
          <w:rFonts w:eastAsia="Times New Roman" w:cs="Times New Roman"/>
          <w:szCs w:val="24"/>
        </w:rPr>
        <w:t xml:space="preserve">Authorizes TxDOT to </w:t>
      </w:r>
      <w:r w:rsidRPr="00970D78">
        <w:rPr>
          <w:rFonts w:eastAsia="Times New Roman" w:cs="Times New Roman"/>
          <w:szCs w:val="24"/>
        </w:rPr>
        <w:t>award a contract described by Subsection (b)(2) or (3) as a purchase of goods under Subtitle D</w:t>
      </w:r>
      <w:r>
        <w:rPr>
          <w:rFonts w:eastAsia="Times New Roman" w:cs="Times New Roman"/>
          <w:szCs w:val="24"/>
        </w:rPr>
        <w:t xml:space="preserve"> (State Purchasing a</w:t>
      </w:r>
      <w:r w:rsidRPr="00970D78">
        <w:rPr>
          <w:rFonts w:eastAsia="Times New Roman" w:cs="Times New Roman"/>
          <w:szCs w:val="24"/>
        </w:rPr>
        <w:t>nd General Services</w:t>
      </w:r>
      <w:r>
        <w:rPr>
          <w:rFonts w:eastAsia="Times New Roman" w:cs="Times New Roman"/>
          <w:szCs w:val="24"/>
        </w:rPr>
        <w:t>)</w:t>
      </w:r>
      <w:r w:rsidRPr="00970D78">
        <w:rPr>
          <w:rFonts w:eastAsia="Times New Roman" w:cs="Times New Roman"/>
          <w:szCs w:val="24"/>
        </w:rPr>
        <w:t>, T</w:t>
      </w:r>
      <w:r>
        <w:rPr>
          <w:rFonts w:eastAsia="Times New Roman" w:cs="Times New Roman"/>
          <w:szCs w:val="24"/>
        </w:rPr>
        <w:t>itle 10 (</w:t>
      </w:r>
      <w:r w:rsidRPr="00970D78">
        <w:rPr>
          <w:rFonts w:eastAsia="Times New Roman" w:cs="Times New Roman"/>
          <w:szCs w:val="24"/>
        </w:rPr>
        <w:t>General Government</w:t>
      </w:r>
      <w:r>
        <w:rPr>
          <w:rFonts w:eastAsia="Times New Roman" w:cs="Times New Roman"/>
          <w:szCs w:val="24"/>
        </w:rPr>
        <w:t>), Government Code, if TxDOT</w:t>
      </w:r>
      <w:r w:rsidRPr="00970D78">
        <w:rPr>
          <w:rFonts w:eastAsia="Times New Roman" w:cs="Times New Roman"/>
          <w:szCs w:val="24"/>
        </w:rPr>
        <w:t>:</w:t>
      </w:r>
    </w:p>
    <w:p w:rsidR="00CC2485" w:rsidRDefault="00CC2485" w:rsidP="004F305C">
      <w:pPr>
        <w:spacing w:after="0" w:line="240" w:lineRule="auto"/>
        <w:ind w:left="720"/>
        <w:jc w:val="both"/>
        <w:rPr>
          <w:rFonts w:eastAsia="Times New Roman" w:cs="Times New Roman"/>
          <w:szCs w:val="24"/>
        </w:rPr>
      </w:pPr>
    </w:p>
    <w:p w:rsidR="00CC2485" w:rsidRPr="00970D78" w:rsidRDefault="00CC2485" w:rsidP="004F305C">
      <w:pPr>
        <w:spacing w:after="0" w:line="240" w:lineRule="auto"/>
        <w:ind w:left="1440"/>
        <w:jc w:val="both"/>
        <w:rPr>
          <w:rFonts w:eastAsia="Times New Roman" w:cs="Times New Roman"/>
          <w:szCs w:val="24"/>
        </w:rPr>
      </w:pPr>
      <w:r>
        <w:rPr>
          <w:rFonts w:eastAsia="Times New Roman" w:cs="Times New Roman"/>
          <w:szCs w:val="24"/>
        </w:rPr>
        <w:t xml:space="preserve">(1) </w:t>
      </w:r>
      <w:r w:rsidRPr="00970D78">
        <w:rPr>
          <w:rFonts w:eastAsia="Times New Roman" w:cs="Times New Roman"/>
          <w:szCs w:val="24"/>
        </w:rPr>
        <w:t xml:space="preserve">estimates that the contract will involve an amount for which the </w:t>
      </w:r>
      <w:r>
        <w:rPr>
          <w:color w:val="000000"/>
        </w:rPr>
        <w:t>Comptroller of Public Accounts of the State of Texas</w:t>
      </w:r>
      <w:r w:rsidRPr="00F54452">
        <w:rPr>
          <w:color w:val="000000"/>
        </w:rPr>
        <w:t xml:space="preserve"> </w:t>
      </w:r>
      <w:r>
        <w:rPr>
          <w:rFonts w:eastAsia="Times New Roman" w:cs="Times New Roman"/>
          <w:szCs w:val="24"/>
        </w:rPr>
        <w:t>(</w:t>
      </w:r>
      <w:r w:rsidRPr="00970D78">
        <w:rPr>
          <w:rFonts w:eastAsia="Times New Roman" w:cs="Times New Roman"/>
          <w:szCs w:val="24"/>
        </w:rPr>
        <w:t>comptroller</w:t>
      </w:r>
      <w:r>
        <w:rPr>
          <w:rFonts w:eastAsia="Times New Roman" w:cs="Times New Roman"/>
          <w:szCs w:val="24"/>
        </w:rPr>
        <w:t>)</w:t>
      </w:r>
      <w:r w:rsidRPr="00970D78">
        <w:rPr>
          <w:rFonts w:eastAsia="Times New Roman" w:cs="Times New Roman"/>
          <w:szCs w:val="24"/>
        </w:rPr>
        <w:t xml:space="preserve"> has delegated purchasing authority for the purchase of goods to state agencies under rules adopted by the comptroller under Subchapter C</w:t>
      </w:r>
      <w:r>
        <w:rPr>
          <w:rFonts w:eastAsia="Times New Roman" w:cs="Times New Roman"/>
          <w:szCs w:val="24"/>
        </w:rPr>
        <w:t xml:space="preserve"> (Delegations of a</w:t>
      </w:r>
      <w:r w:rsidRPr="00970D78">
        <w:rPr>
          <w:rFonts w:eastAsia="Times New Roman" w:cs="Times New Roman"/>
          <w:szCs w:val="24"/>
        </w:rPr>
        <w:t>nd Exclusions From Comptroller's Purcha</w:t>
      </w:r>
      <w:r>
        <w:rPr>
          <w:rFonts w:eastAsia="Times New Roman" w:cs="Times New Roman"/>
          <w:szCs w:val="24"/>
        </w:rPr>
        <w:t>sing Authority a</w:t>
      </w:r>
      <w:r w:rsidRPr="00970D78">
        <w:rPr>
          <w:rFonts w:eastAsia="Times New Roman" w:cs="Times New Roman"/>
          <w:szCs w:val="24"/>
        </w:rPr>
        <w:t>nd Certain Exemptions From Competitive Bidding</w:t>
      </w:r>
      <w:r>
        <w:rPr>
          <w:rFonts w:eastAsia="Times New Roman" w:cs="Times New Roman"/>
          <w:szCs w:val="24"/>
        </w:rPr>
        <w:t>)</w:t>
      </w:r>
      <w:r w:rsidRPr="00970D78">
        <w:rPr>
          <w:rFonts w:eastAsia="Times New Roman" w:cs="Times New Roman"/>
          <w:szCs w:val="24"/>
        </w:rPr>
        <w:t>, Chapter 2155</w:t>
      </w:r>
      <w:r>
        <w:rPr>
          <w:rFonts w:eastAsia="Times New Roman" w:cs="Times New Roman"/>
          <w:szCs w:val="24"/>
        </w:rPr>
        <w:t xml:space="preserve"> (Purchasing: General Rules a</w:t>
      </w:r>
      <w:r w:rsidRPr="00970D78">
        <w:rPr>
          <w:rFonts w:eastAsia="Times New Roman" w:cs="Times New Roman"/>
          <w:szCs w:val="24"/>
        </w:rPr>
        <w:t>nd Procedures</w:t>
      </w:r>
      <w:r>
        <w:rPr>
          <w:rFonts w:eastAsia="Times New Roman" w:cs="Times New Roman"/>
          <w:szCs w:val="24"/>
        </w:rPr>
        <w:t>)</w:t>
      </w:r>
      <w:r w:rsidRPr="00970D78">
        <w:rPr>
          <w:rFonts w:eastAsia="Times New Roman" w:cs="Times New Roman"/>
          <w:szCs w:val="24"/>
        </w:rPr>
        <w:t>, Government Code; and</w:t>
      </w:r>
    </w:p>
    <w:p w:rsidR="00CC2485" w:rsidRPr="00970D78" w:rsidRDefault="00CC2485" w:rsidP="004F305C">
      <w:pPr>
        <w:spacing w:after="0" w:line="240" w:lineRule="auto"/>
        <w:ind w:left="1440"/>
        <w:jc w:val="both"/>
        <w:rPr>
          <w:rFonts w:eastAsia="Times New Roman" w:cs="Times New Roman"/>
          <w:szCs w:val="24"/>
        </w:rPr>
      </w:pPr>
    </w:p>
    <w:p w:rsidR="00CC2485" w:rsidRPr="005C2A78" w:rsidRDefault="00CC2485" w:rsidP="004F305C">
      <w:pPr>
        <w:spacing w:after="0" w:line="240" w:lineRule="auto"/>
        <w:ind w:left="1440"/>
        <w:jc w:val="both"/>
        <w:rPr>
          <w:rFonts w:eastAsia="Times New Roman" w:cs="Times New Roman"/>
          <w:szCs w:val="24"/>
        </w:rPr>
      </w:pPr>
      <w:r>
        <w:rPr>
          <w:rFonts w:eastAsia="Times New Roman" w:cs="Times New Roman"/>
          <w:szCs w:val="24"/>
        </w:rPr>
        <w:t>(2)</w:t>
      </w:r>
      <w:r w:rsidRPr="00970D78">
        <w:rPr>
          <w:rFonts w:eastAsia="Times New Roman" w:cs="Times New Roman"/>
          <w:szCs w:val="24"/>
        </w:rPr>
        <w:t xml:space="preserve"> determines that the competitive bidding procedure in </w:t>
      </w:r>
      <w:r>
        <w:rPr>
          <w:rFonts w:eastAsia="Times New Roman" w:cs="Times New Roman"/>
          <w:szCs w:val="24"/>
        </w:rPr>
        <w:t>C</w:t>
      </w:r>
      <w:r w:rsidRPr="00970D78">
        <w:rPr>
          <w:rFonts w:eastAsia="Times New Roman" w:cs="Times New Roman"/>
          <w:szCs w:val="24"/>
        </w:rPr>
        <w:t>hapter</w:t>
      </w:r>
      <w:r>
        <w:rPr>
          <w:rFonts w:eastAsia="Times New Roman" w:cs="Times New Roman"/>
          <w:szCs w:val="24"/>
        </w:rPr>
        <w:t xml:space="preserve"> 223 (</w:t>
      </w:r>
      <w:r w:rsidRPr="00CC2485">
        <w:rPr>
          <w:rFonts w:eastAsia="Times New Roman" w:cs="Times New Roman"/>
          <w:szCs w:val="24"/>
        </w:rPr>
        <w:t xml:space="preserve">Bids </w:t>
      </w:r>
      <w:r>
        <w:rPr>
          <w:rFonts w:eastAsia="Times New Roman" w:cs="Times New Roman"/>
          <w:szCs w:val="24"/>
        </w:rPr>
        <w:t>a</w:t>
      </w:r>
      <w:r w:rsidRPr="00CC2485">
        <w:rPr>
          <w:rFonts w:eastAsia="Times New Roman" w:cs="Times New Roman"/>
          <w:szCs w:val="24"/>
        </w:rPr>
        <w:t xml:space="preserve">nd Contracts </w:t>
      </w:r>
      <w:r>
        <w:rPr>
          <w:rFonts w:eastAsia="Times New Roman" w:cs="Times New Roman"/>
          <w:szCs w:val="24"/>
        </w:rPr>
        <w:t>f</w:t>
      </w:r>
      <w:r w:rsidRPr="00CC2485">
        <w:rPr>
          <w:rFonts w:eastAsia="Times New Roman" w:cs="Times New Roman"/>
          <w:szCs w:val="24"/>
        </w:rPr>
        <w:t>or Highway Projects</w:t>
      </w:r>
      <w:r>
        <w:rPr>
          <w:rFonts w:eastAsia="Times New Roman" w:cs="Times New Roman"/>
          <w:szCs w:val="24"/>
        </w:rPr>
        <w:t>)</w:t>
      </w:r>
      <w:r w:rsidRPr="00970D78">
        <w:rPr>
          <w:rFonts w:eastAsia="Times New Roman" w:cs="Times New Roman"/>
          <w:szCs w:val="24"/>
        </w:rPr>
        <w:t xml:space="preserve"> is not practical.</w:t>
      </w:r>
    </w:p>
    <w:p w:rsidR="00CC2485" w:rsidRPr="005C2A78" w:rsidRDefault="00CC2485" w:rsidP="004F305C">
      <w:pPr>
        <w:spacing w:after="0" w:line="240" w:lineRule="auto"/>
        <w:jc w:val="both"/>
        <w:rPr>
          <w:rFonts w:eastAsia="Times New Roman" w:cs="Times New Roman"/>
          <w:szCs w:val="24"/>
        </w:rPr>
      </w:pPr>
    </w:p>
    <w:p w:rsidR="00CC2485" w:rsidRPr="00970D78" w:rsidRDefault="00CC2485" w:rsidP="004F305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970D78">
        <w:rPr>
          <w:rFonts w:eastAsia="Times New Roman" w:cs="Times New Roman"/>
          <w:szCs w:val="24"/>
        </w:rPr>
        <w:t>Section 223.042(c), Transpo</w:t>
      </w:r>
      <w:r>
        <w:rPr>
          <w:rFonts w:eastAsia="Times New Roman" w:cs="Times New Roman"/>
          <w:szCs w:val="24"/>
        </w:rPr>
        <w:t>rtation Code,</w:t>
      </w:r>
      <w:r w:rsidRPr="00970D78">
        <w:rPr>
          <w:rFonts w:eastAsia="Times New Roman" w:cs="Times New Roman"/>
          <w:szCs w:val="24"/>
        </w:rPr>
        <w:t xml:space="preserve"> as follows:</w:t>
      </w:r>
    </w:p>
    <w:p w:rsidR="00CC2485" w:rsidRPr="00970D78" w:rsidRDefault="00CC2485" w:rsidP="004F305C">
      <w:pPr>
        <w:spacing w:after="0" w:line="240" w:lineRule="auto"/>
        <w:jc w:val="both"/>
        <w:rPr>
          <w:rFonts w:eastAsia="Times New Roman" w:cs="Times New Roman"/>
          <w:szCs w:val="24"/>
        </w:rPr>
      </w:pPr>
    </w:p>
    <w:p w:rsidR="00CC2485" w:rsidRPr="00970D78" w:rsidRDefault="00CC2485" w:rsidP="004F305C">
      <w:pPr>
        <w:spacing w:after="0" w:line="240" w:lineRule="auto"/>
        <w:ind w:left="720"/>
        <w:jc w:val="both"/>
        <w:rPr>
          <w:rFonts w:eastAsia="Times New Roman" w:cs="Times New Roman"/>
          <w:szCs w:val="24"/>
        </w:rPr>
      </w:pPr>
      <w:r>
        <w:rPr>
          <w:rFonts w:eastAsia="Times New Roman" w:cs="Times New Roman"/>
          <w:szCs w:val="24"/>
        </w:rPr>
        <w:t>(c)</w:t>
      </w:r>
      <w:r w:rsidRPr="00970D78">
        <w:rPr>
          <w:rFonts w:eastAsia="Times New Roman" w:cs="Times New Roman"/>
          <w:szCs w:val="24"/>
        </w:rPr>
        <w:t xml:space="preserve"> </w:t>
      </w:r>
      <w:r>
        <w:rPr>
          <w:rFonts w:eastAsia="Times New Roman" w:cs="Times New Roman"/>
          <w:szCs w:val="24"/>
        </w:rPr>
        <w:t>Authorizes TxDOT</w:t>
      </w:r>
      <w:r w:rsidRPr="00970D78">
        <w:rPr>
          <w:rFonts w:eastAsia="Times New Roman" w:cs="Times New Roman"/>
          <w:szCs w:val="24"/>
        </w:rPr>
        <w:t xml:space="preserve"> </w:t>
      </w:r>
      <w:r>
        <w:rPr>
          <w:rFonts w:eastAsia="Times New Roman" w:cs="Times New Roman"/>
          <w:szCs w:val="24"/>
        </w:rPr>
        <w:t>to</w:t>
      </w:r>
      <w:r w:rsidRPr="00970D78">
        <w:rPr>
          <w:rFonts w:eastAsia="Times New Roman" w:cs="Times New Roman"/>
          <w:szCs w:val="24"/>
        </w:rPr>
        <w:t xml:space="preserve"> award a contract under </w:t>
      </w:r>
      <w:r>
        <w:rPr>
          <w:rFonts w:eastAsia="Times New Roman" w:cs="Times New Roman"/>
          <w:szCs w:val="24"/>
        </w:rPr>
        <w:t>S</w:t>
      </w:r>
      <w:r w:rsidRPr="00970D78">
        <w:rPr>
          <w:rFonts w:eastAsia="Times New Roman" w:cs="Times New Roman"/>
          <w:szCs w:val="24"/>
        </w:rPr>
        <w:t>ection</w:t>
      </w:r>
      <w:r>
        <w:rPr>
          <w:rFonts w:eastAsia="Times New Roman" w:cs="Times New Roman"/>
          <w:szCs w:val="24"/>
        </w:rPr>
        <w:t xml:space="preserve"> 223.042 (</w:t>
      </w:r>
      <w:r w:rsidRPr="00CC2485">
        <w:rPr>
          <w:rFonts w:eastAsia="Times New Roman" w:cs="Times New Roman"/>
          <w:szCs w:val="24"/>
        </w:rPr>
        <w:t xml:space="preserve">Privatization </w:t>
      </w:r>
      <w:r>
        <w:rPr>
          <w:rFonts w:eastAsia="Times New Roman" w:cs="Times New Roman"/>
          <w:szCs w:val="24"/>
        </w:rPr>
        <w:t>of</w:t>
      </w:r>
      <w:r w:rsidRPr="00CC2485">
        <w:rPr>
          <w:rFonts w:eastAsia="Times New Roman" w:cs="Times New Roman"/>
          <w:szCs w:val="24"/>
        </w:rPr>
        <w:t xml:space="preserve"> Maintenance Contracts</w:t>
      </w:r>
      <w:r>
        <w:rPr>
          <w:rFonts w:eastAsia="Times New Roman" w:cs="Times New Roman"/>
          <w:szCs w:val="24"/>
        </w:rPr>
        <w:t>)</w:t>
      </w:r>
      <w:r w:rsidRPr="00970D78">
        <w:rPr>
          <w:rFonts w:eastAsia="Times New Roman" w:cs="Times New Roman"/>
          <w:szCs w:val="24"/>
        </w:rPr>
        <w:t xml:space="preserve"> as a purchase of service under Subtitle D, Title 10, Governm</w:t>
      </w:r>
      <w:r>
        <w:rPr>
          <w:rFonts w:eastAsia="Times New Roman" w:cs="Times New Roman"/>
          <w:szCs w:val="24"/>
        </w:rPr>
        <w:t>ent Code, if TxDOT</w:t>
      </w:r>
      <w:r w:rsidRPr="00970D78">
        <w:rPr>
          <w:rFonts w:eastAsia="Times New Roman" w:cs="Times New Roman"/>
          <w:szCs w:val="24"/>
        </w:rPr>
        <w:t>:</w:t>
      </w:r>
    </w:p>
    <w:p w:rsidR="00CC2485" w:rsidRPr="00970D78" w:rsidRDefault="00CC2485" w:rsidP="004F305C">
      <w:pPr>
        <w:spacing w:after="0" w:line="240" w:lineRule="auto"/>
        <w:ind w:left="720"/>
        <w:jc w:val="both"/>
        <w:rPr>
          <w:rFonts w:eastAsia="Times New Roman" w:cs="Times New Roman"/>
          <w:szCs w:val="24"/>
        </w:rPr>
      </w:pPr>
    </w:p>
    <w:p w:rsidR="00CC2485" w:rsidRDefault="00CC2485" w:rsidP="004F305C">
      <w:pPr>
        <w:spacing w:after="0" w:line="240" w:lineRule="auto"/>
        <w:ind w:left="1440"/>
        <w:jc w:val="both"/>
        <w:rPr>
          <w:rFonts w:eastAsia="Times New Roman" w:cs="Times New Roman"/>
          <w:szCs w:val="24"/>
        </w:rPr>
      </w:pPr>
      <w:r>
        <w:rPr>
          <w:rFonts w:eastAsia="Times New Roman" w:cs="Times New Roman"/>
          <w:szCs w:val="24"/>
        </w:rPr>
        <w:t>(1)</w:t>
      </w:r>
      <w:r w:rsidRPr="00970D78">
        <w:rPr>
          <w:rFonts w:eastAsia="Times New Roman" w:cs="Times New Roman"/>
          <w:szCs w:val="24"/>
        </w:rPr>
        <w:t xml:space="preserve"> estimates that the contract will involve an amount for which the comptroller has delegated purchasing authority for the purchase of services to state agencies under rules adopted by the comptroller under Subchapter C, Chapter 2155, Government Code</w:t>
      </w:r>
      <w:r>
        <w:rPr>
          <w:rFonts w:eastAsia="Times New Roman" w:cs="Times New Roman"/>
          <w:szCs w:val="24"/>
        </w:rPr>
        <w:t xml:space="preserve">, rather than </w:t>
      </w:r>
      <w:r w:rsidRPr="00970D78">
        <w:rPr>
          <w:rFonts w:eastAsia="Times New Roman" w:cs="Times New Roman"/>
          <w:szCs w:val="24"/>
        </w:rPr>
        <w:t xml:space="preserve">estimates that the contract will involve an amount </w:t>
      </w:r>
      <w:r>
        <w:rPr>
          <w:rFonts w:eastAsia="Times New Roman" w:cs="Times New Roman"/>
          <w:szCs w:val="24"/>
        </w:rPr>
        <w:t xml:space="preserve">for which </w:t>
      </w:r>
      <w:r w:rsidRPr="00970D78">
        <w:rPr>
          <w:rFonts w:eastAsia="Times New Roman" w:cs="Times New Roman"/>
          <w:szCs w:val="24"/>
        </w:rPr>
        <w:t>a formal solicitation process is not required under rules</w:t>
      </w:r>
      <w:r>
        <w:rPr>
          <w:rFonts w:eastAsia="Times New Roman" w:cs="Times New Roman"/>
          <w:szCs w:val="24"/>
        </w:rPr>
        <w:t xml:space="preserve"> relating to the delegation of </w:t>
      </w:r>
      <w:r w:rsidRPr="00970D78">
        <w:rPr>
          <w:rFonts w:eastAsia="Times New Roman" w:cs="Times New Roman"/>
          <w:szCs w:val="24"/>
        </w:rPr>
        <w:t xml:space="preserve">purchasing </w:t>
      </w:r>
      <w:r>
        <w:rPr>
          <w:rFonts w:eastAsia="Times New Roman" w:cs="Times New Roman"/>
          <w:szCs w:val="24"/>
        </w:rPr>
        <w:t>authority</w:t>
      </w:r>
      <w:r w:rsidRPr="00970D78">
        <w:rPr>
          <w:rFonts w:eastAsia="Times New Roman" w:cs="Times New Roman"/>
          <w:szCs w:val="24"/>
        </w:rPr>
        <w:t xml:space="preserve"> to state agencies adopted by the comptroller under Subchapter C, Chapter 2155, Government </w:t>
      </w:r>
      <w:r>
        <w:rPr>
          <w:rFonts w:eastAsia="Times New Roman" w:cs="Times New Roman"/>
          <w:szCs w:val="24"/>
        </w:rPr>
        <w:t>Code</w:t>
      </w:r>
      <w:r w:rsidRPr="00970D78">
        <w:rPr>
          <w:rFonts w:eastAsia="Times New Roman" w:cs="Times New Roman"/>
          <w:szCs w:val="24"/>
        </w:rPr>
        <w:t>; and</w:t>
      </w:r>
    </w:p>
    <w:p w:rsidR="00CC2485" w:rsidRDefault="00CC2485" w:rsidP="004F305C">
      <w:pPr>
        <w:spacing w:after="0" w:line="240" w:lineRule="auto"/>
        <w:ind w:left="1440"/>
        <w:jc w:val="both"/>
        <w:rPr>
          <w:rFonts w:eastAsia="Times New Roman" w:cs="Times New Roman"/>
          <w:szCs w:val="24"/>
        </w:rPr>
      </w:pPr>
    </w:p>
    <w:p w:rsidR="00CC2485" w:rsidRPr="005C2A78" w:rsidRDefault="00CC2485" w:rsidP="004F305C">
      <w:pPr>
        <w:spacing w:after="0" w:line="240" w:lineRule="auto"/>
        <w:ind w:left="1440"/>
        <w:jc w:val="both"/>
        <w:rPr>
          <w:rFonts w:eastAsia="Times New Roman" w:cs="Times New Roman"/>
          <w:szCs w:val="24"/>
        </w:rPr>
      </w:pPr>
      <w:r>
        <w:rPr>
          <w:rFonts w:eastAsia="Times New Roman" w:cs="Times New Roman"/>
          <w:szCs w:val="24"/>
        </w:rPr>
        <w:t>(2) makes no changes to this subdivision.</w:t>
      </w:r>
    </w:p>
    <w:p w:rsidR="00CC2485" w:rsidRPr="005C2A78" w:rsidRDefault="00CC2485" w:rsidP="004F305C">
      <w:pPr>
        <w:spacing w:after="0" w:line="240" w:lineRule="auto"/>
        <w:jc w:val="both"/>
        <w:rPr>
          <w:rFonts w:eastAsia="Times New Roman" w:cs="Times New Roman"/>
          <w:szCs w:val="24"/>
        </w:rPr>
      </w:pPr>
    </w:p>
    <w:p w:rsidR="00CC2485" w:rsidRDefault="00CC2485" w:rsidP="004F305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CC2485" w:rsidRDefault="00CC2485" w:rsidP="004F305C">
      <w:pPr>
        <w:spacing w:after="0" w:line="240" w:lineRule="auto"/>
        <w:jc w:val="both"/>
        <w:rPr>
          <w:rFonts w:eastAsia="Times New Roman" w:cs="Times New Roman"/>
          <w:szCs w:val="24"/>
        </w:rPr>
      </w:pPr>
    </w:p>
    <w:p w:rsidR="00CC2485" w:rsidRPr="00C8671F" w:rsidRDefault="00CC2485" w:rsidP="004F305C">
      <w:pPr>
        <w:spacing w:after="0" w:line="240" w:lineRule="auto"/>
        <w:jc w:val="both"/>
        <w:rPr>
          <w:rFonts w:eastAsia="Times New Roman" w:cs="Times New Roman"/>
          <w:szCs w:val="24"/>
        </w:rPr>
      </w:pPr>
      <w:r>
        <w:rPr>
          <w:rFonts w:eastAsia="Times New Roman" w:cs="Times New Roman"/>
          <w:szCs w:val="24"/>
        </w:rPr>
        <w:t>SECTION 4. Effective date: upon passage or September 1, 2021.</w:t>
      </w:r>
    </w:p>
    <w:p w:rsidR="00CC2485" w:rsidRPr="00C8671F" w:rsidRDefault="00CC2485" w:rsidP="00774EC7">
      <w:pPr>
        <w:spacing w:after="0" w:line="240" w:lineRule="auto"/>
        <w:jc w:val="both"/>
        <w:rPr>
          <w:rFonts w:eastAsia="Times New Roman" w:cs="Times New Roman"/>
          <w:szCs w:val="24"/>
        </w:rPr>
      </w:pPr>
    </w:p>
    <w:sectPr w:rsidR="00CC248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CCF" w:rsidRDefault="00B95CCF" w:rsidP="000F1DF9">
      <w:pPr>
        <w:spacing w:after="0" w:line="240" w:lineRule="auto"/>
      </w:pPr>
      <w:r>
        <w:separator/>
      </w:r>
    </w:p>
  </w:endnote>
  <w:endnote w:type="continuationSeparator" w:id="0">
    <w:p w:rsidR="00B95CCF" w:rsidRDefault="00B95CC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95CC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C2485">
                <w:rPr>
                  <w:sz w:val="20"/>
                  <w:szCs w:val="20"/>
                </w:rPr>
                <w:t>SEM,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C2485">
                <w:rPr>
                  <w:sz w:val="20"/>
                  <w:szCs w:val="20"/>
                </w:rPr>
                <w:t>S.B. 1270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C248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95CC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C248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C248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CCF" w:rsidRDefault="00B95CCF" w:rsidP="000F1DF9">
      <w:pPr>
        <w:spacing w:after="0" w:line="240" w:lineRule="auto"/>
      </w:pPr>
      <w:r>
        <w:separator/>
      </w:r>
    </w:p>
  </w:footnote>
  <w:footnote w:type="continuationSeparator" w:id="0">
    <w:p w:rsidR="00B95CCF" w:rsidRDefault="00B95CC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5CCF"/>
    <w:rsid w:val="00B97023"/>
    <w:rsid w:val="00BC7495"/>
    <w:rsid w:val="00BD0CEE"/>
    <w:rsid w:val="00BE4852"/>
    <w:rsid w:val="00C04606"/>
    <w:rsid w:val="00C10A08"/>
    <w:rsid w:val="00C43D01"/>
    <w:rsid w:val="00C65088"/>
    <w:rsid w:val="00C8671F"/>
    <w:rsid w:val="00CC2485"/>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D4459"/>
  <w15:docId w15:val="{8A68AAC2-5205-4E3F-BDA2-2E2E899B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C248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3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2D9969708604A788FAB0D85FBD2B376"/>
        <w:category>
          <w:name w:val="General"/>
          <w:gallery w:val="placeholder"/>
        </w:category>
        <w:types>
          <w:type w:val="bbPlcHdr"/>
        </w:types>
        <w:behaviors>
          <w:behavior w:val="content"/>
        </w:behaviors>
        <w:guid w:val="{FE13C439-51B8-4856-8B6E-79119608F33C}"/>
      </w:docPartPr>
      <w:docPartBody>
        <w:p w:rsidR="00000000" w:rsidRDefault="00C82A99"/>
      </w:docPartBody>
    </w:docPart>
    <w:docPart>
      <w:docPartPr>
        <w:name w:val="7E056E51BD30443EA97AE7B782FA6EDD"/>
        <w:category>
          <w:name w:val="General"/>
          <w:gallery w:val="placeholder"/>
        </w:category>
        <w:types>
          <w:type w:val="bbPlcHdr"/>
        </w:types>
        <w:behaviors>
          <w:behavior w:val="content"/>
        </w:behaviors>
        <w:guid w:val="{9758286B-414D-4CDE-9BC4-0843C86A7C22}"/>
      </w:docPartPr>
      <w:docPartBody>
        <w:p w:rsidR="00000000" w:rsidRDefault="00C82A99"/>
      </w:docPartBody>
    </w:docPart>
    <w:docPart>
      <w:docPartPr>
        <w:name w:val="991D82639F714D1FA3FEC1D8C3F234F3"/>
        <w:category>
          <w:name w:val="General"/>
          <w:gallery w:val="placeholder"/>
        </w:category>
        <w:types>
          <w:type w:val="bbPlcHdr"/>
        </w:types>
        <w:behaviors>
          <w:behavior w:val="content"/>
        </w:behaviors>
        <w:guid w:val="{56CE2699-377E-4459-837D-C336B4C3A388}"/>
      </w:docPartPr>
      <w:docPartBody>
        <w:p w:rsidR="00000000" w:rsidRDefault="00C82A99"/>
      </w:docPartBody>
    </w:docPart>
    <w:docPart>
      <w:docPartPr>
        <w:name w:val="A0B432D53AD84BBDB011DD51008BBC77"/>
        <w:category>
          <w:name w:val="General"/>
          <w:gallery w:val="placeholder"/>
        </w:category>
        <w:types>
          <w:type w:val="bbPlcHdr"/>
        </w:types>
        <w:behaviors>
          <w:behavior w:val="content"/>
        </w:behaviors>
        <w:guid w:val="{2D5D793E-97F9-403F-9CD8-EF68A7A6CEDC}"/>
      </w:docPartPr>
      <w:docPartBody>
        <w:p w:rsidR="00000000" w:rsidRDefault="00C82A99"/>
      </w:docPartBody>
    </w:docPart>
    <w:docPart>
      <w:docPartPr>
        <w:name w:val="CF881719177B4388BB14AD7AE98440F8"/>
        <w:category>
          <w:name w:val="General"/>
          <w:gallery w:val="placeholder"/>
        </w:category>
        <w:types>
          <w:type w:val="bbPlcHdr"/>
        </w:types>
        <w:behaviors>
          <w:behavior w:val="content"/>
        </w:behaviors>
        <w:guid w:val="{83225F32-4F02-436F-ABC1-96C0E35C0D4B}"/>
      </w:docPartPr>
      <w:docPartBody>
        <w:p w:rsidR="00000000" w:rsidRDefault="00C82A99"/>
      </w:docPartBody>
    </w:docPart>
    <w:docPart>
      <w:docPartPr>
        <w:name w:val="90E6ACCF4C4E4879B7A1470F46E3E881"/>
        <w:category>
          <w:name w:val="General"/>
          <w:gallery w:val="placeholder"/>
        </w:category>
        <w:types>
          <w:type w:val="bbPlcHdr"/>
        </w:types>
        <w:behaviors>
          <w:behavior w:val="content"/>
        </w:behaviors>
        <w:guid w:val="{0AD7D32D-88ED-43F6-A860-34EA3CC465B8}"/>
      </w:docPartPr>
      <w:docPartBody>
        <w:p w:rsidR="00000000" w:rsidRDefault="00C82A99"/>
      </w:docPartBody>
    </w:docPart>
    <w:docPart>
      <w:docPartPr>
        <w:name w:val="A1E11260ECBF4979B741661DC198E7B2"/>
        <w:category>
          <w:name w:val="General"/>
          <w:gallery w:val="placeholder"/>
        </w:category>
        <w:types>
          <w:type w:val="bbPlcHdr"/>
        </w:types>
        <w:behaviors>
          <w:behavior w:val="content"/>
        </w:behaviors>
        <w:guid w:val="{D3E79971-8E4B-453D-9C51-B0C42B7B6D45}"/>
      </w:docPartPr>
      <w:docPartBody>
        <w:p w:rsidR="00000000" w:rsidRDefault="00C82A99"/>
      </w:docPartBody>
    </w:docPart>
    <w:docPart>
      <w:docPartPr>
        <w:name w:val="73215C72A2024C0CB96DF30729653300"/>
        <w:category>
          <w:name w:val="General"/>
          <w:gallery w:val="placeholder"/>
        </w:category>
        <w:types>
          <w:type w:val="bbPlcHdr"/>
        </w:types>
        <w:behaviors>
          <w:behavior w:val="content"/>
        </w:behaviors>
        <w:guid w:val="{E319F6F1-A39E-4677-9E93-1D564C62030D}"/>
      </w:docPartPr>
      <w:docPartBody>
        <w:p w:rsidR="00000000" w:rsidRDefault="00C82A99"/>
      </w:docPartBody>
    </w:docPart>
    <w:docPart>
      <w:docPartPr>
        <w:name w:val="478ADF051073459BBDD57D9478C549AE"/>
        <w:category>
          <w:name w:val="General"/>
          <w:gallery w:val="placeholder"/>
        </w:category>
        <w:types>
          <w:type w:val="bbPlcHdr"/>
        </w:types>
        <w:behaviors>
          <w:behavior w:val="content"/>
        </w:behaviors>
        <w:guid w:val="{2168A7CE-76D8-4077-A8D7-1470881CC41E}"/>
      </w:docPartPr>
      <w:docPartBody>
        <w:p w:rsidR="00000000" w:rsidRDefault="00C82A99"/>
      </w:docPartBody>
    </w:docPart>
    <w:docPart>
      <w:docPartPr>
        <w:name w:val="2787CE1837F74B9A820FEA8191CB0933"/>
        <w:category>
          <w:name w:val="General"/>
          <w:gallery w:val="placeholder"/>
        </w:category>
        <w:types>
          <w:type w:val="bbPlcHdr"/>
        </w:types>
        <w:behaviors>
          <w:behavior w:val="content"/>
        </w:behaviors>
        <w:guid w:val="{A1F27193-1A8A-4463-A570-30C54AD4BBD5}"/>
      </w:docPartPr>
      <w:docPartBody>
        <w:p w:rsidR="00000000" w:rsidRDefault="00A52258" w:rsidP="00A52258">
          <w:pPr>
            <w:pStyle w:val="2787CE1837F74B9A820FEA8191CB0933"/>
          </w:pPr>
          <w:r w:rsidRPr="00A30DD1">
            <w:rPr>
              <w:rStyle w:val="PlaceholderText"/>
            </w:rPr>
            <w:t>Click here to enter a date.</w:t>
          </w:r>
        </w:p>
      </w:docPartBody>
    </w:docPart>
    <w:docPart>
      <w:docPartPr>
        <w:name w:val="319611CBB13E402D899FC1EC78F915F8"/>
        <w:category>
          <w:name w:val="General"/>
          <w:gallery w:val="placeholder"/>
        </w:category>
        <w:types>
          <w:type w:val="bbPlcHdr"/>
        </w:types>
        <w:behaviors>
          <w:behavior w:val="content"/>
        </w:behaviors>
        <w:guid w:val="{1C05F165-B6D0-4355-9D73-3290FC0BBF15}"/>
      </w:docPartPr>
      <w:docPartBody>
        <w:p w:rsidR="00000000" w:rsidRDefault="00C82A99"/>
      </w:docPartBody>
    </w:docPart>
    <w:docPart>
      <w:docPartPr>
        <w:name w:val="2B9B6A39711F4666AA181AE5A187DDAF"/>
        <w:category>
          <w:name w:val="General"/>
          <w:gallery w:val="placeholder"/>
        </w:category>
        <w:types>
          <w:type w:val="bbPlcHdr"/>
        </w:types>
        <w:behaviors>
          <w:behavior w:val="content"/>
        </w:behaviors>
        <w:guid w:val="{D8B3E885-EFE5-4A1A-B88C-7BF7C4947C5A}"/>
      </w:docPartPr>
      <w:docPartBody>
        <w:p w:rsidR="00000000" w:rsidRDefault="00C82A99"/>
      </w:docPartBody>
    </w:docPart>
    <w:docPart>
      <w:docPartPr>
        <w:name w:val="6EF40F1475994E839059C5BEE71AD145"/>
        <w:category>
          <w:name w:val="General"/>
          <w:gallery w:val="placeholder"/>
        </w:category>
        <w:types>
          <w:type w:val="bbPlcHdr"/>
        </w:types>
        <w:behaviors>
          <w:behavior w:val="content"/>
        </w:behaviors>
        <w:guid w:val="{2054898E-723B-4C7F-BDE0-A958B4A9FF45}"/>
      </w:docPartPr>
      <w:docPartBody>
        <w:p w:rsidR="00000000" w:rsidRDefault="00A52258" w:rsidP="00A52258">
          <w:pPr>
            <w:pStyle w:val="6EF40F1475994E839059C5BEE71AD145"/>
          </w:pPr>
          <w:r>
            <w:rPr>
              <w:rFonts w:eastAsia="Times New Roman" w:cs="Times New Roman"/>
              <w:bCs/>
              <w:szCs w:val="24"/>
            </w:rPr>
            <w:t xml:space="preserve"> </w:t>
          </w:r>
        </w:p>
      </w:docPartBody>
    </w:docPart>
    <w:docPart>
      <w:docPartPr>
        <w:name w:val="19C08753C07D464384F2B2D67D52625D"/>
        <w:category>
          <w:name w:val="General"/>
          <w:gallery w:val="placeholder"/>
        </w:category>
        <w:types>
          <w:type w:val="bbPlcHdr"/>
        </w:types>
        <w:behaviors>
          <w:behavior w:val="content"/>
        </w:behaviors>
        <w:guid w:val="{50A938AD-D223-4F71-A6BA-EE3F2196A973}"/>
      </w:docPartPr>
      <w:docPartBody>
        <w:p w:rsidR="00000000" w:rsidRDefault="00C82A99"/>
      </w:docPartBody>
    </w:docPart>
    <w:docPart>
      <w:docPartPr>
        <w:name w:val="DE4BD130021642C081D58CC22E2F104E"/>
        <w:category>
          <w:name w:val="General"/>
          <w:gallery w:val="placeholder"/>
        </w:category>
        <w:types>
          <w:type w:val="bbPlcHdr"/>
        </w:types>
        <w:behaviors>
          <w:behavior w:val="content"/>
        </w:behaviors>
        <w:guid w:val="{707D328D-2597-46BF-ADD8-EEEB56053979}"/>
      </w:docPartPr>
      <w:docPartBody>
        <w:p w:rsidR="00000000" w:rsidRDefault="00C82A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2258"/>
    <w:rsid w:val="00A54AD6"/>
    <w:rsid w:val="00A57564"/>
    <w:rsid w:val="00B252A4"/>
    <w:rsid w:val="00B5530B"/>
    <w:rsid w:val="00C129E8"/>
    <w:rsid w:val="00C82A99"/>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2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787CE1837F74B9A820FEA8191CB0933">
    <w:name w:val="2787CE1837F74B9A820FEA8191CB0933"/>
    <w:rsid w:val="00A52258"/>
    <w:pPr>
      <w:spacing w:after="160" w:line="259" w:lineRule="auto"/>
    </w:pPr>
  </w:style>
  <w:style w:type="paragraph" w:customStyle="1" w:styleId="6EF40F1475994E839059C5BEE71AD145">
    <w:name w:val="6EF40F1475994E839059C5BEE71AD145"/>
    <w:rsid w:val="00A522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59A9986-4DEC-45B9-8535-532BD5A8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625</Words>
  <Characters>3569</Characters>
  <Application>Microsoft Office Word</Application>
  <DocSecurity>0</DocSecurity>
  <Lines>29</Lines>
  <Paragraphs>8</Paragraphs>
  <ScaleCrop>false</ScaleCrop>
  <Company>Texas Legislative Council</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2021-03-31T21:11:00Z</cp:lastPrinted>
  <dcterms:created xsi:type="dcterms:W3CDTF">2015-05-29T14:24:00Z</dcterms:created>
  <dcterms:modified xsi:type="dcterms:W3CDTF">2021-03-31T21:11:00Z</dcterms:modified>
</cp:coreProperties>
</file>

<file path=docProps/custom.xml><?xml version="1.0" encoding="utf-8"?>
<op:Properties xmlns:vt="http://schemas.openxmlformats.org/officeDocument/2006/docPropsVTypes" xmlns:op="http://schemas.openxmlformats.org/officeDocument/2006/custom-properties"/>
</file>