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863B91" w14:paraId="3028A5E7" w14:textId="77777777" w:rsidTr="00345119">
        <w:tc>
          <w:tcPr>
            <w:tcW w:w="9576" w:type="dxa"/>
            <w:noWrap/>
          </w:tcPr>
          <w:p w14:paraId="6CBD2B07" w14:textId="77777777" w:rsidR="008423E4" w:rsidRPr="0022177D" w:rsidRDefault="00F8490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2715A39" w14:textId="77777777" w:rsidR="008423E4" w:rsidRPr="0022177D" w:rsidRDefault="008423E4" w:rsidP="008423E4">
      <w:pPr>
        <w:jc w:val="center"/>
      </w:pPr>
    </w:p>
    <w:p w14:paraId="719F053C" w14:textId="77777777" w:rsidR="008423E4" w:rsidRPr="00B31F0E" w:rsidRDefault="008423E4" w:rsidP="008423E4"/>
    <w:p w14:paraId="7C98C867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63B91" w14:paraId="03708D72" w14:textId="77777777" w:rsidTr="00345119">
        <w:tc>
          <w:tcPr>
            <w:tcW w:w="9576" w:type="dxa"/>
          </w:tcPr>
          <w:p w14:paraId="0C4D1022" w14:textId="77777777" w:rsidR="008423E4" w:rsidRPr="00861995" w:rsidRDefault="00F8490A" w:rsidP="00345119">
            <w:pPr>
              <w:jc w:val="right"/>
            </w:pPr>
            <w:r>
              <w:t>C.S.S.B. 1308</w:t>
            </w:r>
          </w:p>
        </w:tc>
      </w:tr>
      <w:tr w:rsidR="00863B91" w14:paraId="5EA6FF51" w14:textId="77777777" w:rsidTr="00345119">
        <w:tc>
          <w:tcPr>
            <w:tcW w:w="9576" w:type="dxa"/>
          </w:tcPr>
          <w:p w14:paraId="0FEEFE85" w14:textId="77777777" w:rsidR="008423E4" w:rsidRPr="00861995" w:rsidRDefault="00F8490A" w:rsidP="00345119">
            <w:pPr>
              <w:jc w:val="right"/>
            </w:pPr>
            <w:r>
              <w:t xml:space="preserve">By: </w:t>
            </w:r>
            <w:r w:rsidR="0024312D">
              <w:t>Blanco</w:t>
            </w:r>
          </w:p>
        </w:tc>
      </w:tr>
      <w:tr w:rsidR="00863B91" w14:paraId="09D44BEF" w14:textId="77777777" w:rsidTr="00345119">
        <w:tc>
          <w:tcPr>
            <w:tcW w:w="9576" w:type="dxa"/>
          </w:tcPr>
          <w:p w14:paraId="479DBFCF" w14:textId="77777777" w:rsidR="008423E4" w:rsidRPr="00861995" w:rsidRDefault="00F8490A" w:rsidP="00345119">
            <w:pPr>
              <w:jc w:val="right"/>
            </w:pPr>
            <w:r>
              <w:t>Transportation</w:t>
            </w:r>
          </w:p>
        </w:tc>
      </w:tr>
      <w:tr w:rsidR="00863B91" w14:paraId="1602624C" w14:textId="77777777" w:rsidTr="00345119">
        <w:tc>
          <w:tcPr>
            <w:tcW w:w="9576" w:type="dxa"/>
          </w:tcPr>
          <w:p w14:paraId="3071BA3C" w14:textId="77777777" w:rsidR="008423E4" w:rsidRDefault="00F8490A" w:rsidP="00345119">
            <w:pPr>
              <w:jc w:val="right"/>
            </w:pPr>
            <w:r>
              <w:t>Committee Report (Substituted)</w:t>
            </w:r>
          </w:p>
        </w:tc>
      </w:tr>
    </w:tbl>
    <w:p w14:paraId="7481B08F" w14:textId="77777777" w:rsidR="008423E4" w:rsidRDefault="008423E4" w:rsidP="008423E4">
      <w:pPr>
        <w:tabs>
          <w:tab w:val="right" w:pos="9360"/>
        </w:tabs>
      </w:pPr>
    </w:p>
    <w:p w14:paraId="2E5F4B92" w14:textId="77777777" w:rsidR="008423E4" w:rsidRDefault="008423E4" w:rsidP="008423E4"/>
    <w:p w14:paraId="18E2EFFE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863B91" w14:paraId="3A3206BB" w14:textId="77777777" w:rsidTr="00345119">
        <w:tc>
          <w:tcPr>
            <w:tcW w:w="9576" w:type="dxa"/>
          </w:tcPr>
          <w:p w14:paraId="551D8F7B" w14:textId="77777777" w:rsidR="008423E4" w:rsidRPr="00A8133F" w:rsidRDefault="00F8490A" w:rsidP="00AB452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A1641F7" w14:textId="77777777" w:rsidR="008423E4" w:rsidRDefault="008423E4" w:rsidP="00AB4523"/>
          <w:p w14:paraId="72ED8A3A" w14:textId="5BC990D5" w:rsidR="008423E4" w:rsidRDefault="00F8490A" w:rsidP="00AB4523">
            <w:pPr>
              <w:pStyle w:val="Header"/>
              <w:jc w:val="both"/>
            </w:pPr>
            <w:r>
              <w:t xml:space="preserve">Trade with Mexico is </w:t>
            </w:r>
            <w:r w:rsidRPr="00317042">
              <w:t xml:space="preserve">a </w:t>
            </w:r>
            <w:r>
              <w:t>growing component of the Texas economy. According to the U</w:t>
            </w:r>
            <w:r w:rsidR="00E140FE">
              <w:t>.</w:t>
            </w:r>
            <w:r>
              <w:t>S</w:t>
            </w:r>
            <w:r w:rsidR="00E140FE">
              <w:t>.</w:t>
            </w:r>
            <w:r>
              <w:t xml:space="preserve"> Department of Commerce, trade between Mexico and Texas totaled </w:t>
            </w:r>
            <w:r w:rsidR="00E140FE">
              <w:t>almost half a trillion dollars</w:t>
            </w:r>
            <w:r>
              <w:t xml:space="preserve"> in</w:t>
            </w:r>
            <w:r w:rsidR="00E140FE">
              <w:t xml:space="preserve"> </w:t>
            </w:r>
            <w:r>
              <w:t>2019</w:t>
            </w:r>
            <w:r w:rsidR="00E140FE">
              <w:t>, supporting nearly 400,000</w:t>
            </w:r>
            <w:r>
              <w:t xml:space="preserve"> jobs and thousands of small businesses and</w:t>
            </w:r>
            <w:r w:rsidR="00E140FE">
              <w:t xml:space="preserve"> </w:t>
            </w:r>
            <w:r>
              <w:t xml:space="preserve">manufacturers. </w:t>
            </w:r>
            <w:r w:rsidR="00E140FE">
              <w:t>While t</w:t>
            </w:r>
            <w:r>
              <w:t xml:space="preserve">he ports of entry between Texas and Mexico are crucial to </w:t>
            </w:r>
            <w:r w:rsidR="00AD3738">
              <w:t xml:space="preserve">the </w:t>
            </w:r>
            <w:r>
              <w:t>state's economy</w:t>
            </w:r>
            <w:r w:rsidR="00E140FE">
              <w:t>, i</w:t>
            </w:r>
            <w:r>
              <w:t xml:space="preserve">ncreased traffic and multiple inspection points </w:t>
            </w:r>
            <w:r w:rsidR="00E140FE">
              <w:t xml:space="preserve">are contributing </w:t>
            </w:r>
            <w:r>
              <w:t>to significant delays at the border.</w:t>
            </w:r>
            <w:r w:rsidR="00E140FE">
              <w:t xml:space="preserve"> </w:t>
            </w:r>
            <w:r>
              <w:t xml:space="preserve">These delays in border crossing times affect the </w:t>
            </w:r>
            <w:r w:rsidRPr="00317042">
              <w:t>United States and the Texas economy</w:t>
            </w:r>
            <w:r>
              <w:t xml:space="preserve"> as the cost</w:t>
            </w:r>
            <w:r w:rsidR="00F36942">
              <w:t>s</w:t>
            </w:r>
            <w:r w:rsidR="00E140FE">
              <w:t xml:space="preserve"> </w:t>
            </w:r>
            <w:r>
              <w:t>of transportation and trade increase,</w:t>
            </w:r>
            <w:r>
              <w:t xml:space="preserve"> industry competitiveness and economic development</w:t>
            </w:r>
            <w:r w:rsidR="00E140FE">
              <w:t xml:space="preserve"> </w:t>
            </w:r>
            <w:r>
              <w:t xml:space="preserve">decrease, and local communities are affected. </w:t>
            </w:r>
            <w:r w:rsidR="00E140FE">
              <w:t xml:space="preserve">C.S.S.B. 1308 seeks to address this issue by requiring </w:t>
            </w:r>
            <w:r>
              <w:t>the Department of Public Safety and the Texas</w:t>
            </w:r>
            <w:r w:rsidR="00E140FE">
              <w:t xml:space="preserve"> </w:t>
            </w:r>
            <w:r>
              <w:t>Department of Transportation to conduct a study on the ben</w:t>
            </w:r>
            <w:r>
              <w:t>efits of using certain motor vehicle</w:t>
            </w:r>
            <w:r w:rsidR="00E140FE">
              <w:t xml:space="preserve"> </w:t>
            </w:r>
            <w:r>
              <w:t xml:space="preserve">technologies to alleviate traffic congestion at certain ports of entry in </w:t>
            </w:r>
            <w:r w:rsidR="0084384B">
              <w:t>Texas</w:t>
            </w:r>
            <w:r>
              <w:t>.</w:t>
            </w:r>
          </w:p>
          <w:p w14:paraId="1DDCC9AF" w14:textId="77777777" w:rsidR="008423E4" w:rsidRPr="00E26B13" w:rsidRDefault="008423E4" w:rsidP="00AB4523">
            <w:pPr>
              <w:rPr>
                <w:b/>
              </w:rPr>
            </w:pPr>
          </w:p>
        </w:tc>
      </w:tr>
      <w:tr w:rsidR="00863B91" w14:paraId="4B70B938" w14:textId="77777777" w:rsidTr="00345119">
        <w:tc>
          <w:tcPr>
            <w:tcW w:w="9576" w:type="dxa"/>
          </w:tcPr>
          <w:p w14:paraId="2C390AB4" w14:textId="77777777" w:rsidR="0017725B" w:rsidRDefault="00F8490A" w:rsidP="00AB452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35C5BE8" w14:textId="77777777" w:rsidR="0017725B" w:rsidRDefault="0017725B" w:rsidP="00AB4523">
            <w:pPr>
              <w:rPr>
                <w:b/>
                <w:u w:val="single"/>
              </w:rPr>
            </w:pPr>
          </w:p>
          <w:p w14:paraId="293E95D2" w14:textId="77777777" w:rsidR="00C064F9" w:rsidRPr="00C064F9" w:rsidRDefault="00F8490A" w:rsidP="00AB4523">
            <w:pPr>
              <w:jc w:val="both"/>
            </w:pPr>
            <w:r>
              <w:t xml:space="preserve">It is the committee's opinion that this bill does not expressly create a criminal offense, increase the </w:t>
            </w:r>
            <w:r>
              <w:t>punishment for an existing criminal offense or category of offenses, or change the eligibility of a person for community supervision, parole, or mandatory supervision.</w:t>
            </w:r>
          </w:p>
          <w:p w14:paraId="61065827" w14:textId="77777777" w:rsidR="0017725B" w:rsidRPr="0017725B" w:rsidRDefault="0017725B" w:rsidP="00AB4523">
            <w:pPr>
              <w:rPr>
                <w:b/>
                <w:u w:val="single"/>
              </w:rPr>
            </w:pPr>
          </w:p>
        </w:tc>
      </w:tr>
      <w:tr w:rsidR="00863B91" w14:paraId="69F5DEDD" w14:textId="77777777" w:rsidTr="00345119">
        <w:tc>
          <w:tcPr>
            <w:tcW w:w="9576" w:type="dxa"/>
          </w:tcPr>
          <w:p w14:paraId="3E7E6625" w14:textId="77777777" w:rsidR="008423E4" w:rsidRPr="00A8133F" w:rsidRDefault="00F8490A" w:rsidP="00AB452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2217A40" w14:textId="77777777" w:rsidR="008423E4" w:rsidRDefault="008423E4" w:rsidP="00AB4523"/>
          <w:p w14:paraId="295BB6CD" w14:textId="77777777" w:rsidR="00C064F9" w:rsidRDefault="00F8490A" w:rsidP="00AB45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</w:t>
            </w:r>
            <w:r>
              <w:t xml:space="preserve"> grant any additional rulemaking authority to a state officer, department, agency, or institution.</w:t>
            </w:r>
          </w:p>
          <w:p w14:paraId="3E80B03D" w14:textId="77777777" w:rsidR="008423E4" w:rsidRPr="00E21FDC" w:rsidRDefault="008423E4" w:rsidP="00AB4523">
            <w:pPr>
              <w:rPr>
                <w:b/>
              </w:rPr>
            </w:pPr>
          </w:p>
        </w:tc>
      </w:tr>
      <w:tr w:rsidR="00863B91" w14:paraId="17381F44" w14:textId="77777777" w:rsidTr="00345119">
        <w:tc>
          <w:tcPr>
            <w:tcW w:w="9576" w:type="dxa"/>
          </w:tcPr>
          <w:p w14:paraId="1873A1CC" w14:textId="77777777" w:rsidR="008423E4" w:rsidRPr="00A8133F" w:rsidRDefault="00F8490A" w:rsidP="00AB452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712DCF6" w14:textId="77777777" w:rsidR="008423E4" w:rsidRDefault="008423E4" w:rsidP="00AB4523"/>
          <w:p w14:paraId="19B398A5" w14:textId="5F465B69" w:rsidR="009C36CD" w:rsidRDefault="00F8490A" w:rsidP="00AB45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C.S.S.B. 1308 requires the </w:t>
            </w:r>
            <w:r w:rsidRPr="00D27C63">
              <w:t xml:space="preserve">Texas Department of Transportation </w:t>
            </w:r>
            <w:r w:rsidR="004C17E0">
              <w:t xml:space="preserve">(TxDOT) </w:t>
            </w:r>
            <w:r w:rsidRPr="00D27C63">
              <w:t xml:space="preserve">and the Department of Public Safety </w:t>
            </w:r>
            <w:r w:rsidR="004C17E0">
              <w:t>(DPS)</w:t>
            </w:r>
            <w:r w:rsidRPr="00D27C63">
              <w:t xml:space="preserve">, in consultation with the Texas A&amp;M Transportation Institute and the appropriate federal agencies, </w:t>
            </w:r>
            <w:r>
              <w:t>to</w:t>
            </w:r>
            <w:r w:rsidRPr="00D27C63">
              <w:t xml:space="preserve"> jointly conduct a study on</w:t>
            </w:r>
            <w:r>
              <w:t xml:space="preserve"> the following:</w:t>
            </w:r>
          </w:p>
          <w:p w14:paraId="19F3AC2A" w14:textId="589D7804" w:rsidR="00D27C63" w:rsidRDefault="00F8490A" w:rsidP="00AB452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D27C63">
              <w:t>the potential benefits of using automated driving systems, connected driving systems, and other emerging techno</w:t>
            </w:r>
            <w:r w:rsidRPr="00D27C63">
              <w:t xml:space="preserve">logies to alleviate motor vehicle traffic congestion at ports of entry between </w:t>
            </w:r>
            <w:r w:rsidR="00AD3738">
              <w:t>Texas</w:t>
            </w:r>
            <w:r w:rsidRPr="00D27C63">
              <w:t xml:space="preserve"> and the United Mexican States; and</w:t>
            </w:r>
          </w:p>
          <w:p w14:paraId="34207FE8" w14:textId="77777777" w:rsidR="00D27C63" w:rsidRDefault="00F8490A" w:rsidP="00AB452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D27C63">
              <w:t xml:space="preserve">the overall impact of using automated driving systems, connected driving systems, and other emerging technologies on the transportation </w:t>
            </w:r>
            <w:r w:rsidRPr="00D27C63">
              <w:t>industry workforce</w:t>
            </w:r>
            <w:r w:rsidR="004C17E0">
              <w:t xml:space="preserve"> and the broader Texas economy</w:t>
            </w:r>
            <w:r w:rsidRPr="00D27C63">
              <w:t>, including the effects on driver and public safety.</w:t>
            </w:r>
          </w:p>
          <w:p w14:paraId="5DD7A70B" w14:textId="3E2F84DC" w:rsidR="004C17E0" w:rsidRPr="009C36CD" w:rsidRDefault="00F8490A" w:rsidP="00AB45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requires TxDOT and DPS </w:t>
            </w:r>
            <w:r w:rsidR="000721F3" w:rsidRPr="004C17E0">
              <w:t>jointly</w:t>
            </w:r>
            <w:r w:rsidR="000721F3">
              <w:t xml:space="preserve"> </w:t>
            </w:r>
            <w:r>
              <w:t xml:space="preserve">to </w:t>
            </w:r>
            <w:r w:rsidRPr="004C17E0">
              <w:t xml:space="preserve">submit </w:t>
            </w:r>
            <w:r w:rsidR="000721F3" w:rsidRPr="004C17E0">
              <w:t xml:space="preserve">a report on the results of the study </w:t>
            </w:r>
            <w:r w:rsidRPr="004C17E0">
              <w:t>to the governor, the lieutenant governor, and the legislature</w:t>
            </w:r>
            <w:r>
              <w:t xml:space="preserve"> not la</w:t>
            </w:r>
            <w:r>
              <w:t xml:space="preserve">ter than January 1, 2023. The bill's provisions expire September 1, 2023.  </w:t>
            </w:r>
          </w:p>
          <w:p w14:paraId="353040F1" w14:textId="77777777" w:rsidR="008423E4" w:rsidRPr="00835628" w:rsidRDefault="008423E4" w:rsidP="00AB4523">
            <w:pPr>
              <w:rPr>
                <w:b/>
              </w:rPr>
            </w:pPr>
          </w:p>
        </w:tc>
      </w:tr>
      <w:tr w:rsidR="00863B91" w14:paraId="1E6C84B6" w14:textId="77777777" w:rsidTr="00345119">
        <w:tc>
          <w:tcPr>
            <w:tcW w:w="9576" w:type="dxa"/>
          </w:tcPr>
          <w:p w14:paraId="5F1432A4" w14:textId="77777777" w:rsidR="008423E4" w:rsidRPr="00A8133F" w:rsidRDefault="00F8490A" w:rsidP="00AB452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4E7AD99" w14:textId="77777777" w:rsidR="008423E4" w:rsidRDefault="008423E4" w:rsidP="00AB4523"/>
          <w:p w14:paraId="66FB8F43" w14:textId="77777777" w:rsidR="008423E4" w:rsidRPr="003624F2" w:rsidRDefault="00F8490A" w:rsidP="00AB45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2CC9C9E7" w14:textId="77777777" w:rsidR="008423E4" w:rsidRDefault="008423E4" w:rsidP="00AB4523">
            <w:pPr>
              <w:rPr>
                <w:b/>
              </w:rPr>
            </w:pPr>
          </w:p>
          <w:p w14:paraId="5BB3DE85" w14:textId="06BD71F7" w:rsidR="001E4ACC" w:rsidRPr="00233FDB" w:rsidRDefault="001E4ACC" w:rsidP="00AB4523">
            <w:pPr>
              <w:rPr>
                <w:b/>
              </w:rPr>
            </w:pPr>
          </w:p>
        </w:tc>
      </w:tr>
      <w:tr w:rsidR="00863B91" w14:paraId="0C44C06A" w14:textId="77777777" w:rsidTr="00345119">
        <w:tc>
          <w:tcPr>
            <w:tcW w:w="9576" w:type="dxa"/>
          </w:tcPr>
          <w:p w14:paraId="442BFF47" w14:textId="77777777" w:rsidR="0024312D" w:rsidRDefault="00F8490A" w:rsidP="00AB452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14:paraId="66ED135E" w14:textId="77777777" w:rsidR="004C17E0" w:rsidRDefault="004C17E0" w:rsidP="00AB4523">
            <w:pPr>
              <w:jc w:val="both"/>
            </w:pPr>
          </w:p>
          <w:p w14:paraId="300CEF6A" w14:textId="77777777" w:rsidR="004C17E0" w:rsidRDefault="00F8490A" w:rsidP="00AB4523">
            <w:pPr>
              <w:jc w:val="both"/>
            </w:pPr>
            <w:r>
              <w:t xml:space="preserve">While C.S.S.B. </w:t>
            </w:r>
            <w:r w:rsidR="00634BC8">
              <w:t>1308</w:t>
            </w:r>
            <w:r>
              <w:t xml:space="preserve"> may differ from the engrossed in minor or nonsubstantive ways, the following summarizes the substantial differences between the engrossed and committee substitute versions of the bill.</w:t>
            </w:r>
          </w:p>
          <w:p w14:paraId="7B498F6B" w14:textId="77777777" w:rsidR="004C17E0" w:rsidRDefault="004C17E0" w:rsidP="00AB4523">
            <w:pPr>
              <w:jc w:val="both"/>
            </w:pPr>
          </w:p>
          <w:p w14:paraId="500FFAE0" w14:textId="550A912F" w:rsidR="004C17E0" w:rsidRDefault="00F8490A" w:rsidP="00AB4523">
            <w:pPr>
              <w:jc w:val="both"/>
            </w:pPr>
            <w:r>
              <w:t xml:space="preserve">The substitute includes a </w:t>
            </w:r>
            <w:r w:rsidR="00AD3738">
              <w:t>requirement absent from</w:t>
            </w:r>
            <w:r>
              <w:t xml:space="preserve"> the </w:t>
            </w:r>
            <w:r w:rsidR="00A96B04">
              <w:t>engrossed</w:t>
            </w:r>
            <w:r>
              <w:t xml:space="preserve"> </w:t>
            </w:r>
            <w:r w:rsidR="00AD3738">
              <w:t>for the study to include</w:t>
            </w:r>
            <w:r w:rsidR="00740F51">
              <w:t xml:space="preserve"> </w:t>
            </w:r>
            <w:r w:rsidR="00740F51" w:rsidRPr="00740F51">
              <w:t xml:space="preserve">the </w:t>
            </w:r>
            <w:r w:rsidR="00634BC8">
              <w:t xml:space="preserve">overall impact </w:t>
            </w:r>
            <w:r w:rsidR="00634BC8" w:rsidRPr="00634BC8">
              <w:t>of using automated driving systems, connected driving systems, and other emerging technologies</w:t>
            </w:r>
            <w:r w:rsidR="00634BC8">
              <w:t xml:space="preserve"> </w:t>
            </w:r>
            <w:r w:rsidR="00AD3738">
              <w:t xml:space="preserve">on the </w:t>
            </w:r>
            <w:r w:rsidR="00AD3738" w:rsidRPr="00740F51">
              <w:t>broader Texas economy</w:t>
            </w:r>
            <w:r w:rsidR="00634BC8">
              <w:t xml:space="preserve">. </w:t>
            </w:r>
          </w:p>
          <w:p w14:paraId="101838B9" w14:textId="77777777" w:rsidR="004C17E0" w:rsidRPr="004C17E0" w:rsidRDefault="004C17E0" w:rsidP="00AB4523">
            <w:pPr>
              <w:jc w:val="both"/>
            </w:pPr>
          </w:p>
        </w:tc>
      </w:tr>
      <w:tr w:rsidR="00863B91" w14:paraId="58EB9982" w14:textId="77777777" w:rsidTr="00345119">
        <w:tc>
          <w:tcPr>
            <w:tcW w:w="9576" w:type="dxa"/>
          </w:tcPr>
          <w:p w14:paraId="4496669E" w14:textId="77777777" w:rsidR="0024312D" w:rsidRPr="009C1E9A" w:rsidRDefault="0024312D" w:rsidP="00AB4523">
            <w:pPr>
              <w:rPr>
                <w:b/>
                <w:u w:val="single"/>
              </w:rPr>
            </w:pPr>
          </w:p>
        </w:tc>
      </w:tr>
      <w:tr w:rsidR="00863B91" w14:paraId="2B2B568A" w14:textId="77777777" w:rsidTr="00345119">
        <w:tc>
          <w:tcPr>
            <w:tcW w:w="9576" w:type="dxa"/>
          </w:tcPr>
          <w:p w14:paraId="616CEF75" w14:textId="77777777" w:rsidR="0024312D" w:rsidRPr="0024312D" w:rsidRDefault="0024312D" w:rsidP="00AB4523">
            <w:pPr>
              <w:jc w:val="both"/>
            </w:pPr>
          </w:p>
        </w:tc>
      </w:tr>
    </w:tbl>
    <w:p w14:paraId="38A3A95A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79A4A487" w14:textId="77777777" w:rsidR="004108C3" w:rsidRPr="008423E4" w:rsidRDefault="004108C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8F69D" w14:textId="77777777" w:rsidR="00000000" w:rsidRDefault="00F8490A">
      <w:r>
        <w:separator/>
      </w:r>
    </w:p>
  </w:endnote>
  <w:endnote w:type="continuationSeparator" w:id="0">
    <w:p w14:paraId="5218DA5C" w14:textId="77777777" w:rsidR="00000000" w:rsidRDefault="00F84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55371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63B91" w14:paraId="19C75347" w14:textId="77777777" w:rsidTr="009C1E9A">
      <w:trPr>
        <w:cantSplit/>
      </w:trPr>
      <w:tc>
        <w:tcPr>
          <w:tcW w:w="0" w:type="pct"/>
        </w:tcPr>
        <w:p w14:paraId="035786D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FDD31A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3C7F444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8F2D1E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66B9F3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63B91" w14:paraId="38CF3009" w14:textId="77777777" w:rsidTr="009C1E9A">
      <w:trPr>
        <w:cantSplit/>
      </w:trPr>
      <w:tc>
        <w:tcPr>
          <w:tcW w:w="0" w:type="pct"/>
        </w:tcPr>
        <w:p w14:paraId="0ED2861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D6DE14A" w14:textId="77777777" w:rsidR="00EC379B" w:rsidRPr="009C1E9A" w:rsidRDefault="00F8490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</w:t>
          </w:r>
          <w:r>
            <w:rPr>
              <w:rFonts w:ascii="Shruti" w:hAnsi="Shruti"/>
              <w:sz w:val="22"/>
            </w:rPr>
            <w:t xml:space="preserve"> 24732</w:t>
          </w:r>
        </w:p>
      </w:tc>
      <w:tc>
        <w:tcPr>
          <w:tcW w:w="2453" w:type="pct"/>
        </w:tcPr>
        <w:p w14:paraId="3B68A6AE" w14:textId="2767223D" w:rsidR="00EC379B" w:rsidRDefault="00F8490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4A7A22">
            <w:t>21.126.1804</w:t>
          </w:r>
          <w:r>
            <w:fldChar w:fldCharType="end"/>
          </w:r>
        </w:p>
      </w:tc>
    </w:tr>
    <w:tr w:rsidR="00863B91" w14:paraId="5E407472" w14:textId="77777777" w:rsidTr="009C1E9A">
      <w:trPr>
        <w:cantSplit/>
      </w:trPr>
      <w:tc>
        <w:tcPr>
          <w:tcW w:w="0" w:type="pct"/>
        </w:tcPr>
        <w:p w14:paraId="7F72A66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C66B527" w14:textId="77777777" w:rsidR="00EC379B" w:rsidRPr="009C1E9A" w:rsidRDefault="00F8490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22924</w:t>
          </w:r>
        </w:p>
      </w:tc>
      <w:tc>
        <w:tcPr>
          <w:tcW w:w="2453" w:type="pct"/>
        </w:tcPr>
        <w:p w14:paraId="3B407D33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40FD3E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63B91" w14:paraId="36CC4881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9C0101B" w14:textId="79E18D73" w:rsidR="00EC379B" w:rsidRDefault="00F8490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E4AC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0836BBB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6063B5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071F9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8F193" w14:textId="77777777" w:rsidR="00000000" w:rsidRDefault="00F8490A">
      <w:r>
        <w:separator/>
      </w:r>
    </w:p>
  </w:footnote>
  <w:footnote w:type="continuationSeparator" w:id="0">
    <w:p w14:paraId="38FBF901" w14:textId="77777777" w:rsidR="00000000" w:rsidRDefault="00F84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0ADAE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BAB73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88A1D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67285"/>
    <w:multiLevelType w:val="hybridMultilevel"/>
    <w:tmpl w:val="6E90087A"/>
    <w:lvl w:ilvl="0" w:tplc="5E08F3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6E4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BC49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B015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9A8F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402B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7A24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3A62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C76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2D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1EB1"/>
    <w:rsid w:val="000532BD"/>
    <w:rsid w:val="00055C12"/>
    <w:rsid w:val="000608B0"/>
    <w:rsid w:val="0006104C"/>
    <w:rsid w:val="00064BF2"/>
    <w:rsid w:val="000667BA"/>
    <w:rsid w:val="000676A7"/>
    <w:rsid w:val="000721F3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6EC1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4ACC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2D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042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7A22"/>
    <w:rsid w:val="004B138F"/>
    <w:rsid w:val="004B412A"/>
    <w:rsid w:val="004B576C"/>
    <w:rsid w:val="004B772A"/>
    <w:rsid w:val="004C17E0"/>
    <w:rsid w:val="004C302F"/>
    <w:rsid w:val="004C4609"/>
    <w:rsid w:val="004C4B8A"/>
    <w:rsid w:val="004C52EF"/>
    <w:rsid w:val="004C5F34"/>
    <w:rsid w:val="004C600C"/>
    <w:rsid w:val="004C7888"/>
    <w:rsid w:val="004D1AC9"/>
    <w:rsid w:val="004D1BB6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4BC8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1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25F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384B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3B91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1ABB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96B04"/>
    <w:rsid w:val="00AA18AE"/>
    <w:rsid w:val="00AA228B"/>
    <w:rsid w:val="00AA597A"/>
    <w:rsid w:val="00AA7E52"/>
    <w:rsid w:val="00AB1655"/>
    <w:rsid w:val="00AB1873"/>
    <w:rsid w:val="00AB2C05"/>
    <w:rsid w:val="00AB3536"/>
    <w:rsid w:val="00AB4523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3738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31E4"/>
    <w:rsid w:val="00C040AB"/>
    <w:rsid w:val="00C0499B"/>
    <w:rsid w:val="00C05406"/>
    <w:rsid w:val="00C05CF0"/>
    <w:rsid w:val="00C064F9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27C63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40FE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211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942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490A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EABACE-7172-489B-A0A8-6A2A5B24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C17E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C17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C17E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C17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C17E0"/>
    <w:rPr>
      <w:b/>
      <w:bCs/>
    </w:rPr>
  </w:style>
  <w:style w:type="paragraph" w:styleId="Revision">
    <w:name w:val="Revision"/>
    <w:hidden/>
    <w:uiPriority w:val="99"/>
    <w:semiHidden/>
    <w:rsid w:val="00F369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2644</Characters>
  <Application>Microsoft Office Word</Application>
  <DocSecurity>4</DocSecurity>
  <Lines>69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SB01308 (Committee Report (Substituted))</vt:lpstr>
    </vt:vector>
  </TitlesOfParts>
  <Company>State of Texas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24732</dc:subject>
  <dc:creator>State of Texas</dc:creator>
  <dc:description>SB 1308 by Blanco-(H)Transportation (Substitute Document Number: 87R 22924)</dc:description>
  <cp:lastModifiedBy>Lauren Bustamante</cp:lastModifiedBy>
  <cp:revision>2</cp:revision>
  <cp:lastPrinted>2003-11-26T17:21:00Z</cp:lastPrinted>
  <dcterms:created xsi:type="dcterms:W3CDTF">2021-05-12T19:43:00Z</dcterms:created>
  <dcterms:modified xsi:type="dcterms:W3CDTF">2021-05-12T19:43:00Z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21.126.1804</vt:lpwstr>
  </property>
</Properties>
</file>