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7F4" w:rsidRDefault="003147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D492AC71D514788A780F20265F80AB3"/>
          </w:placeholder>
        </w:sdtPr>
        <w:sdtContent>
          <w:r w:rsidRPr="005C2A78">
            <w:rPr>
              <w:rFonts w:cs="Times New Roman"/>
              <w:b/>
              <w:szCs w:val="24"/>
              <w:u w:val="single"/>
            </w:rPr>
            <w:t>BILL ANALYSIS</w:t>
          </w:r>
        </w:sdtContent>
      </w:sdt>
    </w:p>
    <w:p w:rsidR="003147F4" w:rsidRPr="00585C31" w:rsidRDefault="003147F4" w:rsidP="000F1DF9">
      <w:pPr>
        <w:spacing w:after="0" w:line="240" w:lineRule="auto"/>
        <w:rPr>
          <w:rFonts w:cs="Times New Roman"/>
          <w:szCs w:val="24"/>
        </w:rPr>
      </w:pPr>
    </w:p>
    <w:p w:rsidR="003147F4" w:rsidRPr="00585C31" w:rsidRDefault="003147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147F4" w:rsidTr="000F1DF9">
        <w:tc>
          <w:tcPr>
            <w:tcW w:w="2718" w:type="dxa"/>
          </w:tcPr>
          <w:p w:rsidR="003147F4" w:rsidRPr="005C2A78" w:rsidRDefault="003147F4" w:rsidP="006D756B">
            <w:pPr>
              <w:rPr>
                <w:rFonts w:cs="Times New Roman"/>
                <w:szCs w:val="24"/>
              </w:rPr>
            </w:pPr>
            <w:sdt>
              <w:sdtPr>
                <w:rPr>
                  <w:rFonts w:cs="Times New Roman"/>
                  <w:szCs w:val="24"/>
                </w:rPr>
                <w:alias w:val="Agency Title"/>
                <w:tag w:val="AgencyTitleContentControl"/>
                <w:id w:val="1920747753"/>
                <w:lock w:val="sdtContentLocked"/>
                <w:placeholder>
                  <w:docPart w:val="EDDBBC906986489A9FF599D51A4C41D2"/>
                </w:placeholder>
              </w:sdtPr>
              <w:sdtEndPr>
                <w:rPr>
                  <w:rFonts w:cstheme="minorBidi"/>
                  <w:szCs w:val="22"/>
                </w:rPr>
              </w:sdtEndPr>
              <w:sdtContent>
                <w:r>
                  <w:rPr>
                    <w:rFonts w:cs="Times New Roman"/>
                    <w:szCs w:val="24"/>
                  </w:rPr>
                  <w:t>Senate Research Center</w:t>
                </w:r>
              </w:sdtContent>
            </w:sdt>
          </w:p>
        </w:tc>
        <w:tc>
          <w:tcPr>
            <w:tcW w:w="6858" w:type="dxa"/>
          </w:tcPr>
          <w:p w:rsidR="003147F4" w:rsidRPr="00FF6471" w:rsidRDefault="003147F4" w:rsidP="000F1DF9">
            <w:pPr>
              <w:jc w:val="right"/>
              <w:rPr>
                <w:rFonts w:cs="Times New Roman"/>
                <w:szCs w:val="24"/>
              </w:rPr>
            </w:pPr>
            <w:sdt>
              <w:sdtPr>
                <w:rPr>
                  <w:rFonts w:cs="Times New Roman"/>
                  <w:szCs w:val="24"/>
                </w:rPr>
                <w:alias w:val="Bill Number"/>
                <w:tag w:val="BillNumberOne"/>
                <w:id w:val="-410784069"/>
                <w:lock w:val="sdtContentLocked"/>
                <w:placeholder>
                  <w:docPart w:val="F02CD1CC5CAB47669E59451D8FB699C6"/>
                </w:placeholder>
              </w:sdtPr>
              <w:sdtContent>
                <w:r>
                  <w:rPr>
                    <w:rFonts w:cs="Times New Roman"/>
                    <w:szCs w:val="24"/>
                  </w:rPr>
                  <w:t>S.B. 1323</w:t>
                </w:r>
              </w:sdtContent>
            </w:sdt>
          </w:p>
        </w:tc>
      </w:tr>
      <w:tr w:rsidR="003147F4" w:rsidTr="000F1DF9">
        <w:sdt>
          <w:sdtPr>
            <w:rPr>
              <w:rFonts w:cs="Times New Roman"/>
              <w:szCs w:val="24"/>
            </w:rPr>
            <w:alias w:val="TLCNumber"/>
            <w:tag w:val="TLCNumber"/>
            <w:id w:val="-542600604"/>
            <w:lock w:val="sdtLocked"/>
            <w:placeholder>
              <w:docPart w:val="23E136ADB29747BA8776E8BBD1055EEC"/>
            </w:placeholder>
            <w:showingPlcHdr/>
          </w:sdtPr>
          <w:sdtContent>
            <w:tc>
              <w:tcPr>
                <w:tcW w:w="2718" w:type="dxa"/>
              </w:tcPr>
              <w:p w:rsidR="003147F4" w:rsidRPr="000F1DF9" w:rsidRDefault="003147F4" w:rsidP="00C65088">
                <w:pPr>
                  <w:rPr>
                    <w:rFonts w:cs="Times New Roman"/>
                    <w:szCs w:val="24"/>
                  </w:rPr>
                </w:pPr>
              </w:p>
            </w:tc>
          </w:sdtContent>
        </w:sdt>
        <w:tc>
          <w:tcPr>
            <w:tcW w:w="6858" w:type="dxa"/>
          </w:tcPr>
          <w:p w:rsidR="003147F4" w:rsidRPr="005C2A78" w:rsidRDefault="003147F4" w:rsidP="00073EDD">
            <w:pPr>
              <w:jc w:val="right"/>
              <w:rPr>
                <w:rFonts w:cs="Times New Roman"/>
                <w:szCs w:val="24"/>
              </w:rPr>
            </w:pPr>
            <w:sdt>
              <w:sdtPr>
                <w:rPr>
                  <w:rFonts w:cs="Times New Roman"/>
                  <w:szCs w:val="24"/>
                </w:rPr>
                <w:alias w:val="Author Label"/>
                <w:tag w:val="By"/>
                <w:id w:val="72399597"/>
                <w:lock w:val="sdtLocked"/>
                <w:placeholder>
                  <w:docPart w:val="758D169B1CED481AA2BE2EC04C0E4B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F53BD0C94E43B18D0FD7C4AF1F8BE7"/>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05E35CD11DA745AD975FAB52B2672AD5"/>
                </w:placeholder>
                <w:showingPlcHdr/>
              </w:sdtPr>
              <w:sdtContent/>
            </w:sdt>
            <w:sdt>
              <w:sdtPr>
                <w:rPr>
                  <w:rFonts w:cs="Times New Roman"/>
                  <w:szCs w:val="24"/>
                </w:rPr>
                <w:alias w:val="DualSponsor"/>
                <w:tag w:val="DualSponsor"/>
                <w:id w:val="1029379812"/>
                <w:lock w:val="sdtContentLocked"/>
                <w:placeholder>
                  <w:docPart w:val="4731ECE36374487BA753BB9DF900932D"/>
                </w:placeholder>
                <w:showingPlcHdr/>
              </w:sdtPr>
              <w:sdtContent/>
            </w:sdt>
          </w:p>
        </w:tc>
      </w:tr>
      <w:tr w:rsidR="003147F4" w:rsidTr="000F1DF9">
        <w:tc>
          <w:tcPr>
            <w:tcW w:w="2718" w:type="dxa"/>
          </w:tcPr>
          <w:p w:rsidR="003147F4" w:rsidRPr="00BC7495" w:rsidRDefault="003147F4" w:rsidP="000F1DF9">
            <w:pPr>
              <w:rPr>
                <w:rFonts w:cs="Times New Roman"/>
                <w:szCs w:val="24"/>
              </w:rPr>
            </w:pPr>
          </w:p>
        </w:tc>
        <w:sdt>
          <w:sdtPr>
            <w:rPr>
              <w:rFonts w:cs="Times New Roman"/>
              <w:szCs w:val="24"/>
            </w:rPr>
            <w:alias w:val="Committee"/>
            <w:tag w:val="Committee"/>
            <w:id w:val="1914272295"/>
            <w:lock w:val="sdtContentLocked"/>
            <w:placeholder>
              <w:docPart w:val="EA5E2A84F0864E1A91B19F9EFEFB6B58"/>
            </w:placeholder>
          </w:sdtPr>
          <w:sdtContent>
            <w:tc>
              <w:tcPr>
                <w:tcW w:w="6858" w:type="dxa"/>
              </w:tcPr>
              <w:p w:rsidR="003147F4" w:rsidRPr="00FF6471" w:rsidRDefault="003147F4" w:rsidP="000F1DF9">
                <w:pPr>
                  <w:jc w:val="right"/>
                  <w:rPr>
                    <w:rFonts w:cs="Times New Roman"/>
                    <w:szCs w:val="24"/>
                  </w:rPr>
                </w:pPr>
                <w:r>
                  <w:rPr>
                    <w:rFonts w:cs="Times New Roman"/>
                    <w:szCs w:val="24"/>
                  </w:rPr>
                  <w:t>Transportation</w:t>
                </w:r>
              </w:p>
            </w:tc>
          </w:sdtContent>
        </w:sdt>
      </w:tr>
      <w:tr w:rsidR="003147F4" w:rsidTr="000F1DF9">
        <w:tc>
          <w:tcPr>
            <w:tcW w:w="2718" w:type="dxa"/>
          </w:tcPr>
          <w:p w:rsidR="003147F4" w:rsidRPr="00BC7495" w:rsidRDefault="003147F4" w:rsidP="000F1DF9">
            <w:pPr>
              <w:rPr>
                <w:rFonts w:cs="Times New Roman"/>
                <w:szCs w:val="24"/>
              </w:rPr>
            </w:pPr>
          </w:p>
        </w:tc>
        <w:sdt>
          <w:sdtPr>
            <w:rPr>
              <w:rFonts w:cs="Times New Roman"/>
              <w:szCs w:val="24"/>
            </w:rPr>
            <w:alias w:val="Date"/>
            <w:tag w:val="DateContentControl"/>
            <w:id w:val="1178081906"/>
            <w:lock w:val="sdtLocked"/>
            <w:placeholder>
              <w:docPart w:val="DB9C6BBF3CF44043BF78668F429D275D"/>
            </w:placeholder>
            <w:date w:fullDate="2021-05-24T00:00:00Z">
              <w:dateFormat w:val="M/d/yyyy"/>
              <w:lid w:val="en-US"/>
              <w:storeMappedDataAs w:val="dateTime"/>
              <w:calendar w:val="gregorian"/>
            </w:date>
          </w:sdtPr>
          <w:sdtContent>
            <w:tc>
              <w:tcPr>
                <w:tcW w:w="6858" w:type="dxa"/>
              </w:tcPr>
              <w:p w:rsidR="003147F4" w:rsidRPr="00FF6471" w:rsidRDefault="003147F4" w:rsidP="000F1DF9">
                <w:pPr>
                  <w:jc w:val="right"/>
                  <w:rPr>
                    <w:rFonts w:cs="Times New Roman"/>
                    <w:szCs w:val="24"/>
                  </w:rPr>
                </w:pPr>
                <w:r>
                  <w:rPr>
                    <w:rFonts w:cs="Times New Roman"/>
                    <w:szCs w:val="24"/>
                  </w:rPr>
                  <w:t>5/24/2021</w:t>
                </w:r>
              </w:p>
            </w:tc>
          </w:sdtContent>
        </w:sdt>
      </w:tr>
      <w:tr w:rsidR="003147F4" w:rsidTr="000F1DF9">
        <w:tc>
          <w:tcPr>
            <w:tcW w:w="2718" w:type="dxa"/>
          </w:tcPr>
          <w:p w:rsidR="003147F4" w:rsidRPr="00BC7495" w:rsidRDefault="003147F4" w:rsidP="000F1DF9">
            <w:pPr>
              <w:rPr>
                <w:rFonts w:cs="Times New Roman"/>
                <w:szCs w:val="24"/>
              </w:rPr>
            </w:pPr>
          </w:p>
        </w:tc>
        <w:sdt>
          <w:sdtPr>
            <w:rPr>
              <w:rFonts w:cs="Times New Roman"/>
              <w:szCs w:val="24"/>
            </w:rPr>
            <w:alias w:val="BA Version"/>
            <w:tag w:val="BAVersion"/>
            <w:id w:val="-1685590809"/>
            <w:lock w:val="sdtContentLocked"/>
            <w:placeholder>
              <w:docPart w:val="C651AAE58A7B4DE59C257FF51F86497A"/>
            </w:placeholder>
          </w:sdtPr>
          <w:sdtContent>
            <w:tc>
              <w:tcPr>
                <w:tcW w:w="6858" w:type="dxa"/>
              </w:tcPr>
              <w:p w:rsidR="003147F4" w:rsidRPr="00FF6471" w:rsidRDefault="003147F4" w:rsidP="000F1DF9">
                <w:pPr>
                  <w:jc w:val="right"/>
                  <w:rPr>
                    <w:rFonts w:cs="Times New Roman"/>
                    <w:szCs w:val="24"/>
                  </w:rPr>
                </w:pPr>
                <w:r>
                  <w:rPr>
                    <w:rFonts w:cs="Times New Roman"/>
                    <w:szCs w:val="24"/>
                  </w:rPr>
                  <w:t>Enrolled</w:t>
                </w:r>
              </w:p>
            </w:tc>
          </w:sdtContent>
        </w:sdt>
      </w:tr>
    </w:tbl>
    <w:p w:rsidR="003147F4" w:rsidRPr="00FF6471" w:rsidRDefault="003147F4" w:rsidP="000F1DF9">
      <w:pPr>
        <w:spacing w:after="0" w:line="240" w:lineRule="auto"/>
        <w:rPr>
          <w:rFonts w:cs="Times New Roman"/>
          <w:szCs w:val="24"/>
        </w:rPr>
      </w:pPr>
    </w:p>
    <w:p w:rsidR="003147F4" w:rsidRPr="00FF6471" w:rsidRDefault="003147F4" w:rsidP="000F1DF9">
      <w:pPr>
        <w:spacing w:after="0" w:line="240" w:lineRule="auto"/>
        <w:rPr>
          <w:rFonts w:cs="Times New Roman"/>
          <w:szCs w:val="24"/>
        </w:rPr>
      </w:pPr>
    </w:p>
    <w:p w:rsidR="003147F4" w:rsidRPr="00FF6471" w:rsidRDefault="003147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5ADE7304A24CDB8DE51B05E78E2BB9"/>
        </w:placeholder>
      </w:sdtPr>
      <w:sdtContent>
        <w:p w:rsidR="003147F4" w:rsidRDefault="003147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A5BA181D7F14668B635ACC43DF00ADE"/>
        </w:placeholder>
      </w:sdtPr>
      <w:sdtContent>
        <w:p w:rsidR="003147F4" w:rsidRDefault="003147F4" w:rsidP="003147F4">
          <w:pPr>
            <w:pStyle w:val="NormalWeb"/>
            <w:spacing w:before="0" w:beforeAutospacing="0" w:after="0" w:afterAutospacing="0"/>
            <w:jc w:val="both"/>
            <w:divId w:val="991056397"/>
            <w:rPr>
              <w:rFonts w:eastAsia="Times New Roman"/>
              <w:bCs/>
            </w:rPr>
          </w:pPr>
        </w:p>
        <w:p w:rsidR="003147F4" w:rsidRPr="00074FEB" w:rsidRDefault="003147F4" w:rsidP="003147F4">
          <w:pPr>
            <w:pStyle w:val="NormalWeb"/>
            <w:spacing w:before="0" w:beforeAutospacing="0" w:after="0" w:afterAutospacing="0"/>
            <w:jc w:val="both"/>
            <w:divId w:val="991056397"/>
          </w:pPr>
          <w:r w:rsidRPr="00074FEB">
            <w:t>Currently, under Section 505.054, Texas Labor Code, preemployment physicals by a medical physician are required for all potential new hires by the Texas Department of Transportation (TxDOT).</w:t>
          </w:r>
        </w:p>
        <w:p w:rsidR="003147F4" w:rsidRPr="00074FEB" w:rsidRDefault="003147F4" w:rsidP="003147F4">
          <w:pPr>
            <w:pStyle w:val="NormalWeb"/>
            <w:spacing w:before="0" w:beforeAutospacing="0" w:after="0" w:afterAutospacing="0"/>
            <w:jc w:val="both"/>
            <w:divId w:val="991056397"/>
          </w:pPr>
          <w:r w:rsidRPr="00074FEB">
            <w:t> </w:t>
          </w:r>
        </w:p>
        <w:p w:rsidR="003147F4" w:rsidRPr="00074FEB" w:rsidRDefault="003147F4" w:rsidP="003147F4">
          <w:pPr>
            <w:pStyle w:val="NormalWeb"/>
            <w:spacing w:before="0" w:beforeAutospacing="0" w:after="0" w:afterAutospacing="0"/>
            <w:jc w:val="both"/>
            <w:divId w:val="991056397"/>
          </w:pPr>
          <w:r w:rsidRPr="00074FEB">
            <w:t>Recognizing the change in TxDOT's workforce, today there are still many traditional TxDOT positions, such as maintenance workers, that should require a physical be completed to confirm that the new hire candidate can perform the essential functions of the job. However, there are also many modern TxDOT 2020 workforce positions, such as administrative jobs, that have minimal exposure to physical safety concerns and should not require a preemployment physical.</w:t>
          </w:r>
        </w:p>
        <w:p w:rsidR="003147F4" w:rsidRPr="00074FEB" w:rsidRDefault="003147F4" w:rsidP="003147F4">
          <w:pPr>
            <w:pStyle w:val="NormalWeb"/>
            <w:spacing w:before="0" w:beforeAutospacing="0" w:after="0" w:afterAutospacing="0"/>
            <w:jc w:val="both"/>
            <w:divId w:val="991056397"/>
          </w:pPr>
          <w:r w:rsidRPr="00074FEB">
            <w:t> </w:t>
          </w:r>
        </w:p>
        <w:p w:rsidR="003147F4" w:rsidRPr="00074FEB" w:rsidRDefault="003147F4" w:rsidP="003147F4">
          <w:pPr>
            <w:pStyle w:val="NormalWeb"/>
            <w:spacing w:before="0" w:beforeAutospacing="0" w:after="0" w:afterAutospacing="0"/>
            <w:jc w:val="both"/>
            <w:divId w:val="991056397"/>
          </w:pPr>
          <w:r w:rsidRPr="00074FEB">
            <w:t xml:space="preserve">S.B. 1323 amends Section 505.054, Texas Labor Code, to give TxDOT the discretion </w:t>
          </w:r>
          <w:r>
            <w:t>to determine</w:t>
          </w:r>
          <w:r w:rsidRPr="00074FEB">
            <w:t xml:space="preserve"> which jobs require preemployment physicals. This </w:t>
          </w:r>
          <w:r>
            <w:t xml:space="preserve">change </w:t>
          </w:r>
          <w:r w:rsidRPr="00074FEB">
            <w:t>would result in administrative efficiencies for TxDOT in its hiring process, save taxpayer funds on unnecessary preemployment physicals, and shorten the onboarding process for the new employees who do not need preemployment physicals.</w:t>
          </w:r>
        </w:p>
        <w:p w:rsidR="003147F4" w:rsidRPr="00D70925" w:rsidRDefault="003147F4" w:rsidP="003147F4">
          <w:pPr>
            <w:spacing w:after="0" w:line="240" w:lineRule="auto"/>
            <w:jc w:val="both"/>
            <w:rPr>
              <w:rFonts w:eastAsia="Times New Roman" w:cs="Times New Roman"/>
              <w:bCs/>
              <w:szCs w:val="24"/>
            </w:rPr>
          </w:pPr>
        </w:p>
      </w:sdtContent>
    </w:sdt>
    <w:p w:rsidR="003147F4" w:rsidRDefault="003147F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1323 </w:t>
      </w:r>
      <w:bookmarkStart w:id="1" w:name="AmendsCurrentLaw"/>
      <w:bookmarkEnd w:id="1"/>
      <w:r>
        <w:rPr>
          <w:rFonts w:cs="Times New Roman"/>
          <w:szCs w:val="24"/>
        </w:rPr>
        <w:t xml:space="preserve">amends current law </w:t>
      </w:r>
      <w:r w:rsidRPr="00074FEB">
        <w:rPr>
          <w:rFonts w:cs="Times New Roman"/>
          <w:szCs w:val="24"/>
        </w:rPr>
        <w:t>relating to preemployment physical examinations for employment with the Texas Department of Transportation.</w:t>
      </w:r>
    </w:p>
    <w:p w:rsidR="003147F4" w:rsidRPr="00074FEB" w:rsidRDefault="003147F4" w:rsidP="000F1DF9">
      <w:pPr>
        <w:spacing w:after="0" w:line="240" w:lineRule="auto"/>
        <w:jc w:val="both"/>
        <w:rPr>
          <w:rFonts w:eastAsia="Times New Roman" w:cs="Times New Roman"/>
          <w:szCs w:val="24"/>
        </w:rPr>
      </w:pPr>
    </w:p>
    <w:p w:rsidR="003147F4" w:rsidRPr="005C2A78" w:rsidRDefault="003147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882B486E5648FDB87AEFF7352E7C3D"/>
          </w:placeholder>
        </w:sdtPr>
        <w:sdtContent>
          <w:r>
            <w:rPr>
              <w:rFonts w:eastAsia="Times New Roman" w:cs="Times New Roman"/>
              <w:b/>
              <w:szCs w:val="24"/>
              <w:u w:val="single"/>
            </w:rPr>
            <w:t>RULEMAKING AUTHORITY</w:t>
          </w:r>
        </w:sdtContent>
      </w:sdt>
    </w:p>
    <w:p w:rsidR="003147F4" w:rsidRPr="006529C4" w:rsidRDefault="003147F4" w:rsidP="00774EC7">
      <w:pPr>
        <w:spacing w:after="0" w:line="240" w:lineRule="auto"/>
        <w:jc w:val="both"/>
        <w:rPr>
          <w:rFonts w:cs="Times New Roman"/>
          <w:szCs w:val="24"/>
        </w:rPr>
      </w:pPr>
    </w:p>
    <w:p w:rsidR="003147F4" w:rsidRPr="006529C4" w:rsidRDefault="003147F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147F4" w:rsidRPr="006529C4" w:rsidRDefault="003147F4" w:rsidP="00774EC7">
      <w:pPr>
        <w:spacing w:after="0" w:line="240" w:lineRule="auto"/>
        <w:jc w:val="both"/>
        <w:rPr>
          <w:rFonts w:cs="Times New Roman"/>
          <w:szCs w:val="24"/>
        </w:rPr>
      </w:pPr>
    </w:p>
    <w:p w:rsidR="003147F4" w:rsidRPr="005C2A78" w:rsidRDefault="003147F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0E200A9F51C485F967AE51EBBCEBBDC"/>
          </w:placeholder>
        </w:sdtPr>
        <w:sdtContent>
          <w:r>
            <w:rPr>
              <w:rFonts w:eastAsia="Times New Roman" w:cs="Times New Roman"/>
              <w:b/>
              <w:szCs w:val="24"/>
              <w:u w:val="single"/>
            </w:rPr>
            <w:t>SECTION BY SECTION ANALYSIS</w:t>
          </w:r>
        </w:sdtContent>
      </w:sdt>
    </w:p>
    <w:p w:rsidR="003147F4" w:rsidRPr="005C2A78" w:rsidRDefault="003147F4" w:rsidP="007B16CA">
      <w:pPr>
        <w:spacing w:after="0" w:line="240" w:lineRule="auto"/>
        <w:jc w:val="both"/>
        <w:rPr>
          <w:rFonts w:eastAsia="Times New Roman" w:cs="Times New Roman"/>
          <w:szCs w:val="24"/>
        </w:rPr>
      </w:pPr>
    </w:p>
    <w:p w:rsidR="003147F4" w:rsidRPr="00530B3E" w:rsidRDefault="003147F4" w:rsidP="007B16C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w:t>
      </w:r>
      <w:r w:rsidRPr="00530B3E">
        <w:rPr>
          <w:rFonts w:eastAsia="Times New Roman" w:cs="Times New Roman"/>
          <w:szCs w:val="24"/>
        </w:rPr>
        <w:t>heading to Section 505.054, Labor Code, to read as follows:</w:t>
      </w:r>
    </w:p>
    <w:p w:rsidR="003147F4" w:rsidRPr="00530B3E" w:rsidRDefault="003147F4" w:rsidP="007B16CA">
      <w:pPr>
        <w:spacing w:after="0" w:line="240" w:lineRule="auto"/>
        <w:jc w:val="both"/>
        <w:rPr>
          <w:rFonts w:eastAsia="Times New Roman" w:cs="Times New Roman"/>
          <w:szCs w:val="24"/>
        </w:rPr>
      </w:pPr>
    </w:p>
    <w:p w:rsidR="003147F4" w:rsidRPr="005C2A78" w:rsidRDefault="003147F4" w:rsidP="007B16CA">
      <w:pPr>
        <w:spacing w:after="0" w:line="240" w:lineRule="auto"/>
        <w:ind w:left="720"/>
        <w:jc w:val="both"/>
        <w:rPr>
          <w:rFonts w:eastAsia="Times New Roman" w:cs="Times New Roman"/>
          <w:szCs w:val="24"/>
        </w:rPr>
      </w:pPr>
      <w:r w:rsidRPr="00530B3E">
        <w:rPr>
          <w:rFonts w:eastAsia="Times New Roman" w:cs="Times New Roman"/>
          <w:szCs w:val="24"/>
        </w:rPr>
        <w:t>Sec. 5</w:t>
      </w:r>
      <w:r>
        <w:rPr>
          <w:rFonts w:eastAsia="Times New Roman" w:cs="Times New Roman"/>
          <w:szCs w:val="24"/>
        </w:rPr>
        <w:t xml:space="preserve">05.054. PREEMPLOYMENT PHYSICAL; </w:t>
      </w:r>
      <w:r w:rsidRPr="00530B3E">
        <w:rPr>
          <w:rFonts w:eastAsia="Times New Roman" w:cs="Times New Roman"/>
          <w:szCs w:val="24"/>
        </w:rPr>
        <w:t>EXAMINING PHYSICIANS.</w:t>
      </w:r>
    </w:p>
    <w:p w:rsidR="003147F4" w:rsidRPr="005C2A78" w:rsidRDefault="003147F4" w:rsidP="007B16CA">
      <w:pPr>
        <w:spacing w:after="0" w:line="240" w:lineRule="auto"/>
        <w:jc w:val="both"/>
        <w:rPr>
          <w:rFonts w:eastAsia="Times New Roman" w:cs="Times New Roman"/>
          <w:szCs w:val="24"/>
        </w:rPr>
      </w:pPr>
    </w:p>
    <w:p w:rsidR="003147F4" w:rsidRPr="00530B3E" w:rsidRDefault="003147F4" w:rsidP="007B16C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530B3E">
        <w:rPr>
          <w:rFonts w:eastAsia="Times New Roman" w:cs="Times New Roman"/>
          <w:szCs w:val="24"/>
        </w:rPr>
        <w:t>Sections 505.054(a) and (c), Labor Code, as follows:</w:t>
      </w:r>
    </w:p>
    <w:p w:rsidR="003147F4" w:rsidRPr="00530B3E" w:rsidRDefault="003147F4" w:rsidP="007B16CA">
      <w:pPr>
        <w:spacing w:after="0" w:line="240" w:lineRule="auto"/>
        <w:jc w:val="both"/>
        <w:rPr>
          <w:rFonts w:eastAsia="Times New Roman" w:cs="Times New Roman"/>
          <w:szCs w:val="24"/>
        </w:rPr>
      </w:pPr>
    </w:p>
    <w:p w:rsidR="003147F4" w:rsidRPr="00530B3E" w:rsidRDefault="003147F4" w:rsidP="007B16CA">
      <w:pPr>
        <w:spacing w:after="0" w:line="240" w:lineRule="auto"/>
        <w:ind w:left="720"/>
        <w:jc w:val="both"/>
        <w:rPr>
          <w:rFonts w:eastAsia="Times New Roman" w:cs="Times New Roman"/>
          <w:szCs w:val="24"/>
        </w:rPr>
      </w:pPr>
      <w:r w:rsidRPr="00530B3E">
        <w:rPr>
          <w:rFonts w:eastAsia="Times New Roman" w:cs="Times New Roman"/>
          <w:szCs w:val="24"/>
        </w:rPr>
        <w:t xml:space="preserve">(a)  </w:t>
      </w:r>
      <w:r>
        <w:rPr>
          <w:rFonts w:eastAsia="Times New Roman" w:cs="Times New Roman"/>
          <w:szCs w:val="24"/>
        </w:rPr>
        <w:t>Authorizes the Texas D</w:t>
      </w:r>
      <w:r w:rsidRPr="00530B3E">
        <w:rPr>
          <w:rFonts w:eastAsia="Times New Roman" w:cs="Times New Roman"/>
          <w:szCs w:val="24"/>
        </w:rPr>
        <w:t xml:space="preserve">epartment </w:t>
      </w:r>
      <w:r>
        <w:rPr>
          <w:rFonts w:eastAsia="Times New Roman" w:cs="Times New Roman"/>
          <w:szCs w:val="24"/>
        </w:rPr>
        <w:t>of Transportation (TxDOT) to</w:t>
      </w:r>
      <w:r w:rsidRPr="00530B3E">
        <w:rPr>
          <w:rFonts w:eastAsia="Times New Roman" w:cs="Times New Roman"/>
          <w:szCs w:val="24"/>
        </w:rPr>
        <w:t xml:space="preserve"> require that an individual </w:t>
      </w:r>
      <w:r>
        <w:rPr>
          <w:rFonts w:eastAsia="Times New Roman" w:cs="Times New Roman"/>
          <w:szCs w:val="24"/>
        </w:rPr>
        <w:t>be prohibited from certification, rather than prohibits an individual from being certified,</w:t>
      </w:r>
      <w:r w:rsidRPr="00530B3E">
        <w:rPr>
          <w:rFonts w:eastAsia="Times New Roman" w:cs="Times New Roman"/>
          <w:szCs w:val="24"/>
        </w:rPr>
        <w:t xml:space="preserve"> as an employee of </w:t>
      </w:r>
      <w:r>
        <w:rPr>
          <w:rFonts w:eastAsia="Times New Roman" w:cs="Times New Roman"/>
          <w:szCs w:val="24"/>
        </w:rPr>
        <w:t>TxDOT</w:t>
      </w:r>
      <w:r w:rsidRPr="00530B3E">
        <w:rPr>
          <w:rFonts w:eastAsia="Times New Roman" w:cs="Times New Roman"/>
          <w:szCs w:val="24"/>
        </w:rPr>
        <w:t xml:space="preserve"> under </w:t>
      </w:r>
      <w:r>
        <w:rPr>
          <w:rFonts w:eastAsia="Times New Roman" w:cs="Times New Roman"/>
          <w:szCs w:val="24"/>
        </w:rPr>
        <w:t>C</w:t>
      </w:r>
      <w:r w:rsidRPr="00530B3E">
        <w:rPr>
          <w:rFonts w:eastAsia="Times New Roman" w:cs="Times New Roman"/>
          <w:szCs w:val="24"/>
        </w:rPr>
        <w:t>hapter</w:t>
      </w:r>
      <w:r>
        <w:rPr>
          <w:rFonts w:eastAsia="Times New Roman" w:cs="Times New Roman"/>
          <w:szCs w:val="24"/>
        </w:rPr>
        <w:t xml:space="preserve"> 505 (</w:t>
      </w:r>
      <w:r w:rsidRPr="00F270E6">
        <w:rPr>
          <w:rFonts w:eastAsia="Times New Roman" w:cs="Times New Roman"/>
          <w:szCs w:val="24"/>
        </w:rPr>
        <w:t>Workers' Co</w:t>
      </w:r>
      <w:r>
        <w:rPr>
          <w:rFonts w:eastAsia="Times New Roman" w:cs="Times New Roman"/>
          <w:szCs w:val="24"/>
        </w:rPr>
        <w:t>mpensation Insurance Coverage for Employees of Texas Department o</w:t>
      </w:r>
      <w:r w:rsidRPr="00F270E6">
        <w:rPr>
          <w:rFonts w:eastAsia="Times New Roman" w:cs="Times New Roman"/>
          <w:szCs w:val="24"/>
        </w:rPr>
        <w:t>f Transportation</w:t>
      </w:r>
      <w:r>
        <w:rPr>
          <w:rFonts w:eastAsia="Times New Roman" w:cs="Times New Roman"/>
          <w:szCs w:val="24"/>
        </w:rPr>
        <w:t>)</w:t>
      </w:r>
      <w:r w:rsidRPr="00530B3E">
        <w:rPr>
          <w:rFonts w:eastAsia="Times New Roman" w:cs="Times New Roman"/>
          <w:szCs w:val="24"/>
        </w:rPr>
        <w:t xml:space="preserve"> until the individual</w:t>
      </w:r>
      <w:r>
        <w:rPr>
          <w:rFonts w:eastAsia="Times New Roman" w:cs="Times New Roman"/>
          <w:szCs w:val="24"/>
        </w:rPr>
        <w:t xml:space="preserve"> meets certain criteria regarding a physical examination.</w:t>
      </w:r>
    </w:p>
    <w:p w:rsidR="003147F4" w:rsidRPr="00530B3E" w:rsidRDefault="003147F4" w:rsidP="007B16CA">
      <w:pPr>
        <w:spacing w:after="0" w:line="240" w:lineRule="auto"/>
        <w:jc w:val="both"/>
        <w:rPr>
          <w:rFonts w:eastAsia="Times New Roman" w:cs="Times New Roman"/>
          <w:szCs w:val="24"/>
        </w:rPr>
      </w:pPr>
    </w:p>
    <w:p w:rsidR="003147F4" w:rsidRPr="005C2A78" w:rsidRDefault="003147F4" w:rsidP="007B16CA">
      <w:pPr>
        <w:spacing w:after="0" w:line="240" w:lineRule="auto"/>
        <w:ind w:left="720"/>
        <w:jc w:val="both"/>
        <w:rPr>
          <w:rFonts w:eastAsia="Times New Roman" w:cs="Times New Roman"/>
          <w:szCs w:val="24"/>
        </w:rPr>
      </w:pPr>
      <w:r w:rsidRPr="00530B3E">
        <w:rPr>
          <w:rFonts w:eastAsia="Times New Roman" w:cs="Times New Roman"/>
          <w:szCs w:val="24"/>
        </w:rPr>
        <w:t xml:space="preserve">(c)  </w:t>
      </w:r>
      <w:r>
        <w:rPr>
          <w:rFonts w:eastAsia="Times New Roman" w:cs="Times New Roman"/>
          <w:szCs w:val="24"/>
        </w:rPr>
        <w:t>Authorizes, rather than requires,</w:t>
      </w:r>
      <w:r w:rsidRPr="00530B3E">
        <w:rPr>
          <w:rFonts w:eastAsia="Times New Roman" w:cs="Times New Roman"/>
          <w:szCs w:val="24"/>
        </w:rPr>
        <w:t xml:space="preserve"> </w:t>
      </w:r>
      <w:r>
        <w:rPr>
          <w:rFonts w:eastAsia="Times New Roman" w:cs="Times New Roman"/>
          <w:szCs w:val="24"/>
        </w:rPr>
        <w:t>TxDOT to</w:t>
      </w:r>
      <w:r w:rsidRPr="00530B3E">
        <w:rPr>
          <w:rFonts w:eastAsia="Times New Roman" w:cs="Times New Roman"/>
          <w:szCs w:val="24"/>
        </w:rPr>
        <w:t xml:space="preserve"> designate a convenient number of regularly licensed practicing physicians to make physical examinations of individuals to determine if the individuals are physically fit for employment with </w:t>
      </w:r>
      <w:r>
        <w:rPr>
          <w:rFonts w:eastAsia="Times New Roman" w:cs="Times New Roman"/>
          <w:szCs w:val="24"/>
        </w:rPr>
        <w:t xml:space="preserve">TxDOT, rather than to make physical examinations of individuals </w:t>
      </w:r>
      <w:r w:rsidRPr="00F270E6">
        <w:rPr>
          <w:rFonts w:eastAsia="Times New Roman" w:cs="Times New Roman"/>
          <w:szCs w:val="24"/>
        </w:rPr>
        <w:t>employed by or to be employed by</w:t>
      </w:r>
      <w:r w:rsidRPr="002142A2">
        <w:rPr>
          <w:rFonts w:eastAsia="Times New Roman" w:cs="Times New Roman"/>
          <w:szCs w:val="24"/>
        </w:rPr>
        <w:t xml:space="preserve"> </w:t>
      </w:r>
      <w:r>
        <w:rPr>
          <w:rFonts w:eastAsia="Times New Roman" w:cs="Times New Roman"/>
          <w:szCs w:val="24"/>
        </w:rPr>
        <w:t>TxDOT</w:t>
      </w:r>
      <w:r w:rsidRPr="00F270E6">
        <w:rPr>
          <w:rFonts w:eastAsia="Times New Roman" w:cs="Times New Roman"/>
          <w:szCs w:val="24"/>
        </w:rPr>
        <w:t xml:space="preserve"> to determine if the individuals are physical</w:t>
      </w:r>
      <w:r>
        <w:rPr>
          <w:rFonts w:eastAsia="Times New Roman" w:cs="Times New Roman"/>
          <w:szCs w:val="24"/>
        </w:rPr>
        <w:t xml:space="preserve">ly fit </w:t>
      </w:r>
      <w:r w:rsidRPr="00F270E6">
        <w:rPr>
          <w:rFonts w:eastAsia="Times New Roman" w:cs="Times New Roman"/>
          <w:szCs w:val="24"/>
        </w:rPr>
        <w:t>to be cla</w:t>
      </w:r>
      <w:r>
        <w:rPr>
          <w:rFonts w:eastAsia="Times New Roman" w:cs="Times New Roman"/>
          <w:szCs w:val="24"/>
        </w:rPr>
        <w:t>ssified as</w:t>
      </w:r>
      <w:r w:rsidRPr="00F270E6">
        <w:rPr>
          <w:rFonts w:eastAsia="Times New Roman" w:cs="Times New Roman"/>
          <w:szCs w:val="24"/>
        </w:rPr>
        <w:t xml:space="preserve"> </w:t>
      </w:r>
      <w:r>
        <w:rPr>
          <w:rFonts w:eastAsia="Times New Roman" w:cs="Times New Roman"/>
          <w:szCs w:val="24"/>
        </w:rPr>
        <w:t>TxDOT employees</w:t>
      </w:r>
      <w:r w:rsidRPr="00530B3E">
        <w:rPr>
          <w:rFonts w:eastAsia="Times New Roman" w:cs="Times New Roman"/>
          <w:szCs w:val="24"/>
        </w:rPr>
        <w:t>.</w:t>
      </w:r>
    </w:p>
    <w:p w:rsidR="003147F4" w:rsidRPr="005C2A78" w:rsidRDefault="003147F4" w:rsidP="007B16CA">
      <w:pPr>
        <w:spacing w:after="0" w:line="240" w:lineRule="auto"/>
        <w:jc w:val="both"/>
        <w:rPr>
          <w:rFonts w:eastAsia="Times New Roman" w:cs="Times New Roman"/>
          <w:szCs w:val="24"/>
        </w:rPr>
      </w:pPr>
    </w:p>
    <w:p w:rsidR="003147F4" w:rsidRDefault="003147F4" w:rsidP="007B16C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w:t>
      </w:r>
      <w:r w:rsidRPr="00530B3E">
        <w:rPr>
          <w:rFonts w:eastAsia="Times New Roman" w:cs="Times New Roman"/>
          <w:szCs w:val="24"/>
        </w:rPr>
        <w:t>Section 505.054(b)</w:t>
      </w:r>
      <w:r>
        <w:rPr>
          <w:rFonts w:eastAsia="Times New Roman" w:cs="Times New Roman"/>
          <w:szCs w:val="24"/>
        </w:rPr>
        <w:t xml:space="preserve"> (relating to the provision that a</w:t>
      </w:r>
      <w:r w:rsidRPr="00530B3E">
        <w:rPr>
          <w:rFonts w:eastAsia="Times New Roman" w:cs="Times New Roman"/>
          <w:szCs w:val="24"/>
        </w:rPr>
        <w:t>bsence of a</w:t>
      </w:r>
      <w:r>
        <w:rPr>
          <w:rFonts w:eastAsia="Times New Roman" w:cs="Times New Roman"/>
          <w:szCs w:val="24"/>
        </w:rPr>
        <w:t xml:space="preserve"> preemployment</w:t>
      </w:r>
      <w:r w:rsidRPr="00530B3E">
        <w:rPr>
          <w:rFonts w:eastAsia="Times New Roman" w:cs="Times New Roman"/>
          <w:szCs w:val="24"/>
        </w:rPr>
        <w:t xml:space="preserve"> physical examination </w:t>
      </w:r>
      <w:r>
        <w:rPr>
          <w:rFonts w:eastAsia="Times New Roman" w:cs="Times New Roman"/>
          <w:szCs w:val="24"/>
        </w:rPr>
        <w:t>for</w:t>
      </w:r>
      <w:r w:rsidRPr="002142A2">
        <w:rPr>
          <w:rFonts w:eastAsia="Times New Roman" w:cs="Times New Roman"/>
          <w:szCs w:val="24"/>
        </w:rPr>
        <w:t xml:space="preserve"> </w:t>
      </w:r>
      <w:r>
        <w:rPr>
          <w:rFonts w:eastAsia="Times New Roman" w:cs="Times New Roman"/>
          <w:szCs w:val="24"/>
        </w:rPr>
        <w:t>TxDOT</w:t>
      </w:r>
      <w:r w:rsidRPr="00530B3E">
        <w:rPr>
          <w:rFonts w:eastAsia="Times New Roman" w:cs="Times New Roman"/>
          <w:szCs w:val="24"/>
        </w:rPr>
        <w:t xml:space="preserve"> </w:t>
      </w:r>
      <w:r>
        <w:rPr>
          <w:rFonts w:eastAsia="Times New Roman" w:cs="Times New Roman"/>
          <w:szCs w:val="24"/>
        </w:rPr>
        <w:t xml:space="preserve">employees </w:t>
      </w:r>
      <w:r w:rsidRPr="00530B3E">
        <w:rPr>
          <w:rFonts w:eastAsia="Times New Roman" w:cs="Times New Roman"/>
          <w:szCs w:val="24"/>
        </w:rPr>
        <w:t>does not bar recovery</w:t>
      </w:r>
      <w:r>
        <w:rPr>
          <w:rFonts w:eastAsia="Times New Roman" w:cs="Times New Roman"/>
          <w:szCs w:val="24"/>
        </w:rPr>
        <w:t>)</w:t>
      </w:r>
      <w:r w:rsidRPr="00530B3E">
        <w:rPr>
          <w:rFonts w:eastAsia="Times New Roman" w:cs="Times New Roman"/>
          <w:szCs w:val="24"/>
        </w:rPr>
        <w:t>, Labor Code</w:t>
      </w:r>
      <w:r>
        <w:rPr>
          <w:rFonts w:eastAsia="Times New Roman" w:cs="Times New Roman"/>
          <w:szCs w:val="24"/>
        </w:rPr>
        <w:t>.</w:t>
      </w:r>
    </w:p>
    <w:p w:rsidR="003147F4" w:rsidRDefault="003147F4" w:rsidP="007B16CA">
      <w:pPr>
        <w:spacing w:after="0" w:line="240" w:lineRule="auto"/>
        <w:jc w:val="both"/>
        <w:rPr>
          <w:rFonts w:eastAsia="Times New Roman" w:cs="Times New Roman"/>
          <w:szCs w:val="24"/>
        </w:rPr>
      </w:pPr>
    </w:p>
    <w:p w:rsidR="003147F4" w:rsidRPr="00C8671F" w:rsidRDefault="003147F4" w:rsidP="007B16CA">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p w:rsidR="003147F4" w:rsidRPr="00C8671F" w:rsidRDefault="003147F4" w:rsidP="007B16CA">
      <w:pPr>
        <w:spacing w:after="0" w:line="240" w:lineRule="auto"/>
        <w:jc w:val="both"/>
        <w:rPr>
          <w:rFonts w:eastAsia="Times New Roman" w:cs="Times New Roman"/>
          <w:szCs w:val="24"/>
        </w:rPr>
      </w:pPr>
    </w:p>
    <w:sectPr w:rsidR="003147F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9A4" w:rsidRDefault="00E479A4" w:rsidP="000F1DF9">
      <w:pPr>
        <w:spacing w:after="0" w:line="240" w:lineRule="auto"/>
      </w:pPr>
      <w:r>
        <w:separator/>
      </w:r>
    </w:p>
  </w:endnote>
  <w:endnote w:type="continuationSeparator" w:id="0">
    <w:p w:rsidR="00E479A4" w:rsidRDefault="00E479A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79A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147F4">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147F4">
                <w:rPr>
                  <w:sz w:val="20"/>
                  <w:szCs w:val="20"/>
                </w:rPr>
                <w:t>S.B. 1323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147F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79A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147F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147F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9A4" w:rsidRDefault="00E479A4" w:rsidP="000F1DF9">
      <w:pPr>
        <w:spacing w:after="0" w:line="240" w:lineRule="auto"/>
      </w:pPr>
      <w:r>
        <w:separator/>
      </w:r>
    </w:p>
  </w:footnote>
  <w:footnote w:type="continuationSeparator" w:id="0">
    <w:p w:rsidR="00E479A4" w:rsidRDefault="00E479A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147F4"/>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479A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F034F"/>
  <w15:docId w15:val="{4D714904-6A67-4221-A5CB-16F2CB77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147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D492AC71D514788A780F20265F80AB3"/>
        <w:category>
          <w:name w:val="General"/>
          <w:gallery w:val="placeholder"/>
        </w:category>
        <w:types>
          <w:type w:val="bbPlcHdr"/>
        </w:types>
        <w:behaviors>
          <w:behavior w:val="content"/>
        </w:behaviors>
        <w:guid w:val="{4BC2C84F-0386-4ABB-AC0A-602D494F1295}"/>
      </w:docPartPr>
      <w:docPartBody>
        <w:p w:rsidR="00000000" w:rsidRDefault="002629C3"/>
      </w:docPartBody>
    </w:docPart>
    <w:docPart>
      <w:docPartPr>
        <w:name w:val="EDDBBC906986489A9FF599D51A4C41D2"/>
        <w:category>
          <w:name w:val="General"/>
          <w:gallery w:val="placeholder"/>
        </w:category>
        <w:types>
          <w:type w:val="bbPlcHdr"/>
        </w:types>
        <w:behaviors>
          <w:behavior w:val="content"/>
        </w:behaviors>
        <w:guid w:val="{570BB573-29B4-4233-A780-0A89E7EBBE68}"/>
      </w:docPartPr>
      <w:docPartBody>
        <w:p w:rsidR="00000000" w:rsidRDefault="002629C3"/>
      </w:docPartBody>
    </w:docPart>
    <w:docPart>
      <w:docPartPr>
        <w:name w:val="F02CD1CC5CAB47669E59451D8FB699C6"/>
        <w:category>
          <w:name w:val="General"/>
          <w:gallery w:val="placeholder"/>
        </w:category>
        <w:types>
          <w:type w:val="bbPlcHdr"/>
        </w:types>
        <w:behaviors>
          <w:behavior w:val="content"/>
        </w:behaviors>
        <w:guid w:val="{6CA0E774-8041-40C7-98B3-B16F99C3A74C}"/>
      </w:docPartPr>
      <w:docPartBody>
        <w:p w:rsidR="00000000" w:rsidRDefault="002629C3"/>
      </w:docPartBody>
    </w:docPart>
    <w:docPart>
      <w:docPartPr>
        <w:name w:val="23E136ADB29747BA8776E8BBD1055EEC"/>
        <w:category>
          <w:name w:val="General"/>
          <w:gallery w:val="placeholder"/>
        </w:category>
        <w:types>
          <w:type w:val="bbPlcHdr"/>
        </w:types>
        <w:behaviors>
          <w:behavior w:val="content"/>
        </w:behaviors>
        <w:guid w:val="{31DD34FB-16B6-4047-9F55-8C4ACAE8D2F5}"/>
      </w:docPartPr>
      <w:docPartBody>
        <w:p w:rsidR="00000000" w:rsidRDefault="002629C3"/>
      </w:docPartBody>
    </w:docPart>
    <w:docPart>
      <w:docPartPr>
        <w:name w:val="758D169B1CED481AA2BE2EC04C0E4B8F"/>
        <w:category>
          <w:name w:val="General"/>
          <w:gallery w:val="placeholder"/>
        </w:category>
        <w:types>
          <w:type w:val="bbPlcHdr"/>
        </w:types>
        <w:behaviors>
          <w:behavior w:val="content"/>
        </w:behaviors>
        <w:guid w:val="{6A5B7674-DEA8-4424-A252-B938378D0EED}"/>
      </w:docPartPr>
      <w:docPartBody>
        <w:p w:rsidR="00000000" w:rsidRDefault="002629C3"/>
      </w:docPartBody>
    </w:docPart>
    <w:docPart>
      <w:docPartPr>
        <w:name w:val="47F53BD0C94E43B18D0FD7C4AF1F8BE7"/>
        <w:category>
          <w:name w:val="General"/>
          <w:gallery w:val="placeholder"/>
        </w:category>
        <w:types>
          <w:type w:val="bbPlcHdr"/>
        </w:types>
        <w:behaviors>
          <w:behavior w:val="content"/>
        </w:behaviors>
        <w:guid w:val="{D40B6528-A5EB-4172-B711-D186A83021FE}"/>
      </w:docPartPr>
      <w:docPartBody>
        <w:p w:rsidR="00000000" w:rsidRDefault="002629C3"/>
      </w:docPartBody>
    </w:docPart>
    <w:docPart>
      <w:docPartPr>
        <w:name w:val="05E35CD11DA745AD975FAB52B2672AD5"/>
        <w:category>
          <w:name w:val="General"/>
          <w:gallery w:val="placeholder"/>
        </w:category>
        <w:types>
          <w:type w:val="bbPlcHdr"/>
        </w:types>
        <w:behaviors>
          <w:behavior w:val="content"/>
        </w:behaviors>
        <w:guid w:val="{D1665FDA-31A9-4387-9EAF-439BF6E31D4A}"/>
      </w:docPartPr>
      <w:docPartBody>
        <w:p w:rsidR="00000000" w:rsidRDefault="002629C3"/>
      </w:docPartBody>
    </w:docPart>
    <w:docPart>
      <w:docPartPr>
        <w:name w:val="4731ECE36374487BA753BB9DF900932D"/>
        <w:category>
          <w:name w:val="General"/>
          <w:gallery w:val="placeholder"/>
        </w:category>
        <w:types>
          <w:type w:val="bbPlcHdr"/>
        </w:types>
        <w:behaviors>
          <w:behavior w:val="content"/>
        </w:behaviors>
        <w:guid w:val="{96A112D4-3357-4CC4-9540-FE2E13A51A95}"/>
      </w:docPartPr>
      <w:docPartBody>
        <w:p w:rsidR="00000000" w:rsidRDefault="002629C3"/>
      </w:docPartBody>
    </w:docPart>
    <w:docPart>
      <w:docPartPr>
        <w:name w:val="EA5E2A84F0864E1A91B19F9EFEFB6B58"/>
        <w:category>
          <w:name w:val="General"/>
          <w:gallery w:val="placeholder"/>
        </w:category>
        <w:types>
          <w:type w:val="bbPlcHdr"/>
        </w:types>
        <w:behaviors>
          <w:behavior w:val="content"/>
        </w:behaviors>
        <w:guid w:val="{D9A69D86-3300-4520-B4E3-2D3E1A26F86F}"/>
      </w:docPartPr>
      <w:docPartBody>
        <w:p w:rsidR="00000000" w:rsidRDefault="002629C3"/>
      </w:docPartBody>
    </w:docPart>
    <w:docPart>
      <w:docPartPr>
        <w:name w:val="DB9C6BBF3CF44043BF78668F429D275D"/>
        <w:category>
          <w:name w:val="General"/>
          <w:gallery w:val="placeholder"/>
        </w:category>
        <w:types>
          <w:type w:val="bbPlcHdr"/>
        </w:types>
        <w:behaviors>
          <w:behavior w:val="content"/>
        </w:behaviors>
        <w:guid w:val="{5FE1A15F-2382-423C-A90C-BE5F6A1EEA8E}"/>
      </w:docPartPr>
      <w:docPartBody>
        <w:p w:rsidR="00000000" w:rsidRDefault="006F5B32" w:rsidP="006F5B32">
          <w:pPr>
            <w:pStyle w:val="DB9C6BBF3CF44043BF78668F429D275D"/>
          </w:pPr>
          <w:r w:rsidRPr="00A30DD1">
            <w:rPr>
              <w:rStyle w:val="PlaceholderText"/>
            </w:rPr>
            <w:t>Click here to enter a date.</w:t>
          </w:r>
        </w:p>
      </w:docPartBody>
    </w:docPart>
    <w:docPart>
      <w:docPartPr>
        <w:name w:val="C651AAE58A7B4DE59C257FF51F86497A"/>
        <w:category>
          <w:name w:val="General"/>
          <w:gallery w:val="placeholder"/>
        </w:category>
        <w:types>
          <w:type w:val="bbPlcHdr"/>
        </w:types>
        <w:behaviors>
          <w:behavior w:val="content"/>
        </w:behaviors>
        <w:guid w:val="{E2445914-6F99-4FF7-BB76-74C468E7F3AF}"/>
      </w:docPartPr>
      <w:docPartBody>
        <w:p w:rsidR="00000000" w:rsidRDefault="002629C3"/>
      </w:docPartBody>
    </w:docPart>
    <w:docPart>
      <w:docPartPr>
        <w:name w:val="EF5ADE7304A24CDB8DE51B05E78E2BB9"/>
        <w:category>
          <w:name w:val="General"/>
          <w:gallery w:val="placeholder"/>
        </w:category>
        <w:types>
          <w:type w:val="bbPlcHdr"/>
        </w:types>
        <w:behaviors>
          <w:behavior w:val="content"/>
        </w:behaviors>
        <w:guid w:val="{98B37859-C201-4DB5-AEFD-197258953012}"/>
      </w:docPartPr>
      <w:docPartBody>
        <w:p w:rsidR="00000000" w:rsidRDefault="002629C3"/>
      </w:docPartBody>
    </w:docPart>
    <w:docPart>
      <w:docPartPr>
        <w:name w:val="BA5BA181D7F14668B635ACC43DF00ADE"/>
        <w:category>
          <w:name w:val="General"/>
          <w:gallery w:val="placeholder"/>
        </w:category>
        <w:types>
          <w:type w:val="bbPlcHdr"/>
        </w:types>
        <w:behaviors>
          <w:behavior w:val="content"/>
        </w:behaviors>
        <w:guid w:val="{4909591C-C05C-431D-BEDD-BED0229C9E6D}"/>
      </w:docPartPr>
      <w:docPartBody>
        <w:p w:rsidR="00000000" w:rsidRDefault="006F5B32" w:rsidP="006F5B32">
          <w:pPr>
            <w:pStyle w:val="BA5BA181D7F14668B635ACC43DF00ADE"/>
          </w:pPr>
          <w:r>
            <w:rPr>
              <w:rFonts w:eastAsia="Times New Roman" w:cs="Times New Roman"/>
              <w:bCs/>
              <w:szCs w:val="24"/>
            </w:rPr>
            <w:t xml:space="preserve"> </w:t>
          </w:r>
        </w:p>
      </w:docPartBody>
    </w:docPart>
    <w:docPart>
      <w:docPartPr>
        <w:name w:val="F5882B486E5648FDB87AEFF7352E7C3D"/>
        <w:category>
          <w:name w:val="General"/>
          <w:gallery w:val="placeholder"/>
        </w:category>
        <w:types>
          <w:type w:val="bbPlcHdr"/>
        </w:types>
        <w:behaviors>
          <w:behavior w:val="content"/>
        </w:behaviors>
        <w:guid w:val="{EB065A65-DC8E-4B57-A962-C2101BE6668C}"/>
      </w:docPartPr>
      <w:docPartBody>
        <w:p w:rsidR="00000000" w:rsidRDefault="002629C3"/>
      </w:docPartBody>
    </w:docPart>
    <w:docPart>
      <w:docPartPr>
        <w:name w:val="70E200A9F51C485F967AE51EBBCEBBDC"/>
        <w:category>
          <w:name w:val="General"/>
          <w:gallery w:val="placeholder"/>
        </w:category>
        <w:types>
          <w:type w:val="bbPlcHdr"/>
        </w:types>
        <w:behaviors>
          <w:behavior w:val="content"/>
        </w:behaviors>
        <w:guid w:val="{ABB9E4AB-6F81-496F-8F23-28B546758716}"/>
      </w:docPartPr>
      <w:docPartBody>
        <w:p w:rsidR="00000000" w:rsidRDefault="002629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629C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5B3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B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B9C6BBF3CF44043BF78668F429D275D">
    <w:name w:val="DB9C6BBF3CF44043BF78668F429D275D"/>
    <w:rsid w:val="006F5B32"/>
    <w:pPr>
      <w:spacing w:after="160" w:line="259" w:lineRule="auto"/>
    </w:pPr>
  </w:style>
  <w:style w:type="paragraph" w:customStyle="1" w:styleId="BA5BA181D7F14668B635ACC43DF00ADE">
    <w:name w:val="BA5BA181D7F14668B635ACC43DF00ADE"/>
    <w:rsid w:val="006F5B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1260C8F-08BE-4D2D-BFAE-B28A673B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420</Words>
  <Characters>2395</Characters>
  <Application>Microsoft Office Word</Application>
  <DocSecurity>0</DocSecurity>
  <Lines>19</Lines>
  <Paragraphs>5</Paragraphs>
  <ScaleCrop>false</ScaleCrop>
  <Company>Texas Legislative Council</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2021-05-26T15:52:00Z</dcterms:modified>
</cp:coreProperties>
</file>

<file path=docProps/custom.xml><?xml version="1.0" encoding="utf-8"?>
<op:Properties xmlns:vt="http://schemas.openxmlformats.org/officeDocument/2006/docPropsVTypes" xmlns:op="http://schemas.openxmlformats.org/officeDocument/2006/custom-properties"/>
</file>