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532A0" w14:paraId="21B09FA5" w14:textId="77777777" w:rsidTr="00345119">
        <w:tc>
          <w:tcPr>
            <w:tcW w:w="9576" w:type="dxa"/>
            <w:noWrap/>
          </w:tcPr>
          <w:p w14:paraId="30EA2595" w14:textId="77777777" w:rsidR="008423E4" w:rsidRPr="0022177D" w:rsidRDefault="00E206ED" w:rsidP="00FD0F7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FE9409B" w14:textId="77777777" w:rsidR="008423E4" w:rsidRPr="0022177D" w:rsidRDefault="008423E4" w:rsidP="00FD0F73">
      <w:pPr>
        <w:jc w:val="center"/>
      </w:pPr>
    </w:p>
    <w:p w14:paraId="02602E9D" w14:textId="77777777" w:rsidR="008423E4" w:rsidRPr="00B31F0E" w:rsidRDefault="008423E4" w:rsidP="00FD0F73"/>
    <w:p w14:paraId="3EE8E845" w14:textId="77777777" w:rsidR="008423E4" w:rsidRPr="00742794" w:rsidRDefault="008423E4" w:rsidP="00FD0F7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532A0" w14:paraId="52C5B1C2" w14:textId="77777777" w:rsidTr="00345119">
        <w:tc>
          <w:tcPr>
            <w:tcW w:w="9576" w:type="dxa"/>
          </w:tcPr>
          <w:p w14:paraId="0823717E" w14:textId="77777777" w:rsidR="008423E4" w:rsidRPr="00861995" w:rsidRDefault="00E206ED" w:rsidP="00FD0F73">
            <w:pPr>
              <w:jc w:val="right"/>
            </w:pPr>
            <w:r>
              <w:t>S.B. 1371</w:t>
            </w:r>
          </w:p>
        </w:tc>
      </w:tr>
      <w:tr w:rsidR="00A532A0" w14:paraId="3479D07E" w14:textId="77777777" w:rsidTr="00345119">
        <w:tc>
          <w:tcPr>
            <w:tcW w:w="9576" w:type="dxa"/>
          </w:tcPr>
          <w:p w14:paraId="05414828" w14:textId="77777777" w:rsidR="008423E4" w:rsidRPr="00861995" w:rsidRDefault="00E206ED" w:rsidP="00FD0F73">
            <w:pPr>
              <w:jc w:val="right"/>
            </w:pPr>
            <w:r>
              <w:t xml:space="preserve">By: </w:t>
            </w:r>
            <w:r w:rsidR="008B5D3E">
              <w:t>Huffman</w:t>
            </w:r>
          </w:p>
        </w:tc>
      </w:tr>
      <w:tr w:rsidR="00A532A0" w14:paraId="7C03AA54" w14:textId="77777777" w:rsidTr="00345119">
        <w:tc>
          <w:tcPr>
            <w:tcW w:w="9576" w:type="dxa"/>
          </w:tcPr>
          <w:p w14:paraId="404040D3" w14:textId="77777777" w:rsidR="008423E4" w:rsidRPr="00861995" w:rsidRDefault="00E206ED" w:rsidP="00FD0F73">
            <w:pPr>
              <w:jc w:val="right"/>
            </w:pPr>
            <w:r>
              <w:t>Higher Education</w:t>
            </w:r>
          </w:p>
        </w:tc>
      </w:tr>
      <w:tr w:rsidR="00A532A0" w14:paraId="25FB408C" w14:textId="77777777" w:rsidTr="00345119">
        <w:tc>
          <w:tcPr>
            <w:tcW w:w="9576" w:type="dxa"/>
          </w:tcPr>
          <w:p w14:paraId="33AA43E4" w14:textId="77777777" w:rsidR="008423E4" w:rsidRDefault="00E206ED" w:rsidP="00FD0F73">
            <w:pPr>
              <w:jc w:val="right"/>
            </w:pPr>
            <w:r>
              <w:t>Committee Report (Unamended)</w:t>
            </w:r>
          </w:p>
        </w:tc>
      </w:tr>
    </w:tbl>
    <w:p w14:paraId="32E7EF9C" w14:textId="77777777" w:rsidR="008423E4" w:rsidRDefault="008423E4" w:rsidP="00FD0F73">
      <w:pPr>
        <w:tabs>
          <w:tab w:val="right" w:pos="9360"/>
        </w:tabs>
      </w:pPr>
    </w:p>
    <w:p w14:paraId="06E008B8" w14:textId="77777777" w:rsidR="008423E4" w:rsidRDefault="008423E4" w:rsidP="00FD0F73"/>
    <w:p w14:paraId="5BBB348A" w14:textId="77777777" w:rsidR="008423E4" w:rsidRDefault="008423E4" w:rsidP="00FD0F7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532A0" w14:paraId="0690A01A" w14:textId="77777777" w:rsidTr="00345119">
        <w:tc>
          <w:tcPr>
            <w:tcW w:w="9576" w:type="dxa"/>
          </w:tcPr>
          <w:p w14:paraId="37DB66BA" w14:textId="77777777" w:rsidR="008423E4" w:rsidRPr="00A8133F" w:rsidRDefault="00E206ED" w:rsidP="00FD0F7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700CA2E" w14:textId="77777777" w:rsidR="008423E4" w:rsidRDefault="008423E4" w:rsidP="00FD0F73"/>
          <w:p w14:paraId="74593407" w14:textId="16C0CF28" w:rsidR="008423E4" w:rsidRDefault="00E206ED" w:rsidP="00FD0F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Postsecondary educational institutions</w:t>
            </w:r>
            <w:r w:rsidR="008B5D3E" w:rsidRPr="008B5D3E">
              <w:t xml:space="preserve"> </w:t>
            </w:r>
            <w:r w:rsidR="003F1C43">
              <w:t xml:space="preserve">seeking to </w:t>
            </w:r>
            <w:r w:rsidR="008B5D3E" w:rsidRPr="008B5D3E">
              <w:t xml:space="preserve">comply with </w:t>
            </w:r>
            <w:r w:rsidR="00626B3F">
              <w:t>legislation</w:t>
            </w:r>
            <w:r w:rsidR="007A6EF3">
              <w:t xml:space="preserve"> passed </w:t>
            </w:r>
            <w:r w:rsidR="003F1C43">
              <w:t>by</w:t>
            </w:r>
            <w:r w:rsidR="007A6EF3">
              <w:t xml:space="preserve"> the 86th Legisl</w:t>
            </w:r>
            <w:r w:rsidR="009A2DA1">
              <w:t>at</w:t>
            </w:r>
            <w:r w:rsidR="003F1C43">
              <w:t>ure</w:t>
            </w:r>
            <w:r w:rsidR="009A2DA1">
              <w:t xml:space="preserve"> </w:t>
            </w:r>
            <w:r w:rsidR="00870A83">
              <w:t>regarding</w:t>
            </w:r>
            <w:r w:rsidR="007A6EF3">
              <w:t xml:space="preserve"> reporting requirement</w:t>
            </w:r>
            <w:r w:rsidR="009A2DA1">
              <w:t>s</w:t>
            </w:r>
            <w:r w:rsidR="007A6EF3">
              <w:t xml:space="preserve"> for incidents of sexual harassment, sexual assault, dating violence, or stalking</w:t>
            </w:r>
            <w:r w:rsidR="00870A83">
              <w:t xml:space="preserve"> have reported a potential conflict with other statutory</w:t>
            </w:r>
            <w:r w:rsidR="008B5D3E" w:rsidRPr="008B5D3E">
              <w:t xml:space="preserve"> </w:t>
            </w:r>
            <w:r w:rsidR="00D8267A">
              <w:t>provisions</w:t>
            </w:r>
            <w:r w:rsidR="00ED7F8C">
              <w:t xml:space="preserve"> under which</w:t>
            </w:r>
            <w:r w:rsidR="00870A83">
              <w:t xml:space="preserve"> victims of such offenses </w:t>
            </w:r>
            <w:r w:rsidR="00ED7F8C">
              <w:t>may use</w:t>
            </w:r>
            <w:r w:rsidR="00870A83">
              <w:t xml:space="preserve"> a pseudonym </w:t>
            </w:r>
            <w:r w:rsidR="008B5D3E" w:rsidRPr="008B5D3E">
              <w:t xml:space="preserve">when reporting </w:t>
            </w:r>
            <w:r w:rsidR="00870A83">
              <w:t>applicable</w:t>
            </w:r>
            <w:r w:rsidR="00D8267A">
              <w:t xml:space="preserve"> </w:t>
            </w:r>
            <w:r w:rsidR="008B5D3E" w:rsidRPr="008B5D3E">
              <w:t>incidents.</w:t>
            </w:r>
            <w:r w:rsidR="008B5D3E">
              <w:t xml:space="preserve"> S</w:t>
            </w:r>
            <w:r w:rsidR="00D8267A">
              <w:t>.</w:t>
            </w:r>
            <w:r w:rsidR="008B5D3E">
              <w:t>B</w:t>
            </w:r>
            <w:r w:rsidR="00D8267A">
              <w:t>.</w:t>
            </w:r>
            <w:r w:rsidR="008B5D3E">
              <w:t xml:space="preserve"> 1371</w:t>
            </w:r>
            <w:r w:rsidR="00D8267A">
              <w:t xml:space="preserve"> seeks to </w:t>
            </w:r>
            <w:r w:rsidR="00ED7F8C">
              <w:t>better harmonize these requirements</w:t>
            </w:r>
            <w:r w:rsidR="00D8267A">
              <w:t xml:space="preserve"> by</w:t>
            </w:r>
            <w:r w:rsidR="008B5D3E">
              <w:t xml:space="preserve"> </w:t>
            </w:r>
            <w:r w:rsidR="00640D5A">
              <w:t xml:space="preserve">establishing that a victim reporting such an incident in the context of a Title IX process at a public or private institution of higher </w:t>
            </w:r>
            <w:r w:rsidR="009E750B">
              <w:t>education</w:t>
            </w:r>
            <w:r>
              <w:t xml:space="preserve"> </w:t>
            </w:r>
            <w:r w:rsidR="00640D5A">
              <w:t xml:space="preserve">may choose to do so </w:t>
            </w:r>
            <w:r w:rsidR="0041326A">
              <w:t>using</w:t>
            </w:r>
            <w:r w:rsidR="00640D5A">
              <w:t xml:space="preserve"> a pseudonym under applicable state law</w:t>
            </w:r>
            <w:r w:rsidR="00DE7599">
              <w:t>.</w:t>
            </w:r>
          </w:p>
          <w:p w14:paraId="1D2DF159" w14:textId="77777777" w:rsidR="008423E4" w:rsidRPr="00E26B13" w:rsidRDefault="008423E4" w:rsidP="00FD0F73">
            <w:pPr>
              <w:rPr>
                <w:b/>
              </w:rPr>
            </w:pPr>
          </w:p>
        </w:tc>
      </w:tr>
      <w:tr w:rsidR="00A532A0" w14:paraId="2F7868EF" w14:textId="77777777" w:rsidTr="00345119">
        <w:tc>
          <w:tcPr>
            <w:tcW w:w="9576" w:type="dxa"/>
          </w:tcPr>
          <w:p w14:paraId="755AC4D5" w14:textId="77777777" w:rsidR="0017725B" w:rsidRDefault="00E206ED" w:rsidP="00FD0F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63E12D8" w14:textId="77777777" w:rsidR="0017725B" w:rsidRDefault="0017725B" w:rsidP="00FD0F73">
            <w:pPr>
              <w:rPr>
                <w:b/>
                <w:u w:val="single"/>
              </w:rPr>
            </w:pPr>
          </w:p>
          <w:p w14:paraId="0665BEDD" w14:textId="77777777" w:rsidR="00730457" w:rsidRPr="00730457" w:rsidRDefault="00E206ED" w:rsidP="00FD0F7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</w:t>
            </w:r>
            <w:r>
              <w:t>ervision, parole, or mandatory supervision.</w:t>
            </w:r>
          </w:p>
          <w:p w14:paraId="0857E853" w14:textId="77777777" w:rsidR="0017725B" w:rsidRPr="0017725B" w:rsidRDefault="0017725B" w:rsidP="00FD0F73">
            <w:pPr>
              <w:rPr>
                <w:b/>
                <w:u w:val="single"/>
              </w:rPr>
            </w:pPr>
          </w:p>
        </w:tc>
      </w:tr>
      <w:tr w:rsidR="00A532A0" w14:paraId="18EE6C6D" w14:textId="77777777" w:rsidTr="00345119">
        <w:tc>
          <w:tcPr>
            <w:tcW w:w="9576" w:type="dxa"/>
          </w:tcPr>
          <w:p w14:paraId="395E55D1" w14:textId="77777777" w:rsidR="008423E4" w:rsidRPr="00A8133F" w:rsidRDefault="00E206ED" w:rsidP="00FD0F7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30F0738" w14:textId="77777777" w:rsidR="008423E4" w:rsidRDefault="008423E4" w:rsidP="00FD0F73"/>
          <w:p w14:paraId="2294D672" w14:textId="77777777" w:rsidR="00730457" w:rsidRDefault="00E206ED" w:rsidP="00FD0F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2F3AADB" w14:textId="77777777" w:rsidR="008423E4" w:rsidRPr="00E21FDC" w:rsidRDefault="008423E4" w:rsidP="00FD0F73">
            <w:pPr>
              <w:rPr>
                <w:b/>
              </w:rPr>
            </w:pPr>
          </w:p>
        </w:tc>
      </w:tr>
      <w:tr w:rsidR="00A532A0" w14:paraId="1E939E86" w14:textId="77777777" w:rsidTr="00345119">
        <w:tc>
          <w:tcPr>
            <w:tcW w:w="9576" w:type="dxa"/>
          </w:tcPr>
          <w:p w14:paraId="0DC25569" w14:textId="77777777" w:rsidR="008423E4" w:rsidRPr="00A8133F" w:rsidRDefault="00E206ED" w:rsidP="00FD0F7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3535F61" w14:textId="77777777" w:rsidR="008423E4" w:rsidRDefault="008423E4" w:rsidP="00FD0F73"/>
          <w:p w14:paraId="44E369B8" w14:textId="357C193D" w:rsidR="000A3AA3" w:rsidRDefault="00E206ED" w:rsidP="00FD0F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1371 amends the Education Code to require a campus </w:t>
            </w:r>
            <w:r w:rsidR="00D8267A">
              <w:t>peace</w:t>
            </w:r>
            <w:r>
              <w:t xml:space="preserve"> officer employed by a postsecondary educational institution </w:t>
            </w:r>
            <w:r w:rsidR="004D03F5">
              <w:t xml:space="preserve">who receives information regarding an alleged incident of </w:t>
            </w:r>
            <w:r w:rsidR="004D03F5" w:rsidRPr="004D03F5">
              <w:t>sexual harassment, sexual assault, dating violence, or stalking</w:t>
            </w:r>
            <w:r w:rsidR="004D03F5">
              <w:t xml:space="preserve"> against an enrolled student or employee of the institution, </w:t>
            </w:r>
            <w:r>
              <w:t xml:space="preserve">in making </w:t>
            </w:r>
            <w:r w:rsidR="004D03F5">
              <w:t>the</w:t>
            </w:r>
            <w:r>
              <w:t xml:space="preserve"> required </w:t>
            </w:r>
            <w:r w:rsidRPr="00FE424B">
              <w:t>report</w:t>
            </w:r>
            <w:r>
              <w:t xml:space="preserve"> to the institution's Title IX coordinator or deputy Title IX coordinator</w:t>
            </w:r>
            <w:r w:rsidR="004D03F5">
              <w:t>,</w:t>
            </w:r>
            <w:r>
              <w:t xml:space="preserve"> </w:t>
            </w:r>
            <w:r w:rsidR="004D03F5">
              <w:t xml:space="preserve">to state only the type of incident </w:t>
            </w:r>
            <w:r>
              <w:t>if the following conditions are met:</w:t>
            </w:r>
          </w:p>
          <w:p w14:paraId="4718C85B" w14:textId="55ED6603" w:rsidR="000A3AA3" w:rsidRDefault="00E206ED" w:rsidP="00FD0F7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4D03F5">
              <w:t>information is received from an alleged victim</w:t>
            </w:r>
            <w:r>
              <w:t>; and</w:t>
            </w:r>
          </w:p>
          <w:p w14:paraId="2092C2E5" w14:textId="2F3F522C" w:rsidR="000A3AA3" w:rsidRDefault="00E206ED" w:rsidP="00FD0F7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4D03F5">
              <w:t>informant</w:t>
            </w:r>
            <w:r w:rsidR="00730457">
              <w:t xml:space="preserve"> chooses to complete a pseudonym form </w:t>
            </w:r>
            <w:r w:rsidR="00FE424B">
              <w:t xml:space="preserve">developed by the sexual assault prevention and crisis services program of the </w:t>
            </w:r>
            <w:r w:rsidR="00947882">
              <w:t>O</w:t>
            </w:r>
            <w:r w:rsidR="00FE424B">
              <w:t xml:space="preserve">ffice of the </w:t>
            </w:r>
            <w:r w:rsidR="00947882">
              <w:t>A</w:t>
            </w:r>
            <w:r w:rsidR="00FE424B">
              <w:t xml:space="preserve">ttorney </w:t>
            </w:r>
            <w:r w:rsidR="00947882">
              <w:t>G</w:t>
            </w:r>
            <w:r w:rsidR="00FE424B">
              <w:t>eneral for a victim of a sexual offense, stalking, family violence, or trafficking of persons, as applicable</w:t>
            </w:r>
            <w:r w:rsidR="00DE3EA4">
              <w:t>.</w:t>
            </w:r>
          </w:p>
          <w:p w14:paraId="4DD5FAAC" w14:textId="1A18EFC4" w:rsidR="000B39C8" w:rsidRPr="009C36CD" w:rsidRDefault="00E206ED" w:rsidP="00FD0F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prohibits the officer from including </w:t>
            </w:r>
            <w:r w:rsidR="00AB705A">
              <w:t xml:space="preserve">in </w:t>
            </w:r>
            <w:r w:rsidR="00FE424B">
              <w:t>a</w:t>
            </w:r>
            <w:r w:rsidR="00AB705A">
              <w:t xml:space="preserve"> report</w:t>
            </w:r>
            <w:r w:rsidR="00FE424B">
              <w:t xml:space="preserve"> made under those conditions</w:t>
            </w:r>
            <w:r w:rsidR="00AB705A">
              <w:t xml:space="preserve"> </w:t>
            </w:r>
            <w:r w:rsidR="00FE424B">
              <w:t>the</w:t>
            </w:r>
            <w:r>
              <w:t xml:space="preserve"> victim's name, phone number, address, or other information that may directly or indirectl</w:t>
            </w:r>
            <w:r w:rsidR="001641EA">
              <w:t>y reveal the victim's identity.</w:t>
            </w:r>
          </w:p>
          <w:p w14:paraId="0294B941" w14:textId="77777777" w:rsidR="008423E4" w:rsidRPr="00835628" w:rsidRDefault="008423E4" w:rsidP="00FD0F73">
            <w:pPr>
              <w:rPr>
                <w:b/>
              </w:rPr>
            </w:pPr>
          </w:p>
        </w:tc>
      </w:tr>
      <w:tr w:rsidR="00A532A0" w14:paraId="38D36512" w14:textId="77777777" w:rsidTr="00345119">
        <w:tc>
          <w:tcPr>
            <w:tcW w:w="9576" w:type="dxa"/>
          </w:tcPr>
          <w:p w14:paraId="20353F18" w14:textId="77777777" w:rsidR="008423E4" w:rsidRPr="00A8133F" w:rsidRDefault="00E206ED" w:rsidP="00FD0F7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</w:t>
            </w:r>
            <w:r w:rsidRPr="009C1E9A">
              <w:rPr>
                <w:b/>
                <w:u w:val="single"/>
              </w:rPr>
              <w:t>CTIVE DATE</w:t>
            </w:r>
            <w:r>
              <w:rPr>
                <w:b/>
              </w:rPr>
              <w:t xml:space="preserve"> </w:t>
            </w:r>
          </w:p>
          <w:p w14:paraId="35C23FFB" w14:textId="77777777" w:rsidR="008423E4" w:rsidRDefault="008423E4" w:rsidP="00FD0F73"/>
          <w:p w14:paraId="781D45DD" w14:textId="77777777" w:rsidR="008423E4" w:rsidRPr="003624F2" w:rsidRDefault="00E206ED" w:rsidP="00FD0F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160E2CA5" w14:textId="77777777" w:rsidR="008423E4" w:rsidRPr="00233FDB" w:rsidRDefault="008423E4" w:rsidP="00FD0F73">
            <w:pPr>
              <w:rPr>
                <w:b/>
              </w:rPr>
            </w:pPr>
          </w:p>
        </w:tc>
      </w:tr>
    </w:tbl>
    <w:p w14:paraId="20D9470C" w14:textId="77777777" w:rsidR="008423E4" w:rsidRPr="00BE0E75" w:rsidRDefault="008423E4" w:rsidP="00FD0F73">
      <w:pPr>
        <w:jc w:val="both"/>
        <w:rPr>
          <w:rFonts w:ascii="Arial" w:hAnsi="Arial"/>
          <w:sz w:val="16"/>
          <w:szCs w:val="16"/>
        </w:rPr>
      </w:pPr>
    </w:p>
    <w:p w14:paraId="4A87533A" w14:textId="77777777" w:rsidR="004108C3" w:rsidRPr="008423E4" w:rsidRDefault="004108C3" w:rsidP="00FD0F7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2D3E0" w14:textId="77777777" w:rsidR="00000000" w:rsidRDefault="00E206ED">
      <w:r>
        <w:separator/>
      </w:r>
    </w:p>
  </w:endnote>
  <w:endnote w:type="continuationSeparator" w:id="0">
    <w:p w14:paraId="3AFABBD1" w14:textId="77777777" w:rsidR="00000000" w:rsidRDefault="00E2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10A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532A0" w14:paraId="4192AB2F" w14:textId="77777777" w:rsidTr="009C1E9A">
      <w:trPr>
        <w:cantSplit/>
      </w:trPr>
      <w:tc>
        <w:tcPr>
          <w:tcW w:w="0" w:type="pct"/>
        </w:tcPr>
        <w:p w14:paraId="1A3DE75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E1B02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42EB78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44AD0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8AFF68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32A0" w14:paraId="153E812F" w14:textId="77777777" w:rsidTr="009C1E9A">
      <w:trPr>
        <w:cantSplit/>
      </w:trPr>
      <w:tc>
        <w:tcPr>
          <w:tcW w:w="0" w:type="pct"/>
        </w:tcPr>
        <w:p w14:paraId="32BDFEB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DE2A29B" w14:textId="77777777" w:rsidR="00EC379B" w:rsidRPr="009C1E9A" w:rsidRDefault="00E206E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25588</w:t>
          </w:r>
        </w:p>
      </w:tc>
      <w:tc>
        <w:tcPr>
          <w:tcW w:w="2453" w:type="pct"/>
        </w:tcPr>
        <w:p w14:paraId="3A84D725" w14:textId="69158ABD" w:rsidR="00EC379B" w:rsidRDefault="00E206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00945">
            <w:t>21.130.598</w:t>
          </w:r>
          <w:r>
            <w:fldChar w:fldCharType="end"/>
          </w:r>
        </w:p>
      </w:tc>
    </w:tr>
    <w:tr w:rsidR="00A532A0" w14:paraId="4C28BA8A" w14:textId="77777777" w:rsidTr="009C1E9A">
      <w:trPr>
        <w:cantSplit/>
      </w:trPr>
      <w:tc>
        <w:tcPr>
          <w:tcW w:w="0" w:type="pct"/>
        </w:tcPr>
        <w:p w14:paraId="19EE9A4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1A1641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789BF7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A8219E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32A0" w14:paraId="7BF8F74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1891121" w14:textId="098E61A9" w:rsidR="00EC379B" w:rsidRDefault="00E206E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D0F7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263066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9334D8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115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6CEA3" w14:textId="77777777" w:rsidR="00000000" w:rsidRDefault="00E206ED">
      <w:r>
        <w:separator/>
      </w:r>
    </w:p>
  </w:footnote>
  <w:footnote w:type="continuationSeparator" w:id="0">
    <w:p w14:paraId="0848C9EE" w14:textId="77777777" w:rsidR="00000000" w:rsidRDefault="00E2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683C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0AC9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CC54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F00D3"/>
    <w:multiLevelType w:val="hybridMultilevel"/>
    <w:tmpl w:val="87CC42E0"/>
    <w:lvl w:ilvl="0" w:tplc="46EAEEB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EEC7C3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28A683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F2E5AD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8EEA9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D801C7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A68F62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9EC3BD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05EA5D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3E"/>
    <w:rsid w:val="00000A70"/>
    <w:rsid w:val="000032B8"/>
    <w:rsid w:val="00003B06"/>
    <w:rsid w:val="000054B9"/>
    <w:rsid w:val="00007461"/>
    <w:rsid w:val="0001117E"/>
    <w:rsid w:val="0001125F"/>
    <w:rsid w:val="00011720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3AA3"/>
    <w:rsid w:val="000A4893"/>
    <w:rsid w:val="000A54E0"/>
    <w:rsid w:val="000A72C4"/>
    <w:rsid w:val="000B1486"/>
    <w:rsid w:val="000B39C8"/>
    <w:rsid w:val="000B3E61"/>
    <w:rsid w:val="000B54AF"/>
    <w:rsid w:val="000B6090"/>
    <w:rsid w:val="000B6FEE"/>
    <w:rsid w:val="000C12C4"/>
    <w:rsid w:val="000C49DA"/>
    <w:rsid w:val="000C4B3D"/>
    <w:rsid w:val="000C5D1F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0945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41EA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3033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C43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26A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03F5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6B3F"/>
    <w:rsid w:val="006272DD"/>
    <w:rsid w:val="006279C3"/>
    <w:rsid w:val="00630963"/>
    <w:rsid w:val="00631897"/>
    <w:rsid w:val="00632928"/>
    <w:rsid w:val="006330DA"/>
    <w:rsid w:val="00633262"/>
    <w:rsid w:val="00633460"/>
    <w:rsid w:val="006402E7"/>
    <w:rsid w:val="00640CB6"/>
    <w:rsid w:val="00640D5A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0457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AAB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6EF3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0A83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5D3E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47882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053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2DA1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50B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2A0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05A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267A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E7D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3EA4"/>
    <w:rsid w:val="00DE49DE"/>
    <w:rsid w:val="00DE618B"/>
    <w:rsid w:val="00DE62D4"/>
    <w:rsid w:val="00DE6EC2"/>
    <w:rsid w:val="00DE7599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06ED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6EC2"/>
    <w:rsid w:val="00ED0665"/>
    <w:rsid w:val="00ED12C0"/>
    <w:rsid w:val="00ED19F0"/>
    <w:rsid w:val="00ED2B50"/>
    <w:rsid w:val="00ED3A32"/>
    <w:rsid w:val="00ED3BDE"/>
    <w:rsid w:val="00ED68FB"/>
    <w:rsid w:val="00ED783A"/>
    <w:rsid w:val="00ED7F8C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0F73"/>
    <w:rsid w:val="00FD1B4B"/>
    <w:rsid w:val="00FD1B94"/>
    <w:rsid w:val="00FE19C5"/>
    <w:rsid w:val="00FE424B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1CC069-C4F4-4418-B2B8-6BF143AD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641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41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41E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4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41EA"/>
    <w:rPr>
      <w:b/>
      <w:bCs/>
    </w:rPr>
  </w:style>
  <w:style w:type="paragraph" w:styleId="Revision">
    <w:name w:val="Revision"/>
    <w:hidden/>
    <w:uiPriority w:val="99"/>
    <w:semiHidden/>
    <w:rsid w:val="001641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2002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SB01371 (Committee Report (Unamended))</vt:lpstr>
    </vt:vector>
  </TitlesOfParts>
  <Company>State of Texas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25588</dc:subject>
  <dc:creator>State of Texas</dc:creator>
  <dc:description>SB 1371 by Huffman-(H)Higher Education</dc:description>
  <cp:lastModifiedBy>Stacey Nicchio</cp:lastModifiedBy>
  <cp:revision>2</cp:revision>
  <cp:lastPrinted>2003-11-26T17:21:00Z</cp:lastPrinted>
  <dcterms:created xsi:type="dcterms:W3CDTF">2021-05-11T18:56:00Z</dcterms:created>
  <dcterms:modified xsi:type="dcterms:W3CDTF">2021-05-11T18:56:00Z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21.130.598</vt:lpwstr>
  </property>
</Properties>
</file>