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12E3" w:rsidRDefault="00BD12E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1FF9AE2020B4576957F0D7713C5F036"/>
          </w:placeholder>
        </w:sdtPr>
        <w:sdtContent>
          <w:r w:rsidRPr="005C2A78">
            <w:rPr>
              <w:rFonts w:cs="Times New Roman"/>
              <w:b/>
              <w:szCs w:val="24"/>
              <w:u w:val="single"/>
            </w:rPr>
            <w:t>BILL ANALYSIS</w:t>
          </w:r>
        </w:sdtContent>
      </w:sdt>
    </w:p>
    <w:p w:rsidR="00BD12E3" w:rsidRPr="00585C31" w:rsidRDefault="00BD12E3" w:rsidP="000F1DF9">
      <w:pPr>
        <w:spacing w:after="0" w:line="240" w:lineRule="auto"/>
        <w:rPr>
          <w:rFonts w:cs="Times New Roman"/>
          <w:szCs w:val="24"/>
        </w:rPr>
      </w:pPr>
    </w:p>
    <w:p w:rsidR="00BD12E3" w:rsidRPr="00585C31" w:rsidRDefault="00BD12E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BD12E3" w:rsidTr="000F1DF9">
        <w:tc>
          <w:tcPr>
            <w:tcW w:w="2718" w:type="dxa"/>
          </w:tcPr>
          <w:p w:rsidR="00BD12E3" w:rsidRPr="005C2A78" w:rsidRDefault="00BD12E3" w:rsidP="006D756B">
            <w:pPr>
              <w:rPr>
                <w:rFonts w:cs="Times New Roman"/>
                <w:szCs w:val="24"/>
              </w:rPr>
            </w:pPr>
            <w:sdt>
              <w:sdtPr>
                <w:rPr>
                  <w:rFonts w:cs="Times New Roman"/>
                  <w:szCs w:val="24"/>
                </w:rPr>
                <w:alias w:val="Agency Title"/>
                <w:tag w:val="AgencyTitleContentControl"/>
                <w:id w:val="1920747753"/>
                <w:lock w:val="sdtContentLocked"/>
                <w:placeholder>
                  <w:docPart w:val="09A8410A43234DD98F0D8D62F5C297AE"/>
                </w:placeholder>
              </w:sdtPr>
              <w:sdtEndPr>
                <w:rPr>
                  <w:rFonts w:cstheme="minorBidi"/>
                  <w:szCs w:val="22"/>
                </w:rPr>
              </w:sdtEndPr>
              <w:sdtContent>
                <w:r>
                  <w:rPr>
                    <w:rFonts w:cs="Times New Roman"/>
                    <w:szCs w:val="24"/>
                  </w:rPr>
                  <w:t>Senate Research Center</w:t>
                </w:r>
              </w:sdtContent>
            </w:sdt>
          </w:p>
        </w:tc>
        <w:tc>
          <w:tcPr>
            <w:tcW w:w="6858" w:type="dxa"/>
          </w:tcPr>
          <w:p w:rsidR="00BD12E3" w:rsidRPr="00FF6471" w:rsidRDefault="00BD12E3" w:rsidP="000F1DF9">
            <w:pPr>
              <w:jc w:val="right"/>
              <w:rPr>
                <w:rFonts w:cs="Times New Roman"/>
                <w:szCs w:val="24"/>
              </w:rPr>
            </w:pPr>
            <w:sdt>
              <w:sdtPr>
                <w:rPr>
                  <w:rFonts w:cs="Times New Roman"/>
                  <w:szCs w:val="24"/>
                </w:rPr>
                <w:alias w:val="Bill Number"/>
                <w:tag w:val="BillNumberOne"/>
                <w:id w:val="-410784069"/>
                <w:lock w:val="sdtContentLocked"/>
                <w:placeholder>
                  <w:docPart w:val="98F263945AD94BF1AD226136B12A2806"/>
                </w:placeholder>
              </w:sdtPr>
              <w:sdtContent>
                <w:r>
                  <w:rPr>
                    <w:rFonts w:cs="Times New Roman"/>
                    <w:szCs w:val="24"/>
                  </w:rPr>
                  <w:t>C.S.S.B. 1489</w:t>
                </w:r>
              </w:sdtContent>
            </w:sdt>
          </w:p>
        </w:tc>
      </w:tr>
      <w:tr w:rsidR="00BD12E3" w:rsidTr="000F1DF9">
        <w:sdt>
          <w:sdtPr>
            <w:rPr>
              <w:rFonts w:cs="Times New Roman"/>
              <w:szCs w:val="24"/>
            </w:rPr>
            <w:alias w:val="TLCNumber"/>
            <w:tag w:val="TLCNumber"/>
            <w:id w:val="-542600604"/>
            <w:lock w:val="sdtLocked"/>
            <w:placeholder>
              <w:docPart w:val="0E6443DB2ACE441AB73B3A3CD840A0A4"/>
            </w:placeholder>
          </w:sdtPr>
          <w:sdtContent>
            <w:tc>
              <w:tcPr>
                <w:tcW w:w="2718" w:type="dxa"/>
              </w:tcPr>
              <w:p w:rsidR="00BD12E3" w:rsidRPr="000F1DF9" w:rsidRDefault="00BD12E3" w:rsidP="00C65088">
                <w:pPr>
                  <w:rPr>
                    <w:rFonts w:cs="Times New Roman"/>
                    <w:szCs w:val="24"/>
                  </w:rPr>
                </w:pPr>
                <w:r>
                  <w:rPr>
                    <w:rFonts w:cs="Times New Roman"/>
                    <w:szCs w:val="24"/>
                  </w:rPr>
                  <w:t>87R23260 EAS-F</w:t>
                </w:r>
              </w:p>
            </w:tc>
          </w:sdtContent>
        </w:sdt>
        <w:tc>
          <w:tcPr>
            <w:tcW w:w="6858" w:type="dxa"/>
          </w:tcPr>
          <w:p w:rsidR="00BD12E3" w:rsidRPr="005C2A78" w:rsidRDefault="00BD12E3" w:rsidP="00073EDD">
            <w:pPr>
              <w:jc w:val="right"/>
              <w:rPr>
                <w:rFonts w:cs="Times New Roman"/>
                <w:szCs w:val="24"/>
              </w:rPr>
            </w:pPr>
            <w:sdt>
              <w:sdtPr>
                <w:rPr>
                  <w:rFonts w:cs="Times New Roman"/>
                  <w:szCs w:val="24"/>
                </w:rPr>
                <w:alias w:val="Author Label"/>
                <w:tag w:val="By"/>
                <w:id w:val="72399597"/>
                <w:lock w:val="sdtLocked"/>
                <w:placeholder>
                  <w:docPart w:val="E39A7F84D7EE4F8CB866F1551F9AAAE5"/>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011080BD9394210ABA1F3E67B32B598"/>
                </w:placeholder>
              </w:sdtPr>
              <w:sdtContent>
                <w:r>
                  <w:rPr>
                    <w:rFonts w:cs="Times New Roman"/>
                    <w:szCs w:val="24"/>
                  </w:rPr>
                  <w:t>Hall</w:t>
                </w:r>
              </w:sdtContent>
            </w:sdt>
            <w:sdt>
              <w:sdtPr>
                <w:rPr>
                  <w:rFonts w:cs="Times New Roman"/>
                  <w:szCs w:val="24"/>
                </w:rPr>
                <w:alias w:val="Sponsor"/>
                <w:tag w:val="Sponsor"/>
                <w:id w:val="-2039656131"/>
                <w:lock w:val="sdtContentLocked"/>
                <w:placeholder>
                  <w:docPart w:val="476C628F838246ECA035FAE804969ECA"/>
                </w:placeholder>
                <w:showingPlcHdr/>
              </w:sdtPr>
              <w:sdtContent/>
            </w:sdt>
            <w:sdt>
              <w:sdtPr>
                <w:rPr>
                  <w:rFonts w:cs="Times New Roman"/>
                  <w:szCs w:val="24"/>
                </w:rPr>
                <w:alias w:val="DualSponsor"/>
                <w:tag w:val="DualSponsor"/>
                <w:id w:val="1029379812"/>
                <w:lock w:val="sdtContentLocked"/>
                <w:placeholder>
                  <w:docPart w:val="ED48CEF5D32F4B4280B5AE9A95618E66"/>
                </w:placeholder>
                <w:showingPlcHdr/>
              </w:sdtPr>
              <w:sdtContent/>
            </w:sdt>
          </w:p>
        </w:tc>
      </w:tr>
      <w:tr w:rsidR="00BD12E3" w:rsidTr="000F1DF9">
        <w:tc>
          <w:tcPr>
            <w:tcW w:w="2718" w:type="dxa"/>
          </w:tcPr>
          <w:p w:rsidR="00BD12E3" w:rsidRPr="00BC7495" w:rsidRDefault="00BD12E3" w:rsidP="000F1DF9">
            <w:pPr>
              <w:rPr>
                <w:rFonts w:cs="Times New Roman"/>
                <w:szCs w:val="24"/>
              </w:rPr>
            </w:pPr>
          </w:p>
        </w:tc>
        <w:sdt>
          <w:sdtPr>
            <w:rPr>
              <w:rFonts w:cs="Times New Roman"/>
              <w:szCs w:val="24"/>
            </w:rPr>
            <w:alias w:val="Committee"/>
            <w:tag w:val="Committee"/>
            <w:id w:val="1914272295"/>
            <w:lock w:val="sdtContentLocked"/>
            <w:placeholder>
              <w:docPart w:val="45598CAC6585425788976219D390C0EB"/>
            </w:placeholder>
          </w:sdtPr>
          <w:sdtContent>
            <w:tc>
              <w:tcPr>
                <w:tcW w:w="6858" w:type="dxa"/>
              </w:tcPr>
              <w:p w:rsidR="00BD12E3" w:rsidRPr="00FF6471" w:rsidRDefault="00BD12E3" w:rsidP="000F1DF9">
                <w:pPr>
                  <w:jc w:val="right"/>
                  <w:rPr>
                    <w:rFonts w:cs="Times New Roman"/>
                    <w:szCs w:val="24"/>
                  </w:rPr>
                </w:pPr>
                <w:r>
                  <w:rPr>
                    <w:rFonts w:cs="Times New Roman"/>
                    <w:szCs w:val="24"/>
                  </w:rPr>
                  <w:t>Health &amp; Human Services</w:t>
                </w:r>
              </w:p>
            </w:tc>
          </w:sdtContent>
        </w:sdt>
      </w:tr>
      <w:tr w:rsidR="00BD12E3" w:rsidTr="000F1DF9">
        <w:tc>
          <w:tcPr>
            <w:tcW w:w="2718" w:type="dxa"/>
          </w:tcPr>
          <w:p w:rsidR="00BD12E3" w:rsidRPr="00BC7495" w:rsidRDefault="00BD12E3" w:rsidP="000F1DF9">
            <w:pPr>
              <w:rPr>
                <w:rFonts w:cs="Times New Roman"/>
                <w:szCs w:val="24"/>
              </w:rPr>
            </w:pPr>
          </w:p>
        </w:tc>
        <w:sdt>
          <w:sdtPr>
            <w:rPr>
              <w:rFonts w:cs="Times New Roman"/>
              <w:szCs w:val="24"/>
            </w:rPr>
            <w:alias w:val="Date"/>
            <w:tag w:val="DateContentControl"/>
            <w:id w:val="1178081906"/>
            <w:lock w:val="sdtLocked"/>
            <w:placeholder>
              <w:docPart w:val="64E63893AB4A47CD8F43849FDAF6B5A5"/>
            </w:placeholder>
            <w:date w:fullDate="2021-05-13T00:00:00Z">
              <w:dateFormat w:val="M/d/yyyy"/>
              <w:lid w:val="en-US"/>
              <w:storeMappedDataAs w:val="dateTime"/>
              <w:calendar w:val="gregorian"/>
            </w:date>
          </w:sdtPr>
          <w:sdtContent>
            <w:tc>
              <w:tcPr>
                <w:tcW w:w="6858" w:type="dxa"/>
              </w:tcPr>
              <w:p w:rsidR="00BD12E3" w:rsidRPr="00FF6471" w:rsidRDefault="00BD12E3" w:rsidP="000F1DF9">
                <w:pPr>
                  <w:jc w:val="right"/>
                  <w:rPr>
                    <w:rFonts w:cs="Times New Roman"/>
                    <w:szCs w:val="24"/>
                  </w:rPr>
                </w:pPr>
                <w:r>
                  <w:rPr>
                    <w:rFonts w:cs="Times New Roman"/>
                    <w:szCs w:val="24"/>
                  </w:rPr>
                  <w:t>5/13/2021</w:t>
                </w:r>
              </w:p>
            </w:tc>
          </w:sdtContent>
        </w:sdt>
      </w:tr>
      <w:tr w:rsidR="00BD12E3" w:rsidTr="000F1DF9">
        <w:tc>
          <w:tcPr>
            <w:tcW w:w="2718" w:type="dxa"/>
          </w:tcPr>
          <w:p w:rsidR="00BD12E3" w:rsidRPr="00BC7495" w:rsidRDefault="00BD12E3" w:rsidP="000F1DF9">
            <w:pPr>
              <w:rPr>
                <w:rFonts w:cs="Times New Roman"/>
                <w:szCs w:val="24"/>
              </w:rPr>
            </w:pPr>
          </w:p>
        </w:tc>
        <w:sdt>
          <w:sdtPr>
            <w:rPr>
              <w:rFonts w:cs="Times New Roman"/>
              <w:szCs w:val="24"/>
            </w:rPr>
            <w:alias w:val="BA Version"/>
            <w:tag w:val="BAVersion"/>
            <w:id w:val="-1685590809"/>
            <w:lock w:val="sdtContentLocked"/>
            <w:placeholder>
              <w:docPart w:val="DF4FB008CC184164A6030550B60CDC7A"/>
            </w:placeholder>
          </w:sdtPr>
          <w:sdtContent>
            <w:tc>
              <w:tcPr>
                <w:tcW w:w="6858" w:type="dxa"/>
              </w:tcPr>
              <w:p w:rsidR="00BD12E3" w:rsidRPr="00FF6471" w:rsidRDefault="00BD12E3" w:rsidP="000F1DF9">
                <w:pPr>
                  <w:jc w:val="right"/>
                  <w:rPr>
                    <w:rFonts w:cs="Times New Roman"/>
                    <w:szCs w:val="24"/>
                  </w:rPr>
                </w:pPr>
                <w:r>
                  <w:rPr>
                    <w:rFonts w:cs="Times New Roman"/>
                    <w:szCs w:val="24"/>
                  </w:rPr>
                  <w:t>Committee Report (Substituted)</w:t>
                </w:r>
              </w:p>
            </w:tc>
          </w:sdtContent>
        </w:sdt>
      </w:tr>
    </w:tbl>
    <w:p w:rsidR="00BD12E3" w:rsidRPr="00FF6471" w:rsidRDefault="00BD12E3" w:rsidP="000F1DF9">
      <w:pPr>
        <w:spacing w:after="0" w:line="240" w:lineRule="auto"/>
        <w:rPr>
          <w:rFonts w:cs="Times New Roman"/>
          <w:szCs w:val="24"/>
        </w:rPr>
      </w:pPr>
    </w:p>
    <w:p w:rsidR="00BD12E3" w:rsidRPr="00FF6471" w:rsidRDefault="00BD12E3" w:rsidP="000F1DF9">
      <w:pPr>
        <w:spacing w:after="0" w:line="240" w:lineRule="auto"/>
        <w:rPr>
          <w:rFonts w:cs="Times New Roman"/>
          <w:szCs w:val="24"/>
        </w:rPr>
      </w:pPr>
    </w:p>
    <w:p w:rsidR="00BD12E3" w:rsidRPr="00FF6471" w:rsidRDefault="00BD12E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218FAC6CB8FC44E0905849073CDCC954"/>
        </w:placeholder>
      </w:sdtPr>
      <w:sdtContent>
        <w:p w:rsidR="00BD12E3" w:rsidRDefault="00BD12E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FAF2AAB7B8D840A0910880C228E5EFDA"/>
        </w:placeholder>
      </w:sdtPr>
      <w:sdtContent>
        <w:p w:rsidR="00BD12E3" w:rsidRDefault="00BD12E3" w:rsidP="00BD12E3">
          <w:pPr>
            <w:pStyle w:val="NormalWeb"/>
            <w:spacing w:before="0" w:beforeAutospacing="0" w:after="0" w:afterAutospacing="0"/>
            <w:jc w:val="both"/>
            <w:divId w:val="823818674"/>
            <w:rPr>
              <w:rFonts w:eastAsia="Times New Roman"/>
              <w:bCs/>
            </w:rPr>
          </w:pPr>
        </w:p>
        <w:p w:rsidR="00BD12E3" w:rsidRPr="006832C0" w:rsidRDefault="00BD12E3" w:rsidP="00BD12E3">
          <w:pPr>
            <w:pStyle w:val="NormalWeb"/>
            <w:spacing w:before="0" w:beforeAutospacing="0" w:after="0" w:afterAutospacing="0"/>
            <w:jc w:val="both"/>
            <w:divId w:val="823818674"/>
          </w:pPr>
          <w:r w:rsidRPr="006832C0">
            <w:t>Concerns have been raised that the people of Texas have not been provided with enough information on how to boost their immune systems as a line of defense against COVID-19. Instead, public health initiatives in Texas have promoted methods such as mask wearing and social distancing, neither of which fortify the immune system.</w:t>
          </w:r>
        </w:p>
        <w:p w:rsidR="00BD12E3" w:rsidRPr="006832C0" w:rsidRDefault="00BD12E3" w:rsidP="00BD12E3">
          <w:pPr>
            <w:pStyle w:val="NormalWeb"/>
            <w:spacing w:before="0" w:beforeAutospacing="0" w:after="0" w:afterAutospacing="0"/>
            <w:jc w:val="both"/>
            <w:divId w:val="823818674"/>
          </w:pPr>
          <w:r w:rsidRPr="006832C0">
            <w:t> </w:t>
          </w:r>
        </w:p>
        <w:p w:rsidR="00BD12E3" w:rsidRPr="006832C0" w:rsidRDefault="00BD12E3" w:rsidP="00BD12E3">
          <w:pPr>
            <w:pStyle w:val="NormalWeb"/>
            <w:spacing w:before="0" w:beforeAutospacing="0" w:after="0" w:afterAutospacing="0"/>
            <w:jc w:val="both"/>
            <w:divId w:val="823818674"/>
          </w:pPr>
          <w:r>
            <w:t>C.S.</w:t>
          </w:r>
          <w:r w:rsidRPr="006832C0">
            <w:t>S</w:t>
          </w:r>
          <w:r>
            <w:t>.</w:t>
          </w:r>
          <w:r w:rsidRPr="006832C0">
            <w:t>B</w:t>
          </w:r>
          <w:r>
            <w:t>.</w:t>
          </w:r>
          <w:r w:rsidRPr="006832C0">
            <w:t xml:space="preserve"> 1489 addresses this oversight by requiring </w:t>
          </w:r>
          <w:r>
            <w:t>the Department of State Health Services (</w:t>
          </w:r>
          <w:r w:rsidRPr="006832C0">
            <w:t>DSHS</w:t>
          </w:r>
          <w:r>
            <w:t>)</w:t>
          </w:r>
          <w:r w:rsidRPr="006832C0">
            <w:t xml:space="preserve"> to make a printable brochure publicly available online with information to this effect. In addition, the bill requires the brochure to be given to every individual in Texas who takes a COVID-19 viral test.</w:t>
          </w:r>
        </w:p>
        <w:p w:rsidR="00BD12E3" w:rsidRPr="006832C0" w:rsidRDefault="00BD12E3" w:rsidP="00BD12E3">
          <w:pPr>
            <w:pStyle w:val="NormalWeb"/>
            <w:spacing w:before="0" w:beforeAutospacing="0" w:after="0" w:afterAutospacing="0"/>
            <w:jc w:val="both"/>
            <w:divId w:val="823818674"/>
          </w:pPr>
          <w:r w:rsidRPr="006832C0">
            <w:t> </w:t>
          </w:r>
        </w:p>
        <w:p w:rsidR="00BD12E3" w:rsidRPr="006832C0" w:rsidRDefault="00BD12E3" w:rsidP="00BD12E3">
          <w:pPr>
            <w:pStyle w:val="NormalWeb"/>
            <w:spacing w:before="0" w:beforeAutospacing="0" w:after="0" w:afterAutospacing="0"/>
            <w:jc w:val="both"/>
            <w:divId w:val="823818674"/>
          </w:pPr>
          <w:r w:rsidRPr="006832C0">
            <w:t>C</w:t>
          </w:r>
          <w:r>
            <w:t>.</w:t>
          </w:r>
          <w:r w:rsidRPr="006832C0">
            <w:t>S</w:t>
          </w:r>
          <w:r>
            <w:t>.</w:t>
          </w:r>
          <w:r w:rsidRPr="006832C0">
            <w:t>S</w:t>
          </w:r>
          <w:r>
            <w:t>.</w:t>
          </w:r>
          <w:r w:rsidRPr="006832C0">
            <w:t>B</w:t>
          </w:r>
          <w:r>
            <w:t>.</w:t>
          </w:r>
          <w:r w:rsidRPr="006832C0">
            <w:t xml:space="preserve"> 1489 gives the option for the brochure to be shared virtually with the individual, and for the purposes of the bill, defines a health care provider as anyone who</w:t>
          </w:r>
          <w:r>
            <w:t xml:space="preserve"> is</w:t>
          </w:r>
          <w:r w:rsidRPr="006832C0">
            <w:t xml:space="preserve"> licensed, certified, or otherwise authorized to provide COVID-19 viral testing.</w:t>
          </w:r>
        </w:p>
        <w:p w:rsidR="00BD12E3" w:rsidRPr="006832C0" w:rsidRDefault="00BD12E3" w:rsidP="00BD12E3">
          <w:pPr>
            <w:pStyle w:val="NormalWeb"/>
            <w:spacing w:before="0" w:beforeAutospacing="0" w:after="0" w:afterAutospacing="0"/>
            <w:jc w:val="both"/>
            <w:divId w:val="823818674"/>
          </w:pPr>
          <w:r w:rsidRPr="006832C0">
            <w:t> </w:t>
          </w:r>
        </w:p>
        <w:p w:rsidR="00BD12E3" w:rsidRPr="006832C0" w:rsidRDefault="00BD12E3" w:rsidP="00BD12E3">
          <w:pPr>
            <w:pStyle w:val="NormalWeb"/>
            <w:spacing w:before="0" w:beforeAutospacing="0" w:after="0" w:afterAutospacing="0"/>
            <w:jc w:val="both"/>
            <w:divId w:val="823818674"/>
          </w:pPr>
          <w:r w:rsidRPr="006832C0">
            <w:t>The brochure would include the following information:</w:t>
          </w:r>
        </w:p>
        <w:p w:rsidR="00BD12E3" w:rsidRPr="006832C0" w:rsidRDefault="00BD12E3" w:rsidP="00BD12E3">
          <w:pPr>
            <w:pStyle w:val="NormalWeb"/>
            <w:spacing w:before="0" w:beforeAutospacing="0" w:after="0" w:afterAutospacing="0"/>
            <w:jc w:val="both"/>
            <w:divId w:val="823818674"/>
          </w:pPr>
          <w:r w:rsidRPr="006832C0">
            <w:t> </w:t>
          </w:r>
        </w:p>
        <w:p w:rsidR="00BD12E3" w:rsidRPr="006832C0" w:rsidRDefault="00BD12E3" w:rsidP="00BD12E3">
          <w:pPr>
            <w:numPr>
              <w:ilvl w:val="0"/>
              <w:numId w:val="1"/>
            </w:numPr>
            <w:spacing w:after="0" w:line="240" w:lineRule="auto"/>
            <w:jc w:val="both"/>
            <w:divId w:val="823818674"/>
            <w:rPr>
              <w:rFonts w:eastAsia="Times New Roman"/>
            </w:rPr>
          </w:pPr>
          <w:r w:rsidRPr="006832C0">
            <w:rPr>
              <w:rFonts w:eastAsia="Times New Roman"/>
            </w:rPr>
            <w:t>Methods for improving the immune system.</w:t>
          </w:r>
        </w:p>
        <w:p w:rsidR="00BD12E3" w:rsidRPr="006832C0" w:rsidRDefault="00BD12E3" w:rsidP="00BD12E3">
          <w:pPr>
            <w:numPr>
              <w:ilvl w:val="0"/>
              <w:numId w:val="1"/>
            </w:numPr>
            <w:spacing w:after="0" w:line="240" w:lineRule="auto"/>
            <w:jc w:val="both"/>
            <w:divId w:val="823818674"/>
            <w:rPr>
              <w:rFonts w:eastAsia="Times New Roman"/>
            </w:rPr>
          </w:pPr>
          <w:r w:rsidRPr="006832C0">
            <w:rPr>
              <w:rFonts w:eastAsia="Times New Roman"/>
            </w:rPr>
            <w:t>The importance of therapeutic prevention of COVID-19, including the usage of nutraceuticals, prescription medications, and the benefits and risks of receiving a vaccination.</w:t>
          </w:r>
        </w:p>
        <w:p w:rsidR="00BD12E3" w:rsidRPr="006832C0" w:rsidRDefault="00BD12E3" w:rsidP="00BD12E3">
          <w:pPr>
            <w:numPr>
              <w:ilvl w:val="0"/>
              <w:numId w:val="1"/>
            </w:numPr>
            <w:spacing w:after="0" w:line="240" w:lineRule="auto"/>
            <w:jc w:val="both"/>
            <w:divId w:val="823818674"/>
            <w:rPr>
              <w:rFonts w:eastAsia="Times New Roman"/>
            </w:rPr>
          </w:pPr>
          <w:r w:rsidRPr="006832C0">
            <w:rPr>
              <w:rFonts w:eastAsia="Times New Roman"/>
            </w:rPr>
            <w:t>The importance of seeking early treatment for COVID-19, as well as a list of methods that may be effective for treating COVID-19.</w:t>
          </w:r>
        </w:p>
        <w:p w:rsidR="00BD12E3" w:rsidRPr="006832C0" w:rsidRDefault="00BD12E3" w:rsidP="00BD12E3">
          <w:pPr>
            <w:numPr>
              <w:ilvl w:val="0"/>
              <w:numId w:val="1"/>
            </w:numPr>
            <w:spacing w:after="0" w:line="240" w:lineRule="auto"/>
            <w:jc w:val="both"/>
            <w:divId w:val="823818674"/>
            <w:rPr>
              <w:rFonts w:eastAsia="Times New Roman"/>
            </w:rPr>
          </w:pPr>
          <w:r w:rsidRPr="006832C0">
            <w:rPr>
              <w:rFonts w:eastAsia="Times New Roman"/>
            </w:rPr>
            <w:t>Advanced home treatments for reducing COVID-19 symptoms and preventing hospitalization after infection.</w:t>
          </w:r>
        </w:p>
        <w:p w:rsidR="00BD12E3" w:rsidRPr="00D70925" w:rsidRDefault="00BD12E3" w:rsidP="00BD12E3">
          <w:pPr>
            <w:spacing w:after="0" w:line="240" w:lineRule="auto"/>
            <w:jc w:val="both"/>
            <w:rPr>
              <w:rFonts w:eastAsia="Times New Roman" w:cs="Times New Roman"/>
              <w:bCs/>
              <w:szCs w:val="24"/>
            </w:rPr>
          </w:pPr>
        </w:p>
      </w:sdtContent>
    </w:sdt>
    <w:p w:rsidR="00BD12E3" w:rsidRDefault="00BD12E3"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1489 </w:t>
      </w:r>
      <w:bookmarkStart w:id="1" w:name="AmendsCurrentLaw"/>
      <w:bookmarkEnd w:id="1"/>
      <w:r>
        <w:rPr>
          <w:rFonts w:cs="Times New Roman"/>
          <w:szCs w:val="24"/>
        </w:rPr>
        <w:t>amends current law relating to the provision of information regarding COVID-19 prevention and treatment to individuals receiving a COVID-19 viral test.</w:t>
      </w:r>
    </w:p>
    <w:p w:rsidR="00BD12E3" w:rsidRPr="006832C0" w:rsidRDefault="00BD12E3" w:rsidP="000F1DF9">
      <w:pPr>
        <w:spacing w:after="0" w:line="240" w:lineRule="auto"/>
        <w:jc w:val="both"/>
        <w:rPr>
          <w:rFonts w:eastAsia="Times New Roman" w:cs="Times New Roman"/>
          <w:szCs w:val="24"/>
        </w:rPr>
      </w:pPr>
    </w:p>
    <w:p w:rsidR="00BD12E3" w:rsidRPr="005C2A78" w:rsidRDefault="00BD12E3"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C7A326E704DB4F59B206491B90D7D88B"/>
          </w:placeholder>
        </w:sdtPr>
        <w:sdtContent>
          <w:r>
            <w:rPr>
              <w:rFonts w:eastAsia="Times New Roman" w:cs="Times New Roman"/>
              <w:b/>
              <w:szCs w:val="24"/>
              <w:u w:val="single"/>
            </w:rPr>
            <w:t>RULEMAKING AUTHORITY</w:t>
          </w:r>
        </w:sdtContent>
      </w:sdt>
    </w:p>
    <w:p w:rsidR="00BD12E3" w:rsidRPr="006529C4" w:rsidRDefault="00BD12E3" w:rsidP="00774EC7">
      <w:pPr>
        <w:spacing w:after="0" w:line="240" w:lineRule="auto"/>
        <w:jc w:val="both"/>
        <w:rPr>
          <w:rFonts w:cs="Times New Roman"/>
          <w:szCs w:val="24"/>
        </w:rPr>
      </w:pPr>
    </w:p>
    <w:p w:rsidR="00BD12E3" w:rsidRPr="006529C4" w:rsidRDefault="00BD12E3"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BD12E3" w:rsidRPr="006529C4" w:rsidRDefault="00BD12E3" w:rsidP="00774EC7">
      <w:pPr>
        <w:spacing w:after="0" w:line="240" w:lineRule="auto"/>
        <w:jc w:val="both"/>
        <w:rPr>
          <w:rFonts w:cs="Times New Roman"/>
          <w:szCs w:val="24"/>
        </w:rPr>
      </w:pPr>
    </w:p>
    <w:p w:rsidR="00BD12E3" w:rsidRPr="005C2A78" w:rsidRDefault="00BD12E3"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F6DAF2B1D99F4A94A1F144F957CC599C"/>
          </w:placeholder>
        </w:sdtPr>
        <w:sdtContent>
          <w:r>
            <w:rPr>
              <w:rFonts w:eastAsia="Times New Roman" w:cs="Times New Roman"/>
              <w:b/>
              <w:szCs w:val="24"/>
              <w:u w:val="single"/>
            </w:rPr>
            <w:t>SECTION BY SECTION ANALYSIS</w:t>
          </w:r>
        </w:sdtContent>
      </w:sdt>
    </w:p>
    <w:p w:rsidR="00BD12E3" w:rsidRPr="005C2A78" w:rsidRDefault="00BD12E3" w:rsidP="000F1DF9">
      <w:pPr>
        <w:spacing w:after="0" w:line="240" w:lineRule="auto"/>
        <w:jc w:val="both"/>
        <w:rPr>
          <w:rFonts w:eastAsia="Times New Roman" w:cs="Times New Roman"/>
          <w:szCs w:val="24"/>
        </w:rPr>
      </w:pPr>
    </w:p>
    <w:p w:rsidR="00BD12E3" w:rsidRPr="006832C0" w:rsidRDefault="00BD12E3" w:rsidP="00BD12E3">
      <w:pPr>
        <w:spacing w:after="0" w:line="240" w:lineRule="auto"/>
        <w:jc w:val="both"/>
        <w:rPr>
          <w:rFonts w:eastAsia="Times New Roman" w:cs="Times New Roman"/>
          <w:szCs w:val="24"/>
        </w:rPr>
      </w:pPr>
      <w:r w:rsidRPr="006832C0">
        <w:rPr>
          <w:rFonts w:eastAsia="Times New Roman" w:cs="Times New Roman"/>
          <w:szCs w:val="24"/>
        </w:rPr>
        <w:t>SECTION 1.</w:t>
      </w:r>
      <w:r w:rsidRPr="006832C0">
        <w:t xml:space="preserve"> Amends </w:t>
      </w:r>
      <w:r w:rsidRPr="006832C0">
        <w:rPr>
          <w:rFonts w:eastAsia="Times New Roman" w:cs="Times New Roman"/>
          <w:szCs w:val="24"/>
        </w:rPr>
        <w:t>Chapter 81, Health and Safety Code, by adding Subchapter K, as follows:</w:t>
      </w:r>
    </w:p>
    <w:p w:rsidR="00BD12E3" w:rsidRPr="006832C0" w:rsidRDefault="00BD12E3" w:rsidP="00BD12E3">
      <w:pPr>
        <w:spacing w:after="0" w:line="240" w:lineRule="auto"/>
        <w:jc w:val="both"/>
        <w:rPr>
          <w:rFonts w:eastAsia="Times New Roman" w:cs="Times New Roman"/>
          <w:szCs w:val="24"/>
        </w:rPr>
      </w:pPr>
    </w:p>
    <w:p w:rsidR="00BD12E3" w:rsidRPr="006832C0" w:rsidRDefault="00BD12E3" w:rsidP="00BD12E3">
      <w:pPr>
        <w:spacing w:after="0" w:line="240" w:lineRule="auto"/>
        <w:jc w:val="center"/>
        <w:rPr>
          <w:rFonts w:eastAsia="Times New Roman" w:cs="Times New Roman"/>
          <w:szCs w:val="24"/>
        </w:rPr>
      </w:pPr>
      <w:r w:rsidRPr="006832C0">
        <w:rPr>
          <w:rFonts w:eastAsia="Times New Roman" w:cs="Times New Roman"/>
          <w:szCs w:val="24"/>
        </w:rPr>
        <w:t>SUBCHAPTER K. COVID-19 TESTING, PREVENTION, AND TREATMENT</w:t>
      </w:r>
    </w:p>
    <w:p w:rsidR="00BD12E3" w:rsidRPr="006832C0" w:rsidRDefault="00BD12E3" w:rsidP="00BD12E3">
      <w:pPr>
        <w:spacing w:after="0" w:line="240" w:lineRule="auto"/>
        <w:jc w:val="both"/>
        <w:rPr>
          <w:rFonts w:eastAsia="Times New Roman" w:cs="Times New Roman"/>
          <w:szCs w:val="24"/>
        </w:rPr>
      </w:pPr>
    </w:p>
    <w:p w:rsidR="00BD12E3" w:rsidRPr="006832C0" w:rsidRDefault="00BD12E3" w:rsidP="00BD12E3">
      <w:pPr>
        <w:spacing w:after="0" w:line="240" w:lineRule="auto"/>
        <w:ind w:left="720"/>
        <w:jc w:val="both"/>
        <w:rPr>
          <w:rFonts w:eastAsia="Times New Roman" w:cs="Times New Roman"/>
          <w:szCs w:val="24"/>
        </w:rPr>
      </w:pPr>
      <w:r w:rsidRPr="006832C0">
        <w:rPr>
          <w:rFonts w:eastAsia="Times New Roman" w:cs="Times New Roman"/>
          <w:szCs w:val="24"/>
        </w:rPr>
        <w:t xml:space="preserve">Sec. 81.451.  DEFINITIONS. Defines "COVID-19" and "health care </w:t>
      </w:r>
      <w:r>
        <w:rPr>
          <w:rFonts w:eastAsia="Times New Roman" w:cs="Times New Roman"/>
          <w:szCs w:val="24"/>
        </w:rPr>
        <w:t>provider</w:t>
      </w:r>
      <w:r w:rsidRPr="006832C0">
        <w:rPr>
          <w:rFonts w:eastAsia="Times New Roman" w:cs="Times New Roman"/>
          <w:szCs w:val="24"/>
        </w:rPr>
        <w:t>."</w:t>
      </w:r>
    </w:p>
    <w:p w:rsidR="00BD12E3" w:rsidRPr="006832C0" w:rsidRDefault="00BD12E3" w:rsidP="00BD12E3">
      <w:pPr>
        <w:spacing w:after="0" w:line="240" w:lineRule="auto"/>
        <w:jc w:val="both"/>
        <w:rPr>
          <w:rFonts w:eastAsia="Times New Roman" w:cs="Times New Roman"/>
          <w:szCs w:val="24"/>
        </w:rPr>
      </w:pPr>
    </w:p>
    <w:p w:rsidR="00BD12E3" w:rsidRPr="006832C0" w:rsidRDefault="00BD12E3" w:rsidP="00BD12E3">
      <w:pPr>
        <w:spacing w:after="0" w:line="240" w:lineRule="auto"/>
        <w:ind w:left="720"/>
        <w:jc w:val="both"/>
        <w:rPr>
          <w:rFonts w:eastAsia="Times New Roman" w:cs="Times New Roman"/>
          <w:szCs w:val="24"/>
        </w:rPr>
      </w:pPr>
      <w:r>
        <w:rPr>
          <w:rFonts w:eastAsia="Times New Roman" w:cs="Times New Roman"/>
          <w:szCs w:val="24"/>
        </w:rPr>
        <w:t xml:space="preserve">Sec. 81.452. </w:t>
      </w:r>
      <w:r w:rsidRPr="006832C0">
        <w:rPr>
          <w:rFonts w:eastAsia="Times New Roman" w:cs="Times New Roman"/>
          <w:szCs w:val="24"/>
        </w:rPr>
        <w:t>COVID-19 PREVENTION AND TREATMENT INFORMATION. Requires the Department of State Health Services (DSHS) to post on DSHS's Internet website a printable brochure containing information about preventative measures and treatments for COVID-19. Requires that the brochure include the following information:</w:t>
      </w:r>
    </w:p>
    <w:p w:rsidR="00BD12E3" w:rsidRPr="006832C0" w:rsidRDefault="00BD12E3" w:rsidP="00BD12E3">
      <w:pPr>
        <w:spacing w:after="0" w:line="240" w:lineRule="auto"/>
        <w:jc w:val="both"/>
        <w:rPr>
          <w:rFonts w:eastAsia="Times New Roman" w:cs="Times New Roman"/>
          <w:szCs w:val="24"/>
        </w:rPr>
      </w:pPr>
    </w:p>
    <w:p w:rsidR="00BD12E3" w:rsidRPr="006832C0" w:rsidRDefault="00BD12E3" w:rsidP="00BD12E3">
      <w:pPr>
        <w:spacing w:after="0" w:line="240" w:lineRule="auto"/>
        <w:ind w:left="1440"/>
        <w:jc w:val="both"/>
        <w:rPr>
          <w:rFonts w:eastAsia="Times New Roman" w:cs="Times New Roman"/>
          <w:szCs w:val="24"/>
        </w:rPr>
      </w:pPr>
      <w:r w:rsidRPr="006832C0">
        <w:rPr>
          <w:rFonts w:eastAsia="Times New Roman" w:cs="Times New Roman"/>
          <w:szCs w:val="24"/>
        </w:rPr>
        <w:t>(1)  methods for improving the functioning of an individual's immune system;</w:t>
      </w:r>
    </w:p>
    <w:p w:rsidR="00BD12E3" w:rsidRPr="006832C0" w:rsidRDefault="00BD12E3" w:rsidP="00BD12E3">
      <w:pPr>
        <w:spacing w:after="0" w:line="240" w:lineRule="auto"/>
        <w:ind w:left="1440"/>
        <w:jc w:val="both"/>
        <w:rPr>
          <w:rFonts w:eastAsia="Times New Roman" w:cs="Times New Roman"/>
          <w:szCs w:val="24"/>
        </w:rPr>
      </w:pPr>
    </w:p>
    <w:p w:rsidR="00BD12E3" w:rsidRPr="006832C0" w:rsidRDefault="00BD12E3" w:rsidP="00BD12E3">
      <w:pPr>
        <w:spacing w:after="0" w:line="240" w:lineRule="auto"/>
        <w:ind w:left="1440"/>
        <w:jc w:val="both"/>
        <w:rPr>
          <w:rFonts w:eastAsia="Times New Roman" w:cs="Times New Roman"/>
          <w:szCs w:val="24"/>
        </w:rPr>
      </w:pPr>
      <w:r w:rsidRPr="006832C0">
        <w:rPr>
          <w:rFonts w:eastAsia="Times New Roman" w:cs="Times New Roman"/>
          <w:szCs w:val="24"/>
        </w:rPr>
        <w:t xml:space="preserve">(2)  the importance of therapeutic prevention of COVID-19, including the use of nutraceuticals, the use of prescription medications, and the benefits and risks </w:t>
      </w:r>
      <w:r>
        <w:rPr>
          <w:rFonts w:eastAsia="Times New Roman" w:cs="Times New Roman"/>
          <w:szCs w:val="24"/>
        </w:rPr>
        <w:t>associated with</w:t>
      </w:r>
      <w:r w:rsidRPr="006832C0">
        <w:rPr>
          <w:rFonts w:eastAsia="Times New Roman" w:cs="Times New Roman"/>
          <w:szCs w:val="24"/>
        </w:rPr>
        <w:t xml:space="preserve"> receiving a vaccination;</w:t>
      </w:r>
    </w:p>
    <w:p w:rsidR="00BD12E3" w:rsidRPr="006832C0" w:rsidRDefault="00BD12E3" w:rsidP="00BD12E3">
      <w:pPr>
        <w:spacing w:after="0" w:line="240" w:lineRule="auto"/>
        <w:ind w:left="1440"/>
        <w:jc w:val="both"/>
        <w:rPr>
          <w:rFonts w:eastAsia="Times New Roman" w:cs="Times New Roman"/>
          <w:szCs w:val="24"/>
        </w:rPr>
      </w:pPr>
    </w:p>
    <w:p w:rsidR="00BD12E3" w:rsidRPr="006832C0" w:rsidRDefault="00BD12E3" w:rsidP="00BD12E3">
      <w:pPr>
        <w:spacing w:after="0" w:line="240" w:lineRule="auto"/>
        <w:ind w:left="1440"/>
        <w:jc w:val="both"/>
        <w:rPr>
          <w:rFonts w:eastAsia="Times New Roman" w:cs="Times New Roman"/>
          <w:szCs w:val="24"/>
        </w:rPr>
      </w:pPr>
      <w:r w:rsidRPr="006832C0">
        <w:rPr>
          <w:rFonts w:eastAsia="Times New Roman" w:cs="Times New Roman"/>
          <w:szCs w:val="24"/>
        </w:rPr>
        <w:t>(3)  the importance of seeking treatment for COVID-19 as soon as symptoms appear and a list of methods for treating COVID-19 that may be effective, including available medications; and</w:t>
      </w:r>
    </w:p>
    <w:p w:rsidR="00BD12E3" w:rsidRPr="006832C0" w:rsidRDefault="00BD12E3" w:rsidP="00BD12E3">
      <w:pPr>
        <w:spacing w:after="0" w:line="240" w:lineRule="auto"/>
        <w:ind w:left="1440"/>
        <w:jc w:val="both"/>
        <w:rPr>
          <w:rFonts w:eastAsia="Times New Roman" w:cs="Times New Roman"/>
          <w:szCs w:val="24"/>
        </w:rPr>
      </w:pPr>
    </w:p>
    <w:p w:rsidR="00BD12E3" w:rsidRPr="006832C0" w:rsidRDefault="00BD12E3" w:rsidP="00BD12E3">
      <w:pPr>
        <w:spacing w:after="0" w:line="240" w:lineRule="auto"/>
        <w:ind w:left="1440"/>
        <w:jc w:val="both"/>
        <w:rPr>
          <w:rFonts w:eastAsia="Times New Roman" w:cs="Times New Roman"/>
          <w:szCs w:val="24"/>
        </w:rPr>
      </w:pPr>
      <w:r w:rsidRPr="006832C0">
        <w:rPr>
          <w:rFonts w:eastAsia="Times New Roman" w:cs="Times New Roman"/>
          <w:szCs w:val="24"/>
        </w:rPr>
        <w:t>(4)  advanced home treatments for reducing COVID-19 symptoms and preventing hospitalization after an individual contracts COVID-19, including monoclonal antibody therapy.</w:t>
      </w:r>
    </w:p>
    <w:p w:rsidR="00BD12E3" w:rsidRPr="006832C0" w:rsidRDefault="00BD12E3" w:rsidP="00BD12E3">
      <w:pPr>
        <w:spacing w:after="0" w:line="240" w:lineRule="auto"/>
        <w:jc w:val="both"/>
        <w:rPr>
          <w:rFonts w:eastAsia="Times New Roman" w:cs="Times New Roman"/>
          <w:szCs w:val="24"/>
        </w:rPr>
      </w:pPr>
    </w:p>
    <w:p w:rsidR="00BD12E3" w:rsidRPr="006832C0" w:rsidRDefault="00BD12E3" w:rsidP="00BD12E3">
      <w:pPr>
        <w:spacing w:after="0" w:line="240" w:lineRule="auto"/>
        <w:ind w:left="720"/>
        <w:jc w:val="both"/>
        <w:rPr>
          <w:rFonts w:eastAsia="Times New Roman" w:cs="Times New Roman"/>
          <w:szCs w:val="24"/>
        </w:rPr>
      </w:pPr>
      <w:r w:rsidRPr="006832C0">
        <w:rPr>
          <w:rFonts w:eastAsia="Times New Roman" w:cs="Times New Roman"/>
          <w:szCs w:val="24"/>
        </w:rPr>
        <w:t xml:space="preserve">Sec. 81.453. REQUIREMENTS FOR HEALTH CARE </w:t>
      </w:r>
      <w:r>
        <w:rPr>
          <w:rFonts w:eastAsia="Times New Roman" w:cs="Times New Roman"/>
          <w:szCs w:val="24"/>
        </w:rPr>
        <w:t>PROVIDERS</w:t>
      </w:r>
      <w:r w:rsidRPr="006832C0">
        <w:rPr>
          <w:rFonts w:eastAsia="Times New Roman" w:cs="Times New Roman"/>
          <w:szCs w:val="24"/>
        </w:rPr>
        <w:t xml:space="preserve">. Requires a health care </w:t>
      </w:r>
      <w:r>
        <w:rPr>
          <w:rFonts w:eastAsia="Times New Roman" w:cs="Times New Roman"/>
          <w:szCs w:val="24"/>
        </w:rPr>
        <w:t>provider</w:t>
      </w:r>
      <w:r w:rsidRPr="006832C0">
        <w:rPr>
          <w:rFonts w:eastAsia="Times New Roman" w:cs="Times New Roman"/>
          <w:szCs w:val="24"/>
        </w:rPr>
        <w:t xml:space="preserve"> that </w:t>
      </w:r>
      <w:r>
        <w:rPr>
          <w:rFonts w:eastAsia="Times New Roman" w:cs="Times New Roman"/>
          <w:szCs w:val="24"/>
        </w:rPr>
        <w:t xml:space="preserve">performs </w:t>
      </w:r>
      <w:r w:rsidRPr="006832C0">
        <w:rPr>
          <w:rFonts w:eastAsia="Times New Roman" w:cs="Times New Roman"/>
          <w:szCs w:val="24"/>
        </w:rPr>
        <w:t>a COVID-19 viral test to an individual to</w:t>
      </w:r>
      <w:r>
        <w:rPr>
          <w:rFonts w:eastAsia="Times New Roman" w:cs="Times New Roman"/>
          <w:szCs w:val="24"/>
        </w:rPr>
        <w:t xml:space="preserve">, at the time the provider performs the test, provide a printed or electronic copy of the brochure described by Section 81.452 to the individual receiving the test. </w:t>
      </w:r>
    </w:p>
    <w:p w:rsidR="00BD12E3" w:rsidRPr="006832C0" w:rsidRDefault="00BD12E3" w:rsidP="00BD12E3">
      <w:pPr>
        <w:spacing w:after="0" w:line="240" w:lineRule="auto"/>
        <w:jc w:val="both"/>
        <w:rPr>
          <w:rFonts w:eastAsia="Times New Roman" w:cs="Times New Roman"/>
          <w:szCs w:val="24"/>
        </w:rPr>
      </w:pPr>
    </w:p>
    <w:p w:rsidR="00BD12E3" w:rsidRPr="006832C0" w:rsidRDefault="00BD12E3" w:rsidP="00BD12E3">
      <w:pPr>
        <w:spacing w:after="0" w:line="240" w:lineRule="auto"/>
        <w:jc w:val="both"/>
        <w:rPr>
          <w:rFonts w:eastAsia="Times New Roman" w:cs="Times New Roman"/>
          <w:szCs w:val="24"/>
        </w:rPr>
      </w:pPr>
      <w:r w:rsidRPr="006832C0">
        <w:rPr>
          <w:rFonts w:eastAsia="Times New Roman" w:cs="Times New Roman"/>
          <w:szCs w:val="24"/>
        </w:rPr>
        <w:t>SECTION 2. Requires DSHS, as soon as practicable after the effective date of this Act, to develop and post on DSHS's Internet website the brochure required by Section 81.452, Health and Safety Code, as added by this Act.</w:t>
      </w:r>
    </w:p>
    <w:p w:rsidR="00BD12E3" w:rsidRPr="006832C0" w:rsidRDefault="00BD12E3" w:rsidP="00BD12E3">
      <w:pPr>
        <w:spacing w:after="0" w:line="240" w:lineRule="auto"/>
        <w:jc w:val="both"/>
        <w:rPr>
          <w:rFonts w:eastAsia="Times New Roman" w:cs="Times New Roman"/>
          <w:szCs w:val="24"/>
        </w:rPr>
      </w:pPr>
    </w:p>
    <w:p w:rsidR="00BD12E3" w:rsidRPr="006832C0" w:rsidRDefault="00BD12E3" w:rsidP="00BD12E3">
      <w:pPr>
        <w:spacing w:after="0" w:line="240" w:lineRule="auto"/>
        <w:jc w:val="both"/>
        <w:rPr>
          <w:rFonts w:eastAsia="Times New Roman" w:cs="Times New Roman"/>
          <w:szCs w:val="24"/>
        </w:rPr>
      </w:pPr>
      <w:r w:rsidRPr="006832C0">
        <w:rPr>
          <w:rFonts w:eastAsia="Times New Roman" w:cs="Times New Roman"/>
          <w:szCs w:val="24"/>
        </w:rPr>
        <w:t>SECTION 3. Effective date: upon passage or September 1, 2021.</w:t>
      </w:r>
    </w:p>
    <w:p w:rsidR="00BD12E3" w:rsidRPr="005C2A78" w:rsidRDefault="00BD12E3" w:rsidP="00BD12E3">
      <w:pPr>
        <w:spacing w:after="0" w:line="240" w:lineRule="auto"/>
        <w:jc w:val="both"/>
        <w:rPr>
          <w:rFonts w:eastAsia="Times New Roman" w:cs="Times New Roman"/>
          <w:szCs w:val="24"/>
        </w:rPr>
      </w:pPr>
    </w:p>
    <w:p w:rsidR="00BD12E3" w:rsidRPr="00C8671F" w:rsidRDefault="00BD12E3" w:rsidP="00BD12E3">
      <w:pPr>
        <w:spacing w:after="0" w:line="240" w:lineRule="auto"/>
        <w:jc w:val="both"/>
        <w:rPr>
          <w:rFonts w:eastAsia="Times New Roman" w:cs="Times New Roman"/>
          <w:szCs w:val="24"/>
        </w:rPr>
      </w:pPr>
      <w:r w:rsidRPr="005C2A78">
        <w:rPr>
          <w:rFonts w:eastAsia="Times New Roman" w:cs="Times New Roman"/>
          <w:szCs w:val="24"/>
        </w:rPr>
        <w:t xml:space="preserve"> </w:t>
      </w:r>
    </w:p>
    <w:sectPr w:rsidR="00BD12E3" w:rsidRPr="00C8671F" w:rsidSect="000F1DF9">
      <w:headerReference w:type="even" r:id="rId9"/>
      <w:headerReference w:type="default" r:id="rId10"/>
      <w:footerReference w:type="even" r:id="rId11"/>
      <w:footerReference w:type="default" r:id="rId12"/>
      <w:headerReference w:type="first" r:id="rId13"/>
      <w:footerReference w:type="first" r:id="rId14"/>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37A3" w:rsidRDefault="00E837A3" w:rsidP="000F1DF9">
      <w:pPr>
        <w:spacing w:after="0" w:line="240" w:lineRule="auto"/>
      </w:pPr>
      <w:r>
        <w:separator/>
      </w:r>
    </w:p>
  </w:endnote>
  <w:endnote w:type="continuationSeparator" w:id="0">
    <w:p w:rsidR="00E837A3" w:rsidRDefault="00E837A3"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E837A3"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BD12E3">
                <w:rPr>
                  <w:sz w:val="20"/>
                  <w:szCs w:val="20"/>
                </w:rPr>
                <w:t>JJB</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BD12E3">
                <w:rPr>
                  <w:sz w:val="20"/>
                  <w:szCs w:val="20"/>
                </w:rPr>
                <w:t>C.S.S.B. 1489</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BD12E3">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E837A3"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BD12E3">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BD12E3">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37A3" w:rsidRDefault="00E837A3" w:rsidP="000F1DF9">
      <w:pPr>
        <w:spacing w:after="0" w:line="240" w:lineRule="auto"/>
      </w:pPr>
      <w:r>
        <w:separator/>
      </w:r>
    </w:p>
  </w:footnote>
  <w:footnote w:type="continuationSeparator" w:id="0">
    <w:p w:rsidR="00E837A3" w:rsidRDefault="00E837A3"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25035D"/>
    <w:multiLevelType w:val="multilevel"/>
    <w:tmpl w:val="48D222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D12E3"/>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837A3"/>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719E90"/>
  <w15:docId w15:val="{EF566C50-1C2D-4426-B6BD-FD6BFA946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D12E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3818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1FF9AE2020B4576957F0D7713C5F036"/>
        <w:category>
          <w:name w:val="General"/>
          <w:gallery w:val="placeholder"/>
        </w:category>
        <w:types>
          <w:type w:val="bbPlcHdr"/>
        </w:types>
        <w:behaviors>
          <w:behavior w:val="content"/>
        </w:behaviors>
        <w:guid w:val="{8623E8B5-47D4-4E8C-9BB2-5C7B388E01E8}"/>
      </w:docPartPr>
      <w:docPartBody>
        <w:p w:rsidR="00000000" w:rsidRDefault="00825FC6"/>
      </w:docPartBody>
    </w:docPart>
    <w:docPart>
      <w:docPartPr>
        <w:name w:val="09A8410A43234DD98F0D8D62F5C297AE"/>
        <w:category>
          <w:name w:val="General"/>
          <w:gallery w:val="placeholder"/>
        </w:category>
        <w:types>
          <w:type w:val="bbPlcHdr"/>
        </w:types>
        <w:behaviors>
          <w:behavior w:val="content"/>
        </w:behaviors>
        <w:guid w:val="{5BA66D45-9346-4FB3-B24A-9BB1C189B055}"/>
      </w:docPartPr>
      <w:docPartBody>
        <w:p w:rsidR="00000000" w:rsidRDefault="00825FC6"/>
      </w:docPartBody>
    </w:docPart>
    <w:docPart>
      <w:docPartPr>
        <w:name w:val="98F263945AD94BF1AD226136B12A2806"/>
        <w:category>
          <w:name w:val="General"/>
          <w:gallery w:val="placeholder"/>
        </w:category>
        <w:types>
          <w:type w:val="bbPlcHdr"/>
        </w:types>
        <w:behaviors>
          <w:behavior w:val="content"/>
        </w:behaviors>
        <w:guid w:val="{FCA0D16B-0EF2-4EC6-ACC8-89C237737E75}"/>
      </w:docPartPr>
      <w:docPartBody>
        <w:p w:rsidR="00000000" w:rsidRDefault="00825FC6"/>
      </w:docPartBody>
    </w:docPart>
    <w:docPart>
      <w:docPartPr>
        <w:name w:val="0E6443DB2ACE441AB73B3A3CD840A0A4"/>
        <w:category>
          <w:name w:val="General"/>
          <w:gallery w:val="placeholder"/>
        </w:category>
        <w:types>
          <w:type w:val="bbPlcHdr"/>
        </w:types>
        <w:behaviors>
          <w:behavior w:val="content"/>
        </w:behaviors>
        <w:guid w:val="{19876933-F4C7-4A5F-901A-5368B5129F55}"/>
      </w:docPartPr>
      <w:docPartBody>
        <w:p w:rsidR="00000000" w:rsidRDefault="00825FC6"/>
      </w:docPartBody>
    </w:docPart>
    <w:docPart>
      <w:docPartPr>
        <w:name w:val="E39A7F84D7EE4F8CB866F1551F9AAAE5"/>
        <w:category>
          <w:name w:val="General"/>
          <w:gallery w:val="placeholder"/>
        </w:category>
        <w:types>
          <w:type w:val="bbPlcHdr"/>
        </w:types>
        <w:behaviors>
          <w:behavior w:val="content"/>
        </w:behaviors>
        <w:guid w:val="{95E7EC46-50CD-46E3-AE58-EC4DADDB5CEB}"/>
      </w:docPartPr>
      <w:docPartBody>
        <w:p w:rsidR="00000000" w:rsidRDefault="00825FC6"/>
      </w:docPartBody>
    </w:docPart>
    <w:docPart>
      <w:docPartPr>
        <w:name w:val="4011080BD9394210ABA1F3E67B32B598"/>
        <w:category>
          <w:name w:val="General"/>
          <w:gallery w:val="placeholder"/>
        </w:category>
        <w:types>
          <w:type w:val="bbPlcHdr"/>
        </w:types>
        <w:behaviors>
          <w:behavior w:val="content"/>
        </w:behaviors>
        <w:guid w:val="{05C1914F-00FC-45C7-8D70-872894B0BD61}"/>
      </w:docPartPr>
      <w:docPartBody>
        <w:p w:rsidR="00000000" w:rsidRDefault="00825FC6"/>
      </w:docPartBody>
    </w:docPart>
    <w:docPart>
      <w:docPartPr>
        <w:name w:val="476C628F838246ECA035FAE804969ECA"/>
        <w:category>
          <w:name w:val="General"/>
          <w:gallery w:val="placeholder"/>
        </w:category>
        <w:types>
          <w:type w:val="bbPlcHdr"/>
        </w:types>
        <w:behaviors>
          <w:behavior w:val="content"/>
        </w:behaviors>
        <w:guid w:val="{D242C6FE-2D50-400D-BF17-D2061C141F27}"/>
      </w:docPartPr>
      <w:docPartBody>
        <w:p w:rsidR="00000000" w:rsidRDefault="00825FC6"/>
      </w:docPartBody>
    </w:docPart>
    <w:docPart>
      <w:docPartPr>
        <w:name w:val="ED48CEF5D32F4B4280B5AE9A95618E66"/>
        <w:category>
          <w:name w:val="General"/>
          <w:gallery w:val="placeholder"/>
        </w:category>
        <w:types>
          <w:type w:val="bbPlcHdr"/>
        </w:types>
        <w:behaviors>
          <w:behavior w:val="content"/>
        </w:behaviors>
        <w:guid w:val="{501FF396-990E-4082-BEF2-6C4F0DBA1CC8}"/>
      </w:docPartPr>
      <w:docPartBody>
        <w:p w:rsidR="00000000" w:rsidRDefault="00825FC6"/>
      </w:docPartBody>
    </w:docPart>
    <w:docPart>
      <w:docPartPr>
        <w:name w:val="45598CAC6585425788976219D390C0EB"/>
        <w:category>
          <w:name w:val="General"/>
          <w:gallery w:val="placeholder"/>
        </w:category>
        <w:types>
          <w:type w:val="bbPlcHdr"/>
        </w:types>
        <w:behaviors>
          <w:behavior w:val="content"/>
        </w:behaviors>
        <w:guid w:val="{657EC557-E400-411B-807D-46592C7917B9}"/>
      </w:docPartPr>
      <w:docPartBody>
        <w:p w:rsidR="00000000" w:rsidRDefault="00825FC6"/>
      </w:docPartBody>
    </w:docPart>
    <w:docPart>
      <w:docPartPr>
        <w:name w:val="64E63893AB4A47CD8F43849FDAF6B5A5"/>
        <w:category>
          <w:name w:val="General"/>
          <w:gallery w:val="placeholder"/>
        </w:category>
        <w:types>
          <w:type w:val="bbPlcHdr"/>
        </w:types>
        <w:behaviors>
          <w:behavior w:val="content"/>
        </w:behaviors>
        <w:guid w:val="{B1C85801-018B-414D-9C79-2DDD8E182EA7}"/>
      </w:docPartPr>
      <w:docPartBody>
        <w:p w:rsidR="00000000" w:rsidRDefault="00A96F52" w:rsidP="00A96F52">
          <w:pPr>
            <w:pStyle w:val="64E63893AB4A47CD8F43849FDAF6B5A5"/>
          </w:pPr>
          <w:r w:rsidRPr="00A30DD1">
            <w:rPr>
              <w:rStyle w:val="PlaceholderText"/>
            </w:rPr>
            <w:t>Click here to enter a date.</w:t>
          </w:r>
        </w:p>
      </w:docPartBody>
    </w:docPart>
    <w:docPart>
      <w:docPartPr>
        <w:name w:val="DF4FB008CC184164A6030550B60CDC7A"/>
        <w:category>
          <w:name w:val="General"/>
          <w:gallery w:val="placeholder"/>
        </w:category>
        <w:types>
          <w:type w:val="bbPlcHdr"/>
        </w:types>
        <w:behaviors>
          <w:behavior w:val="content"/>
        </w:behaviors>
        <w:guid w:val="{7FE6324B-B3F8-47D5-B0E2-ACA5FEBD0BF4}"/>
      </w:docPartPr>
      <w:docPartBody>
        <w:p w:rsidR="00000000" w:rsidRDefault="00825FC6"/>
      </w:docPartBody>
    </w:docPart>
    <w:docPart>
      <w:docPartPr>
        <w:name w:val="218FAC6CB8FC44E0905849073CDCC954"/>
        <w:category>
          <w:name w:val="General"/>
          <w:gallery w:val="placeholder"/>
        </w:category>
        <w:types>
          <w:type w:val="bbPlcHdr"/>
        </w:types>
        <w:behaviors>
          <w:behavior w:val="content"/>
        </w:behaviors>
        <w:guid w:val="{4077CCCE-9273-4E75-8CF8-29FF8E25AF4C}"/>
      </w:docPartPr>
      <w:docPartBody>
        <w:p w:rsidR="00000000" w:rsidRDefault="00825FC6"/>
      </w:docPartBody>
    </w:docPart>
    <w:docPart>
      <w:docPartPr>
        <w:name w:val="FAF2AAB7B8D840A0910880C228E5EFDA"/>
        <w:category>
          <w:name w:val="General"/>
          <w:gallery w:val="placeholder"/>
        </w:category>
        <w:types>
          <w:type w:val="bbPlcHdr"/>
        </w:types>
        <w:behaviors>
          <w:behavior w:val="content"/>
        </w:behaviors>
        <w:guid w:val="{3B8D25B8-3581-4A51-8FF3-1CB50AE1BE4F}"/>
      </w:docPartPr>
      <w:docPartBody>
        <w:p w:rsidR="00000000" w:rsidRDefault="00A96F52" w:rsidP="00A96F52">
          <w:pPr>
            <w:pStyle w:val="FAF2AAB7B8D840A0910880C228E5EFDA"/>
          </w:pPr>
          <w:r>
            <w:rPr>
              <w:rFonts w:eastAsia="Times New Roman" w:cs="Times New Roman"/>
              <w:bCs/>
              <w:szCs w:val="24"/>
            </w:rPr>
            <w:t xml:space="preserve"> </w:t>
          </w:r>
        </w:p>
      </w:docPartBody>
    </w:docPart>
    <w:docPart>
      <w:docPartPr>
        <w:name w:val="C7A326E704DB4F59B206491B90D7D88B"/>
        <w:category>
          <w:name w:val="General"/>
          <w:gallery w:val="placeholder"/>
        </w:category>
        <w:types>
          <w:type w:val="bbPlcHdr"/>
        </w:types>
        <w:behaviors>
          <w:behavior w:val="content"/>
        </w:behaviors>
        <w:guid w:val="{04D04A89-94B2-45B2-9FE0-149C5230C128}"/>
      </w:docPartPr>
      <w:docPartBody>
        <w:p w:rsidR="00000000" w:rsidRDefault="00825FC6"/>
      </w:docPartBody>
    </w:docPart>
    <w:docPart>
      <w:docPartPr>
        <w:name w:val="F6DAF2B1D99F4A94A1F144F957CC599C"/>
        <w:category>
          <w:name w:val="General"/>
          <w:gallery w:val="placeholder"/>
        </w:category>
        <w:types>
          <w:type w:val="bbPlcHdr"/>
        </w:types>
        <w:behaviors>
          <w:behavior w:val="content"/>
        </w:behaviors>
        <w:guid w:val="{A09D6021-21DF-40B4-AE4B-C64FE4D4336F}"/>
      </w:docPartPr>
      <w:docPartBody>
        <w:p w:rsidR="00000000" w:rsidRDefault="00825FC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25FC6"/>
    <w:rsid w:val="008C55F7"/>
    <w:rsid w:val="0090598B"/>
    <w:rsid w:val="00984D6C"/>
    <w:rsid w:val="00A54AD6"/>
    <w:rsid w:val="00A57564"/>
    <w:rsid w:val="00A96F52"/>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96F5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64E63893AB4A47CD8F43849FDAF6B5A5">
    <w:name w:val="64E63893AB4A47CD8F43849FDAF6B5A5"/>
    <w:rsid w:val="00A96F52"/>
    <w:pPr>
      <w:spacing w:after="160" w:line="259" w:lineRule="auto"/>
    </w:pPr>
  </w:style>
  <w:style w:type="paragraph" w:customStyle="1" w:styleId="FAF2AAB7B8D840A0910880C228E5EFDA">
    <w:name w:val="FAF2AAB7B8D840A0910880C228E5EFDA"/>
    <w:rsid w:val="00A96F5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DABC789B-85A8-4E2D-BE3F-1C1A238FC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556</Words>
  <Characters>3174</Characters>
  <Application>Microsoft Office Word</Application>
  <DocSecurity>0</DocSecurity>
  <Lines>26</Lines>
  <Paragraphs>7</Paragraphs>
  <ScaleCrop>false</ScaleCrop>
  <Company>Texas Legislative Council</Company>
  <LinksUpToDate>false</LinksUpToDate>
  <CharactersWithSpaces>3723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Julian Baker</cp:lastModifiedBy>
  <cp:revision>161</cp:revision>
  <cp:lastPrinted>2021-05-13T15:15:00Z</cp:lastPrinted>
  <dcterms:created xsi:type="dcterms:W3CDTF">2015-05-29T14:24:00Z</dcterms:created>
  <dcterms:modified xsi:type="dcterms:W3CDTF">2021-05-13T15:16:00Z</dcterms:modified>
</cp:coreProperties>
</file>

<file path=docProps/custom.xml><?xml version="1.0" encoding="utf-8"?>
<op:Properties xmlns:vt="http://schemas.openxmlformats.org/officeDocument/2006/docPropsVTypes" xmlns:op="http://schemas.openxmlformats.org/officeDocument/2006/custom-properties"/>
</file>