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7F" w:rsidRDefault="004A39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F65620F9FA4994A153C2C3EFA3ECBD"/>
          </w:placeholder>
        </w:sdtPr>
        <w:sdtContent>
          <w:r w:rsidRPr="005C2A78">
            <w:rPr>
              <w:rFonts w:cs="Times New Roman"/>
              <w:b/>
              <w:szCs w:val="24"/>
              <w:u w:val="single"/>
            </w:rPr>
            <w:t>BILL ANALYSIS</w:t>
          </w:r>
        </w:sdtContent>
      </w:sdt>
    </w:p>
    <w:p w:rsidR="004A397F" w:rsidRPr="00585C31" w:rsidRDefault="004A397F" w:rsidP="000F1DF9">
      <w:pPr>
        <w:spacing w:after="0" w:line="240" w:lineRule="auto"/>
        <w:rPr>
          <w:rFonts w:cs="Times New Roman"/>
          <w:szCs w:val="24"/>
        </w:rPr>
      </w:pPr>
    </w:p>
    <w:p w:rsidR="004A397F" w:rsidRPr="00585C31" w:rsidRDefault="004A39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97F" w:rsidTr="000F1DF9">
        <w:tc>
          <w:tcPr>
            <w:tcW w:w="2718" w:type="dxa"/>
          </w:tcPr>
          <w:p w:rsidR="004A397F" w:rsidRPr="005C2A78" w:rsidRDefault="004A397F" w:rsidP="006D756B">
            <w:pPr>
              <w:rPr>
                <w:rFonts w:cs="Times New Roman"/>
                <w:szCs w:val="24"/>
              </w:rPr>
            </w:pPr>
            <w:sdt>
              <w:sdtPr>
                <w:rPr>
                  <w:rFonts w:cs="Times New Roman"/>
                  <w:szCs w:val="24"/>
                </w:rPr>
                <w:alias w:val="Agency Title"/>
                <w:tag w:val="AgencyTitleContentControl"/>
                <w:id w:val="1920747753"/>
                <w:lock w:val="sdtContentLocked"/>
                <w:placeholder>
                  <w:docPart w:val="661A9F9F03354A9784A9EAF112A60890"/>
                </w:placeholder>
              </w:sdtPr>
              <w:sdtEndPr>
                <w:rPr>
                  <w:rFonts w:cstheme="minorBidi"/>
                  <w:szCs w:val="22"/>
                </w:rPr>
              </w:sdtEndPr>
              <w:sdtContent>
                <w:r>
                  <w:rPr>
                    <w:rFonts w:cs="Times New Roman"/>
                    <w:szCs w:val="24"/>
                  </w:rPr>
                  <w:t>Senate Research Center</w:t>
                </w:r>
              </w:sdtContent>
            </w:sdt>
          </w:p>
        </w:tc>
        <w:tc>
          <w:tcPr>
            <w:tcW w:w="6858" w:type="dxa"/>
          </w:tcPr>
          <w:p w:rsidR="004A397F" w:rsidRPr="00FF6471" w:rsidRDefault="004A397F" w:rsidP="000F1DF9">
            <w:pPr>
              <w:jc w:val="right"/>
              <w:rPr>
                <w:rFonts w:cs="Times New Roman"/>
                <w:szCs w:val="24"/>
              </w:rPr>
            </w:pPr>
            <w:sdt>
              <w:sdtPr>
                <w:rPr>
                  <w:rFonts w:cs="Times New Roman"/>
                  <w:szCs w:val="24"/>
                </w:rPr>
                <w:alias w:val="Bill Number"/>
                <w:tag w:val="BillNumberOne"/>
                <w:id w:val="-410784069"/>
                <w:lock w:val="sdtContentLocked"/>
                <w:placeholder>
                  <w:docPart w:val="78E7FA2276F741D68AA6D62D8156C269"/>
                </w:placeholder>
              </w:sdtPr>
              <w:sdtContent>
                <w:r>
                  <w:rPr>
                    <w:rFonts w:cs="Times New Roman"/>
                    <w:szCs w:val="24"/>
                  </w:rPr>
                  <w:t>C.S.S.B. 1508</w:t>
                </w:r>
              </w:sdtContent>
            </w:sdt>
          </w:p>
        </w:tc>
      </w:tr>
      <w:tr w:rsidR="004A397F" w:rsidTr="000F1DF9">
        <w:sdt>
          <w:sdtPr>
            <w:rPr>
              <w:rFonts w:cs="Times New Roman"/>
              <w:szCs w:val="24"/>
            </w:rPr>
            <w:alias w:val="TLCNumber"/>
            <w:tag w:val="TLCNumber"/>
            <w:id w:val="-542600604"/>
            <w:lock w:val="sdtLocked"/>
            <w:placeholder>
              <w:docPart w:val="7FE58E44D46B4E08ADB848A982A3B38E"/>
            </w:placeholder>
          </w:sdtPr>
          <w:sdtContent>
            <w:tc>
              <w:tcPr>
                <w:tcW w:w="2718" w:type="dxa"/>
              </w:tcPr>
              <w:p w:rsidR="004A397F" w:rsidRPr="000F1DF9" w:rsidRDefault="004A397F" w:rsidP="00C65088">
                <w:pPr>
                  <w:rPr>
                    <w:rFonts w:cs="Times New Roman"/>
                    <w:szCs w:val="24"/>
                  </w:rPr>
                </w:pPr>
                <w:r>
                  <w:rPr>
                    <w:rFonts w:cs="Times New Roman"/>
                    <w:szCs w:val="24"/>
                  </w:rPr>
                  <w:t>87R21126 ADM-D</w:t>
                </w:r>
              </w:p>
            </w:tc>
          </w:sdtContent>
        </w:sdt>
        <w:tc>
          <w:tcPr>
            <w:tcW w:w="6858" w:type="dxa"/>
          </w:tcPr>
          <w:p w:rsidR="004A397F" w:rsidRPr="005C2A78" w:rsidRDefault="004A397F" w:rsidP="00073EDD">
            <w:pPr>
              <w:jc w:val="right"/>
              <w:rPr>
                <w:rFonts w:cs="Times New Roman"/>
                <w:szCs w:val="24"/>
              </w:rPr>
            </w:pPr>
            <w:sdt>
              <w:sdtPr>
                <w:rPr>
                  <w:rFonts w:cs="Times New Roman"/>
                  <w:szCs w:val="24"/>
                </w:rPr>
                <w:alias w:val="Author Label"/>
                <w:tag w:val="By"/>
                <w:id w:val="72399597"/>
                <w:lock w:val="sdtLocked"/>
                <w:placeholder>
                  <w:docPart w:val="65AB7BF2788147AE8FA5E65A42A97C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A1932551494DE9899AB41FFF0D6D9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767DFCCA32B4F98872334B555EBF7F9"/>
                </w:placeholder>
                <w:showingPlcHdr/>
              </w:sdtPr>
              <w:sdtContent/>
            </w:sdt>
            <w:sdt>
              <w:sdtPr>
                <w:rPr>
                  <w:rFonts w:cs="Times New Roman"/>
                  <w:szCs w:val="24"/>
                </w:rPr>
                <w:alias w:val="DualSponsor"/>
                <w:tag w:val="DualSponsor"/>
                <w:id w:val="1029379812"/>
                <w:lock w:val="sdtContentLocked"/>
                <w:placeholder>
                  <w:docPart w:val="3E3ED39B13B54A299409C2E2F1CE2D79"/>
                </w:placeholder>
                <w:showingPlcHdr/>
              </w:sdtPr>
              <w:sdtContent/>
            </w:sdt>
          </w:p>
        </w:tc>
      </w:tr>
      <w:tr w:rsidR="004A397F" w:rsidTr="000F1DF9">
        <w:tc>
          <w:tcPr>
            <w:tcW w:w="2718" w:type="dxa"/>
          </w:tcPr>
          <w:p w:rsidR="004A397F" w:rsidRPr="00BC7495" w:rsidRDefault="004A397F" w:rsidP="000F1DF9">
            <w:pPr>
              <w:rPr>
                <w:rFonts w:cs="Times New Roman"/>
                <w:szCs w:val="24"/>
              </w:rPr>
            </w:pPr>
          </w:p>
        </w:tc>
        <w:sdt>
          <w:sdtPr>
            <w:rPr>
              <w:rFonts w:cs="Times New Roman"/>
              <w:szCs w:val="24"/>
            </w:rPr>
            <w:alias w:val="Committee"/>
            <w:tag w:val="Committee"/>
            <w:id w:val="1914272295"/>
            <w:lock w:val="sdtContentLocked"/>
            <w:placeholder>
              <w:docPart w:val="107A745C57F24461BC9991B1E855C5CD"/>
            </w:placeholder>
          </w:sdtPr>
          <w:sdtContent>
            <w:tc>
              <w:tcPr>
                <w:tcW w:w="6858" w:type="dxa"/>
              </w:tcPr>
              <w:p w:rsidR="004A397F" w:rsidRPr="00FF6471" w:rsidRDefault="004A397F" w:rsidP="000F1DF9">
                <w:pPr>
                  <w:jc w:val="right"/>
                  <w:rPr>
                    <w:rFonts w:cs="Times New Roman"/>
                    <w:szCs w:val="24"/>
                  </w:rPr>
                </w:pPr>
                <w:r>
                  <w:rPr>
                    <w:rFonts w:cs="Times New Roman"/>
                    <w:szCs w:val="24"/>
                  </w:rPr>
                  <w:t>State Affairs</w:t>
                </w:r>
              </w:p>
            </w:tc>
          </w:sdtContent>
        </w:sdt>
      </w:tr>
      <w:tr w:rsidR="004A397F" w:rsidTr="000F1DF9">
        <w:tc>
          <w:tcPr>
            <w:tcW w:w="2718" w:type="dxa"/>
          </w:tcPr>
          <w:p w:rsidR="004A397F" w:rsidRPr="00BC7495" w:rsidRDefault="004A397F" w:rsidP="000F1DF9">
            <w:pPr>
              <w:rPr>
                <w:rFonts w:cs="Times New Roman"/>
                <w:szCs w:val="24"/>
              </w:rPr>
            </w:pPr>
          </w:p>
        </w:tc>
        <w:sdt>
          <w:sdtPr>
            <w:rPr>
              <w:rFonts w:cs="Times New Roman"/>
              <w:szCs w:val="24"/>
            </w:rPr>
            <w:alias w:val="Date"/>
            <w:tag w:val="DateContentControl"/>
            <w:id w:val="1178081906"/>
            <w:lock w:val="sdtLocked"/>
            <w:placeholder>
              <w:docPart w:val="F97185AE127E4330B3DF614504FA4E5C"/>
            </w:placeholder>
            <w:date w:fullDate="2021-04-20T00:00:00Z">
              <w:dateFormat w:val="M/d/yyyy"/>
              <w:lid w:val="en-US"/>
              <w:storeMappedDataAs w:val="dateTime"/>
              <w:calendar w:val="gregorian"/>
            </w:date>
          </w:sdtPr>
          <w:sdtContent>
            <w:tc>
              <w:tcPr>
                <w:tcW w:w="6858" w:type="dxa"/>
              </w:tcPr>
              <w:p w:rsidR="004A397F" w:rsidRPr="00FF6471" w:rsidRDefault="004A397F" w:rsidP="000F1DF9">
                <w:pPr>
                  <w:jc w:val="right"/>
                  <w:rPr>
                    <w:rFonts w:cs="Times New Roman"/>
                    <w:szCs w:val="24"/>
                  </w:rPr>
                </w:pPr>
                <w:r>
                  <w:rPr>
                    <w:rFonts w:cs="Times New Roman"/>
                    <w:szCs w:val="24"/>
                  </w:rPr>
                  <w:t>4/20/2021</w:t>
                </w:r>
              </w:p>
            </w:tc>
          </w:sdtContent>
        </w:sdt>
      </w:tr>
      <w:tr w:rsidR="004A397F" w:rsidTr="000F1DF9">
        <w:tc>
          <w:tcPr>
            <w:tcW w:w="2718" w:type="dxa"/>
          </w:tcPr>
          <w:p w:rsidR="004A397F" w:rsidRPr="00BC7495" w:rsidRDefault="004A397F" w:rsidP="000F1DF9">
            <w:pPr>
              <w:rPr>
                <w:rFonts w:cs="Times New Roman"/>
                <w:szCs w:val="24"/>
              </w:rPr>
            </w:pPr>
          </w:p>
        </w:tc>
        <w:sdt>
          <w:sdtPr>
            <w:rPr>
              <w:rFonts w:cs="Times New Roman"/>
              <w:szCs w:val="24"/>
            </w:rPr>
            <w:alias w:val="BA Version"/>
            <w:tag w:val="BAVersion"/>
            <w:id w:val="-1685590809"/>
            <w:lock w:val="sdtContentLocked"/>
            <w:placeholder>
              <w:docPart w:val="37843A47A3FF4F378ECDD03D21E3D117"/>
            </w:placeholder>
          </w:sdtPr>
          <w:sdtContent>
            <w:tc>
              <w:tcPr>
                <w:tcW w:w="6858" w:type="dxa"/>
              </w:tcPr>
              <w:p w:rsidR="004A397F" w:rsidRPr="00FF6471" w:rsidRDefault="004A397F" w:rsidP="000F1DF9">
                <w:pPr>
                  <w:jc w:val="right"/>
                  <w:rPr>
                    <w:rFonts w:cs="Times New Roman"/>
                    <w:szCs w:val="24"/>
                  </w:rPr>
                </w:pPr>
                <w:r>
                  <w:rPr>
                    <w:rFonts w:cs="Times New Roman"/>
                    <w:szCs w:val="24"/>
                  </w:rPr>
                  <w:t>Committee Report (Substituted)</w:t>
                </w:r>
              </w:p>
            </w:tc>
          </w:sdtContent>
        </w:sdt>
      </w:tr>
    </w:tbl>
    <w:p w:rsidR="004A397F" w:rsidRPr="00FF6471" w:rsidRDefault="004A397F" w:rsidP="000F1DF9">
      <w:pPr>
        <w:spacing w:after="0" w:line="240" w:lineRule="auto"/>
        <w:rPr>
          <w:rFonts w:cs="Times New Roman"/>
          <w:szCs w:val="24"/>
        </w:rPr>
      </w:pPr>
    </w:p>
    <w:p w:rsidR="004A397F" w:rsidRPr="00FF6471" w:rsidRDefault="004A397F" w:rsidP="000F1DF9">
      <w:pPr>
        <w:spacing w:after="0" w:line="240" w:lineRule="auto"/>
        <w:rPr>
          <w:rFonts w:cs="Times New Roman"/>
          <w:szCs w:val="24"/>
        </w:rPr>
      </w:pPr>
    </w:p>
    <w:p w:rsidR="004A397F" w:rsidRPr="00FF6471" w:rsidRDefault="004A39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F1E598114B41E48CC525F71CA73415"/>
        </w:placeholder>
      </w:sdtPr>
      <w:sdtContent>
        <w:p w:rsidR="004A397F" w:rsidRDefault="004A39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285659A9764DEAA51D6307A5CB01E1"/>
        </w:placeholder>
      </w:sdtPr>
      <w:sdtContent>
        <w:p w:rsidR="004A397F" w:rsidRDefault="004A397F" w:rsidP="004A397F">
          <w:pPr>
            <w:pStyle w:val="NormalWeb"/>
            <w:spacing w:before="0" w:beforeAutospacing="0" w:after="0" w:afterAutospacing="0"/>
            <w:jc w:val="both"/>
            <w:divId w:val="1745755660"/>
            <w:rPr>
              <w:rFonts w:eastAsia="Times New Roman"/>
              <w:bCs/>
            </w:rPr>
          </w:pPr>
        </w:p>
        <w:p w:rsidR="004A397F" w:rsidRPr="004B275B" w:rsidRDefault="004A397F" w:rsidP="004A397F">
          <w:pPr>
            <w:pStyle w:val="NormalWeb"/>
            <w:spacing w:before="0" w:beforeAutospacing="0" w:after="0" w:afterAutospacing="0"/>
            <w:jc w:val="both"/>
            <w:divId w:val="1745755660"/>
          </w:pPr>
          <w:r w:rsidRPr="004B275B">
            <w:t>While the Office of the Attorney General has lawyers who investigate violations of the Election Code, there is no unified division for these investigations. Additionally, there are times when counties fail to cooperate with an investigation within the Office of the Attorney General.</w:t>
          </w:r>
        </w:p>
        <w:p w:rsidR="004A397F" w:rsidRPr="004B275B" w:rsidRDefault="004A397F" w:rsidP="004A397F">
          <w:pPr>
            <w:pStyle w:val="NormalWeb"/>
            <w:spacing w:before="0" w:beforeAutospacing="0" w:after="0" w:afterAutospacing="0"/>
            <w:jc w:val="both"/>
            <w:divId w:val="1745755660"/>
          </w:pPr>
          <w:r w:rsidRPr="004B275B">
            <w:t> </w:t>
          </w:r>
        </w:p>
        <w:p w:rsidR="004A397F" w:rsidRDefault="004A397F" w:rsidP="004A397F">
          <w:pPr>
            <w:pStyle w:val="NormalWeb"/>
            <w:spacing w:before="0" w:beforeAutospacing="0" w:after="0" w:afterAutospacing="0"/>
            <w:jc w:val="both"/>
            <w:divId w:val="1745755660"/>
          </w:pPr>
          <w:r w:rsidRPr="004B275B">
            <w:t>S.B. 1508 creates an Election Integrity Division within the Office of the Attorney General, and ensures that local law enforcement will assist in these investigations. S.B. 1508 also grants the division administrative subpoena power to compel local officials to cooperate in an investigation by this division.</w:t>
          </w:r>
        </w:p>
        <w:p w:rsidR="004A397F" w:rsidRDefault="004A397F" w:rsidP="004A397F">
          <w:pPr>
            <w:pStyle w:val="NormalWeb"/>
            <w:spacing w:before="0" w:beforeAutospacing="0" w:after="0" w:afterAutospacing="0"/>
            <w:jc w:val="both"/>
            <w:divId w:val="1745755660"/>
          </w:pPr>
        </w:p>
        <w:p w:rsidR="004A397F" w:rsidRPr="004B275B" w:rsidRDefault="004A397F" w:rsidP="004A397F">
          <w:pPr>
            <w:pStyle w:val="NormalWeb"/>
            <w:spacing w:before="0" w:beforeAutospacing="0" w:after="0" w:afterAutospacing="0"/>
            <w:jc w:val="both"/>
            <w:divId w:val="1745755660"/>
          </w:pPr>
          <w:r>
            <w:t>(Original Author's/Sponsor's Statement of Intent)</w:t>
          </w:r>
        </w:p>
        <w:p w:rsidR="004A397F" w:rsidRPr="00D70925" w:rsidRDefault="004A397F" w:rsidP="004A397F">
          <w:pPr>
            <w:spacing w:after="0" w:line="240" w:lineRule="auto"/>
            <w:jc w:val="both"/>
            <w:rPr>
              <w:rFonts w:eastAsia="Times New Roman" w:cs="Times New Roman"/>
              <w:bCs/>
              <w:szCs w:val="24"/>
            </w:rPr>
          </w:pPr>
        </w:p>
      </w:sdtContent>
    </w:sdt>
    <w:p w:rsidR="004A397F" w:rsidRDefault="004A39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1508 </w:t>
      </w:r>
      <w:bookmarkStart w:id="1" w:name="AmendsCurrentLaw"/>
      <w:bookmarkEnd w:id="1"/>
      <w:r>
        <w:rPr>
          <w:rFonts w:cs="Times New Roman"/>
          <w:szCs w:val="24"/>
        </w:rPr>
        <w:t>amends current law relating to the establishment of the election integrity division in the office of the attorney general.</w:t>
      </w:r>
    </w:p>
    <w:p w:rsidR="004A397F" w:rsidRPr="004B275B" w:rsidRDefault="004A397F" w:rsidP="000F1DF9">
      <w:pPr>
        <w:spacing w:after="0" w:line="240" w:lineRule="auto"/>
        <w:jc w:val="both"/>
        <w:rPr>
          <w:rFonts w:eastAsia="Times New Roman" w:cs="Times New Roman"/>
          <w:szCs w:val="24"/>
        </w:rPr>
      </w:pPr>
    </w:p>
    <w:p w:rsidR="004A397F" w:rsidRPr="005C2A78" w:rsidRDefault="004A39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D739547CBF4B9EB85F1B4689751E8F"/>
          </w:placeholder>
        </w:sdtPr>
        <w:sdtContent>
          <w:r>
            <w:rPr>
              <w:rFonts w:eastAsia="Times New Roman" w:cs="Times New Roman"/>
              <w:b/>
              <w:szCs w:val="24"/>
              <w:u w:val="single"/>
            </w:rPr>
            <w:t>RULEMAKING AUTHORITY</w:t>
          </w:r>
        </w:sdtContent>
      </w:sdt>
    </w:p>
    <w:p w:rsidR="004A397F" w:rsidRPr="006529C4" w:rsidRDefault="004A397F" w:rsidP="00774EC7">
      <w:pPr>
        <w:spacing w:after="0" w:line="240" w:lineRule="auto"/>
        <w:jc w:val="both"/>
        <w:rPr>
          <w:rFonts w:cs="Times New Roman"/>
          <w:szCs w:val="24"/>
        </w:rPr>
      </w:pPr>
    </w:p>
    <w:p w:rsidR="004A397F" w:rsidRPr="006529C4" w:rsidRDefault="004A39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97F" w:rsidRPr="006529C4" w:rsidRDefault="004A397F" w:rsidP="00774EC7">
      <w:pPr>
        <w:spacing w:after="0" w:line="240" w:lineRule="auto"/>
        <w:jc w:val="both"/>
        <w:rPr>
          <w:rFonts w:cs="Times New Roman"/>
          <w:szCs w:val="24"/>
        </w:rPr>
      </w:pPr>
    </w:p>
    <w:p w:rsidR="004A397F" w:rsidRPr="005C2A78" w:rsidRDefault="004A39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9724762A8540CC8EF46295595ADAE0"/>
          </w:placeholder>
        </w:sdtPr>
        <w:sdtContent>
          <w:r>
            <w:rPr>
              <w:rFonts w:eastAsia="Times New Roman" w:cs="Times New Roman"/>
              <w:b/>
              <w:szCs w:val="24"/>
              <w:u w:val="single"/>
            </w:rPr>
            <w:t>SECTION BY SECTION ANALYSIS</w:t>
          </w:r>
        </w:sdtContent>
      </w:sdt>
    </w:p>
    <w:p w:rsidR="004A397F" w:rsidRPr="005C2A78" w:rsidRDefault="004A397F" w:rsidP="000F1DF9">
      <w:pPr>
        <w:spacing w:after="0" w:line="240" w:lineRule="auto"/>
        <w:jc w:val="both"/>
        <w:rPr>
          <w:rFonts w:eastAsia="Times New Roman" w:cs="Times New Roman"/>
          <w:szCs w:val="24"/>
        </w:rPr>
      </w:pPr>
    </w:p>
    <w:p w:rsidR="004A397F" w:rsidRDefault="004A397F" w:rsidP="004A397F">
      <w:pPr>
        <w:spacing w:after="0" w:line="240" w:lineRule="auto"/>
        <w:jc w:val="both"/>
        <w:rPr>
          <w:rFonts w:eastAsia="Times New Roman" w:cs="Times New Roman"/>
          <w:szCs w:val="24"/>
        </w:rPr>
      </w:pPr>
      <w:r>
        <w:rPr>
          <w:rFonts w:eastAsia="Times New Roman" w:cs="Times New Roman"/>
          <w:szCs w:val="24"/>
        </w:rPr>
        <w:t xml:space="preserve">SECTION 1. Amends Subchapter A, Chapter 273, Election Code, by adding Section 273.0025, as follows: </w:t>
      </w:r>
    </w:p>
    <w:p w:rsidR="004A397F" w:rsidRDefault="004A397F" w:rsidP="004A397F">
      <w:pPr>
        <w:spacing w:after="0" w:line="240" w:lineRule="auto"/>
        <w:jc w:val="both"/>
        <w:rPr>
          <w:rFonts w:eastAsia="Times New Roman" w:cs="Times New Roman"/>
          <w:szCs w:val="24"/>
        </w:rPr>
      </w:pPr>
    </w:p>
    <w:p w:rsidR="004A397F" w:rsidRDefault="004A397F" w:rsidP="004A397F">
      <w:pPr>
        <w:spacing w:after="0" w:line="240" w:lineRule="auto"/>
        <w:ind w:left="720"/>
        <w:jc w:val="both"/>
        <w:rPr>
          <w:rFonts w:eastAsia="Times New Roman" w:cs="Times New Roman"/>
          <w:szCs w:val="24"/>
        </w:rPr>
      </w:pPr>
      <w:r>
        <w:rPr>
          <w:rFonts w:eastAsia="Times New Roman" w:cs="Times New Roman"/>
          <w:szCs w:val="24"/>
        </w:rPr>
        <w:t xml:space="preserve">Sec. 273.0025. REQUEST FOR RECORDS. (a) Requires an election official or political subdivision to promptly provide access to election records requested by a law enforcement officer or prosecutor in connection with an investigation under Subchapter B (Prosecution by Attorney General). </w:t>
      </w:r>
    </w:p>
    <w:p w:rsidR="004A397F" w:rsidRDefault="004A397F" w:rsidP="004A397F">
      <w:pPr>
        <w:spacing w:after="0" w:line="240" w:lineRule="auto"/>
        <w:ind w:left="720"/>
        <w:jc w:val="both"/>
        <w:rPr>
          <w:rFonts w:eastAsia="Times New Roman" w:cs="Times New Roman"/>
          <w:szCs w:val="24"/>
        </w:rPr>
      </w:pPr>
    </w:p>
    <w:p w:rsidR="004A397F" w:rsidRDefault="004A397F" w:rsidP="004A397F">
      <w:pPr>
        <w:spacing w:after="0" w:line="240" w:lineRule="auto"/>
        <w:ind w:left="1440"/>
        <w:jc w:val="both"/>
        <w:rPr>
          <w:rFonts w:eastAsia="Times New Roman" w:cs="Times New Roman"/>
          <w:szCs w:val="24"/>
        </w:rPr>
      </w:pPr>
      <w:r>
        <w:rPr>
          <w:rFonts w:eastAsia="Times New Roman" w:cs="Times New Roman"/>
          <w:szCs w:val="24"/>
        </w:rPr>
        <w:t xml:space="preserve">(b) Requires that copies of records and information provided pursuant to Subsection (a) or another section of this code, notwithstanding any other provision of this code, be provided in an unredacted format and, upon request, be certified by the official providing the records. </w:t>
      </w:r>
    </w:p>
    <w:p w:rsidR="004A397F" w:rsidRDefault="004A397F" w:rsidP="004A397F">
      <w:pPr>
        <w:spacing w:after="0" w:line="240" w:lineRule="auto"/>
        <w:ind w:left="1440"/>
        <w:jc w:val="both"/>
        <w:rPr>
          <w:rFonts w:eastAsia="Times New Roman" w:cs="Times New Roman"/>
          <w:szCs w:val="24"/>
        </w:rPr>
      </w:pPr>
    </w:p>
    <w:p w:rsidR="004A397F" w:rsidRDefault="004A397F" w:rsidP="004A397F">
      <w:pPr>
        <w:spacing w:after="0" w:line="240" w:lineRule="auto"/>
        <w:ind w:left="1440"/>
        <w:jc w:val="both"/>
        <w:rPr>
          <w:rFonts w:eastAsia="Times New Roman" w:cs="Times New Roman"/>
          <w:szCs w:val="24"/>
        </w:rPr>
      </w:pPr>
      <w:r>
        <w:rPr>
          <w:rFonts w:eastAsia="Times New Roman" w:cs="Times New Roman"/>
          <w:szCs w:val="24"/>
        </w:rPr>
        <w:t xml:space="preserve">(c) Provides that a request made under this section is not a public information request under Chapter 552 (Public Information), Government Code, and the records and information provided under this section are confidential. Provides that the original election records in the custody of an election official or political subdivision remain subject to existing law, but are required to be retained pending the final outcome of any investigation and resulting litigation, including appeal. </w:t>
      </w:r>
    </w:p>
    <w:p w:rsidR="004A397F" w:rsidRDefault="004A397F" w:rsidP="004A397F">
      <w:pPr>
        <w:spacing w:after="0" w:line="240" w:lineRule="auto"/>
        <w:jc w:val="both"/>
        <w:rPr>
          <w:rFonts w:eastAsia="Times New Roman" w:cs="Times New Roman"/>
          <w:szCs w:val="24"/>
        </w:rPr>
      </w:pPr>
    </w:p>
    <w:p w:rsidR="004A397F" w:rsidRPr="00223EED" w:rsidRDefault="004A397F" w:rsidP="004A397F">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223EED">
        <w:rPr>
          <w:rFonts w:eastAsia="Times New Roman" w:cs="Times New Roman"/>
          <w:szCs w:val="24"/>
        </w:rPr>
        <w:t>Subchapter B, Chapter 402, Government Code</w:t>
      </w:r>
      <w:r>
        <w:rPr>
          <w:rFonts w:eastAsia="Times New Roman" w:cs="Times New Roman"/>
          <w:szCs w:val="24"/>
        </w:rPr>
        <w:t>,</w:t>
      </w:r>
      <w:r w:rsidRPr="00223EED">
        <w:rPr>
          <w:rFonts w:eastAsia="Times New Roman" w:cs="Times New Roman"/>
          <w:szCs w:val="24"/>
        </w:rPr>
        <w:t xml:space="preserve"> by adding Section 402.0385</w:t>
      </w:r>
      <w:r>
        <w:rPr>
          <w:rFonts w:eastAsia="Times New Roman" w:cs="Times New Roman"/>
          <w:szCs w:val="24"/>
        </w:rPr>
        <w:t>,</w:t>
      </w:r>
      <w:r w:rsidRPr="00223EED">
        <w:rPr>
          <w:rFonts w:eastAsia="Times New Roman" w:cs="Times New Roman"/>
          <w:szCs w:val="24"/>
        </w:rPr>
        <w:t xml:space="preserve"> as follows:</w:t>
      </w:r>
    </w:p>
    <w:p w:rsidR="004A397F" w:rsidRPr="00223EED" w:rsidRDefault="004A397F" w:rsidP="004A397F">
      <w:pPr>
        <w:spacing w:after="0" w:line="240" w:lineRule="auto"/>
        <w:jc w:val="both"/>
        <w:rPr>
          <w:rFonts w:eastAsia="Times New Roman" w:cs="Times New Roman"/>
          <w:szCs w:val="24"/>
        </w:rPr>
      </w:pPr>
    </w:p>
    <w:p w:rsidR="004A397F" w:rsidRPr="00223EED" w:rsidRDefault="004A397F" w:rsidP="004A397F">
      <w:pPr>
        <w:spacing w:after="0" w:line="240" w:lineRule="auto"/>
        <w:ind w:left="720"/>
        <w:jc w:val="both"/>
        <w:rPr>
          <w:rFonts w:eastAsia="Times New Roman" w:cs="Times New Roman"/>
          <w:szCs w:val="24"/>
        </w:rPr>
      </w:pPr>
      <w:r w:rsidRPr="00223EED">
        <w:rPr>
          <w:rFonts w:eastAsia="Times New Roman" w:cs="Times New Roman"/>
          <w:szCs w:val="24"/>
        </w:rPr>
        <w:t xml:space="preserve">Sec. 402.0385.  ELECTION INTEGRITY DIVISION. (a) </w:t>
      </w:r>
      <w:r>
        <w:rPr>
          <w:rFonts w:eastAsia="Times New Roman" w:cs="Times New Roman"/>
          <w:szCs w:val="24"/>
        </w:rPr>
        <w:t>Requires the</w:t>
      </w:r>
      <w:r w:rsidRPr="00223EED">
        <w:rPr>
          <w:rFonts w:eastAsia="Times New Roman" w:cs="Times New Roman"/>
          <w:szCs w:val="24"/>
        </w:rPr>
        <w:t xml:space="preserve"> </w:t>
      </w:r>
      <w:r>
        <w:rPr>
          <w:rFonts w:eastAsia="Times New Roman" w:cs="Times New Roman"/>
          <w:szCs w:val="24"/>
        </w:rPr>
        <w:t>o</w:t>
      </w:r>
      <w:r w:rsidRPr="00223EED">
        <w:rPr>
          <w:rFonts w:eastAsia="Times New Roman" w:cs="Times New Roman"/>
          <w:szCs w:val="24"/>
        </w:rPr>
        <w:t xml:space="preserve">ffice of the </w:t>
      </w:r>
      <w:r>
        <w:rPr>
          <w:rFonts w:eastAsia="Times New Roman" w:cs="Times New Roman"/>
          <w:szCs w:val="24"/>
        </w:rPr>
        <w:t>a</w:t>
      </w:r>
      <w:r w:rsidRPr="00223EED">
        <w:rPr>
          <w:rFonts w:eastAsia="Times New Roman" w:cs="Times New Roman"/>
          <w:szCs w:val="24"/>
        </w:rPr>
        <w:t xml:space="preserve">ttorney </w:t>
      </w:r>
      <w:r>
        <w:rPr>
          <w:rFonts w:eastAsia="Times New Roman" w:cs="Times New Roman"/>
          <w:szCs w:val="24"/>
        </w:rPr>
        <w:t>g</w:t>
      </w:r>
      <w:r w:rsidRPr="00223EED">
        <w:rPr>
          <w:rFonts w:eastAsia="Times New Roman" w:cs="Times New Roman"/>
          <w:szCs w:val="24"/>
        </w:rPr>
        <w:t xml:space="preserve">eneral </w:t>
      </w:r>
      <w:r>
        <w:rPr>
          <w:rFonts w:eastAsia="Times New Roman" w:cs="Times New Roman"/>
          <w:szCs w:val="24"/>
        </w:rPr>
        <w:t>to</w:t>
      </w:r>
      <w:r w:rsidRPr="00223EED">
        <w:rPr>
          <w:rFonts w:eastAsia="Times New Roman" w:cs="Times New Roman"/>
          <w:szCs w:val="24"/>
        </w:rPr>
        <w:t xml:space="preserve"> establish</w:t>
      </w:r>
      <w:r>
        <w:rPr>
          <w:rFonts w:eastAsia="Times New Roman" w:cs="Times New Roman"/>
          <w:szCs w:val="24"/>
        </w:rPr>
        <w:t xml:space="preserve"> an election integrity division to safeguard the integrity of elections, ensure public confidence in the electoral process, and investigate and prosecute election fraud offenses under the laws of this state. </w:t>
      </w:r>
    </w:p>
    <w:p w:rsidR="004A397F" w:rsidRPr="00223EED" w:rsidRDefault="004A397F" w:rsidP="004A397F">
      <w:pPr>
        <w:spacing w:after="0" w:line="240" w:lineRule="auto"/>
        <w:jc w:val="both"/>
        <w:rPr>
          <w:rFonts w:eastAsia="Times New Roman" w:cs="Times New Roman"/>
          <w:szCs w:val="24"/>
        </w:rPr>
      </w:pPr>
    </w:p>
    <w:p w:rsidR="004A397F" w:rsidRPr="00223EED" w:rsidRDefault="004A397F" w:rsidP="004A397F">
      <w:pPr>
        <w:spacing w:after="0" w:line="240" w:lineRule="auto"/>
        <w:ind w:left="1440"/>
        <w:jc w:val="both"/>
        <w:rPr>
          <w:rFonts w:eastAsia="Times New Roman" w:cs="Times New Roman"/>
          <w:szCs w:val="24"/>
        </w:rPr>
      </w:pPr>
      <w:r w:rsidRPr="00223EED">
        <w:rPr>
          <w:rFonts w:eastAsia="Times New Roman" w:cs="Times New Roman"/>
          <w:szCs w:val="24"/>
        </w:rPr>
        <w:t xml:space="preserve">(b)  </w:t>
      </w:r>
      <w:r>
        <w:rPr>
          <w:rFonts w:eastAsia="Times New Roman" w:cs="Times New Roman"/>
          <w:szCs w:val="24"/>
        </w:rPr>
        <w:t>Requires the</w:t>
      </w:r>
      <w:r w:rsidRPr="00223EED">
        <w:rPr>
          <w:rFonts w:eastAsia="Times New Roman" w:cs="Times New Roman"/>
          <w:szCs w:val="24"/>
        </w:rPr>
        <w:t xml:space="preserve"> election integrity division </w:t>
      </w:r>
      <w:r>
        <w:rPr>
          <w:rFonts w:eastAsia="Times New Roman" w:cs="Times New Roman"/>
          <w:szCs w:val="24"/>
        </w:rPr>
        <w:t>to</w:t>
      </w:r>
      <w:r w:rsidRPr="00223EED">
        <w:rPr>
          <w:rFonts w:eastAsia="Times New Roman" w:cs="Times New Roman"/>
          <w:szCs w:val="24"/>
        </w:rPr>
        <w:t>, using available funds or any fun</w:t>
      </w:r>
      <w:r>
        <w:rPr>
          <w:rFonts w:eastAsia="Times New Roman" w:cs="Times New Roman"/>
          <w:szCs w:val="24"/>
        </w:rPr>
        <w:t xml:space="preserve">ds appropriated to the division, investigate and prosecute, when appropriate, credible complaints of election fraud pursuant to authority granted under Chapter 273 (Criminal Investigation and Other Enforcement Proceedings), Election Code. </w:t>
      </w:r>
    </w:p>
    <w:p w:rsidR="004A397F" w:rsidRPr="00223EED" w:rsidRDefault="004A397F" w:rsidP="004A397F">
      <w:pPr>
        <w:spacing w:after="0" w:line="240" w:lineRule="auto"/>
        <w:jc w:val="both"/>
        <w:rPr>
          <w:rFonts w:eastAsia="Times New Roman" w:cs="Times New Roman"/>
          <w:szCs w:val="24"/>
        </w:rPr>
      </w:pPr>
    </w:p>
    <w:p w:rsidR="004A397F" w:rsidRPr="005C2A78" w:rsidRDefault="004A397F" w:rsidP="004A397F">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223EED">
        <w:rPr>
          <w:rFonts w:eastAsia="Times New Roman" w:cs="Times New Roman"/>
          <w:szCs w:val="24"/>
        </w:rPr>
        <w:t xml:space="preserve">law enforcement agency in this state </w:t>
      </w:r>
      <w:r>
        <w:rPr>
          <w:rFonts w:eastAsia="Times New Roman" w:cs="Times New Roman"/>
          <w:szCs w:val="24"/>
        </w:rPr>
        <w:t>to</w:t>
      </w:r>
      <w:r w:rsidRPr="00223EED">
        <w:rPr>
          <w:rFonts w:eastAsia="Times New Roman" w:cs="Times New Roman"/>
          <w:szCs w:val="24"/>
        </w:rPr>
        <w:t xml:space="preserve"> assist the election integrity division in an investigation conducted under this section as requested by the division.</w:t>
      </w:r>
    </w:p>
    <w:p w:rsidR="004A397F" w:rsidRPr="005C2A78" w:rsidRDefault="004A397F" w:rsidP="004A397F">
      <w:pPr>
        <w:spacing w:after="0" w:line="240" w:lineRule="auto"/>
        <w:jc w:val="both"/>
        <w:rPr>
          <w:rFonts w:eastAsia="Times New Roman" w:cs="Times New Roman"/>
          <w:szCs w:val="24"/>
        </w:rPr>
      </w:pPr>
    </w:p>
    <w:p w:rsidR="004A397F" w:rsidRPr="00C8671F" w:rsidRDefault="004A397F" w:rsidP="004A397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2021.</w:t>
      </w:r>
    </w:p>
    <w:sectPr w:rsidR="004A39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64" w:rsidRDefault="00675E64" w:rsidP="000F1DF9">
      <w:pPr>
        <w:spacing w:after="0" w:line="240" w:lineRule="auto"/>
      </w:pPr>
      <w:r>
        <w:separator/>
      </w:r>
    </w:p>
  </w:endnote>
  <w:endnote w:type="continuationSeparator" w:id="0">
    <w:p w:rsidR="00675E64" w:rsidRDefault="00675E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5E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97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397F">
                <w:rPr>
                  <w:sz w:val="20"/>
                  <w:szCs w:val="20"/>
                </w:rPr>
                <w:t>C.S.S.B. 1508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39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5E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9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9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64" w:rsidRDefault="00675E64" w:rsidP="000F1DF9">
      <w:pPr>
        <w:spacing w:after="0" w:line="240" w:lineRule="auto"/>
      </w:pPr>
      <w:r>
        <w:separator/>
      </w:r>
    </w:p>
  </w:footnote>
  <w:footnote w:type="continuationSeparator" w:id="0">
    <w:p w:rsidR="00675E64" w:rsidRDefault="00675E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397F"/>
    <w:rsid w:val="00503AD0"/>
    <w:rsid w:val="005320AA"/>
    <w:rsid w:val="00544B9F"/>
    <w:rsid w:val="00585C31"/>
    <w:rsid w:val="005A7918"/>
    <w:rsid w:val="005E0AC7"/>
    <w:rsid w:val="005F46D7"/>
    <w:rsid w:val="00605CA0"/>
    <w:rsid w:val="006529C4"/>
    <w:rsid w:val="00675E6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0C55F-6CE3-4B4B-B5FB-A0C20F40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9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F65620F9FA4994A153C2C3EFA3ECBD"/>
        <w:category>
          <w:name w:val="General"/>
          <w:gallery w:val="placeholder"/>
        </w:category>
        <w:types>
          <w:type w:val="bbPlcHdr"/>
        </w:types>
        <w:behaviors>
          <w:behavior w:val="content"/>
        </w:behaviors>
        <w:guid w:val="{33627A2A-346C-48F6-B68A-C21F950EB1C5}"/>
      </w:docPartPr>
      <w:docPartBody>
        <w:p w:rsidR="00000000" w:rsidRDefault="004045E8"/>
      </w:docPartBody>
    </w:docPart>
    <w:docPart>
      <w:docPartPr>
        <w:name w:val="661A9F9F03354A9784A9EAF112A60890"/>
        <w:category>
          <w:name w:val="General"/>
          <w:gallery w:val="placeholder"/>
        </w:category>
        <w:types>
          <w:type w:val="bbPlcHdr"/>
        </w:types>
        <w:behaviors>
          <w:behavior w:val="content"/>
        </w:behaviors>
        <w:guid w:val="{53C7F1BA-37B0-46A2-B1A9-06BA74E69424}"/>
      </w:docPartPr>
      <w:docPartBody>
        <w:p w:rsidR="00000000" w:rsidRDefault="004045E8"/>
      </w:docPartBody>
    </w:docPart>
    <w:docPart>
      <w:docPartPr>
        <w:name w:val="78E7FA2276F741D68AA6D62D8156C269"/>
        <w:category>
          <w:name w:val="General"/>
          <w:gallery w:val="placeholder"/>
        </w:category>
        <w:types>
          <w:type w:val="bbPlcHdr"/>
        </w:types>
        <w:behaviors>
          <w:behavior w:val="content"/>
        </w:behaviors>
        <w:guid w:val="{5F3A99C5-535A-4DB0-90E0-DECF6ED3357A}"/>
      </w:docPartPr>
      <w:docPartBody>
        <w:p w:rsidR="00000000" w:rsidRDefault="004045E8"/>
      </w:docPartBody>
    </w:docPart>
    <w:docPart>
      <w:docPartPr>
        <w:name w:val="7FE58E44D46B4E08ADB848A982A3B38E"/>
        <w:category>
          <w:name w:val="General"/>
          <w:gallery w:val="placeholder"/>
        </w:category>
        <w:types>
          <w:type w:val="bbPlcHdr"/>
        </w:types>
        <w:behaviors>
          <w:behavior w:val="content"/>
        </w:behaviors>
        <w:guid w:val="{23489579-C2EF-422E-A155-D5DA9BDE9644}"/>
      </w:docPartPr>
      <w:docPartBody>
        <w:p w:rsidR="00000000" w:rsidRDefault="004045E8"/>
      </w:docPartBody>
    </w:docPart>
    <w:docPart>
      <w:docPartPr>
        <w:name w:val="65AB7BF2788147AE8FA5E65A42A97C49"/>
        <w:category>
          <w:name w:val="General"/>
          <w:gallery w:val="placeholder"/>
        </w:category>
        <w:types>
          <w:type w:val="bbPlcHdr"/>
        </w:types>
        <w:behaviors>
          <w:behavior w:val="content"/>
        </w:behaviors>
        <w:guid w:val="{ADC91BA1-2E54-4397-9083-0A82EC2F057C}"/>
      </w:docPartPr>
      <w:docPartBody>
        <w:p w:rsidR="00000000" w:rsidRDefault="004045E8"/>
      </w:docPartBody>
    </w:docPart>
    <w:docPart>
      <w:docPartPr>
        <w:name w:val="A1A1932551494DE9899AB41FFF0D6D90"/>
        <w:category>
          <w:name w:val="General"/>
          <w:gallery w:val="placeholder"/>
        </w:category>
        <w:types>
          <w:type w:val="bbPlcHdr"/>
        </w:types>
        <w:behaviors>
          <w:behavior w:val="content"/>
        </w:behaviors>
        <w:guid w:val="{919978A7-66EB-442C-BAF8-B999D914C474}"/>
      </w:docPartPr>
      <w:docPartBody>
        <w:p w:rsidR="00000000" w:rsidRDefault="004045E8"/>
      </w:docPartBody>
    </w:docPart>
    <w:docPart>
      <w:docPartPr>
        <w:name w:val="A767DFCCA32B4F98872334B555EBF7F9"/>
        <w:category>
          <w:name w:val="General"/>
          <w:gallery w:val="placeholder"/>
        </w:category>
        <w:types>
          <w:type w:val="bbPlcHdr"/>
        </w:types>
        <w:behaviors>
          <w:behavior w:val="content"/>
        </w:behaviors>
        <w:guid w:val="{CA872969-E948-49EB-A900-94DD3DAAA696}"/>
      </w:docPartPr>
      <w:docPartBody>
        <w:p w:rsidR="00000000" w:rsidRDefault="004045E8"/>
      </w:docPartBody>
    </w:docPart>
    <w:docPart>
      <w:docPartPr>
        <w:name w:val="3E3ED39B13B54A299409C2E2F1CE2D79"/>
        <w:category>
          <w:name w:val="General"/>
          <w:gallery w:val="placeholder"/>
        </w:category>
        <w:types>
          <w:type w:val="bbPlcHdr"/>
        </w:types>
        <w:behaviors>
          <w:behavior w:val="content"/>
        </w:behaviors>
        <w:guid w:val="{7D3CF158-1115-436F-A5D0-F4E9495D2C82}"/>
      </w:docPartPr>
      <w:docPartBody>
        <w:p w:rsidR="00000000" w:rsidRDefault="004045E8"/>
      </w:docPartBody>
    </w:docPart>
    <w:docPart>
      <w:docPartPr>
        <w:name w:val="107A745C57F24461BC9991B1E855C5CD"/>
        <w:category>
          <w:name w:val="General"/>
          <w:gallery w:val="placeholder"/>
        </w:category>
        <w:types>
          <w:type w:val="bbPlcHdr"/>
        </w:types>
        <w:behaviors>
          <w:behavior w:val="content"/>
        </w:behaviors>
        <w:guid w:val="{0C31AAC2-7E77-46C2-82F4-487932DAF628}"/>
      </w:docPartPr>
      <w:docPartBody>
        <w:p w:rsidR="00000000" w:rsidRDefault="004045E8"/>
      </w:docPartBody>
    </w:docPart>
    <w:docPart>
      <w:docPartPr>
        <w:name w:val="F97185AE127E4330B3DF614504FA4E5C"/>
        <w:category>
          <w:name w:val="General"/>
          <w:gallery w:val="placeholder"/>
        </w:category>
        <w:types>
          <w:type w:val="bbPlcHdr"/>
        </w:types>
        <w:behaviors>
          <w:behavior w:val="content"/>
        </w:behaviors>
        <w:guid w:val="{71B53E62-A51D-4E6C-9E9B-38B6C3B0DB4F}"/>
      </w:docPartPr>
      <w:docPartBody>
        <w:p w:rsidR="00000000" w:rsidRDefault="00E263C1" w:rsidP="00E263C1">
          <w:pPr>
            <w:pStyle w:val="F97185AE127E4330B3DF614504FA4E5C"/>
          </w:pPr>
          <w:r w:rsidRPr="00A30DD1">
            <w:rPr>
              <w:rStyle w:val="PlaceholderText"/>
            </w:rPr>
            <w:t>Click here to enter a date.</w:t>
          </w:r>
        </w:p>
      </w:docPartBody>
    </w:docPart>
    <w:docPart>
      <w:docPartPr>
        <w:name w:val="37843A47A3FF4F378ECDD03D21E3D117"/>
        <w:category>
          <w:name w:val="General"/>
          <w:gallery w:val="placeholder"/>
        </w:category>
        <w:types>
          <w:type w:val="bbPlcHdr"/>
        </w:types>
        <w:behaviors>
          <w:behavior w:val="content"/>
        </w:behaviors>
        <w:guid w:val="{8BAC8BD0-2A13-449B-A365-3A54A2DD12E2}"/>
      </w:docPartPr>
      <w:docPartBody>
        <w:p w:rsidR="00000000" w:rsidRDefault="004045E8"/>
      </w:docPartBody>
    </w:docPart>
    <w:docPart>
      <w:docPartPr>
        <w:name w:val="D5F1E598114B41E48CC525F71CA73415"/>
        <w:category>
          <w:name w:val="General"/>
          <w:gallery w:val="placeholder"/>
        </w:category>
        <w:types>
          <w:type w:val="bbPlcHdr"/>
        </w:types>
        <w:behaviors>
          <w:behavior w:val="content"/>
        </w:behaviors>
        <w:guid w:val="{FCB044DB-3FA4-44B4-B340-50C081C8C7F0}"/>
      </w:docPartPr>
      <w:docPartBody>
        <w:p w:rsidR="00000000" w:rsidRDefault="004045E8"/>
      </w:docPartBody>
    </w:docPart>
    <w:docPart>
      <w:docPartPr>
        <w:name w:val="D4285659A9764DEAA51D6307A5CB01E1"/>
        <w:category>
          <w:name w:val="General"/>
          <w:gallery w:val="placeholder"/>
        </w:category>
        <w:types>
          <w:type w:val="bbPlcHdr"/>
        </w:types>
        <w:behaviors>
          <w:behavior w:val="content"/>
        </w:behaviors>
        <w:guid w:val="{D5612DAD-868A-403D-BD91-A6D8DC7A7B08}"/>
      </w:docPartPr>
      <w:docPartBody>
        <w:p w:rsidR="00000000" w:rsidRDefault="00E263C1" w:rsidP="00E263C1">
          <w:pPr>
            <w:pStyle w:val="D4285659A9764DEAA51D6307A5CB01E1"/>
          </w:pPr>
          <w:r>
            <w:rPr>
              <w:rFonts w:eastAsia="Times New Roman" w:cs="Times New Roman"/>
              <w:bCs/>
              <w:szCs w:val="24"/>
            </w:rPr>
            <w:t xml:space="preserve"> </w:t>
          </w:r>
        </w:p>
      </w:docPartBody>
    </w:docPart>
    <w:docPart>
      <w:docPartPr>
        <w:name w:val="F1D739547CBF4B9EB85F1B4689751E8F"/>
        <w:category>
          <w:name w:val="General"/>
          <w:gallery w:val="placeholder"/>
        </w:category>
        <w:types>
          <w:type w:val="bbPlcHdr"/>
        </w:types>
        <w:behaviors>
          <w:behavior w:val="content"/>
        </w:behaviors>
        <w:guid w:val="{673D1E39-EFAF-44CC-9715-11EF2056F85A}"/>
      </w:docPartPr>
      <w:docPartBody>
        <w:p w:rsidR="00000000" w:rsidRDefault="004045E8"/>
      </w:docPartBody>
    </w:docPart>
    <w:docPart>
      <w:docPartPr>
        <w:name w:val="279724762A8540CC8EF46295595ADAE0"/>
        <w:category>
          <w:name w:val="General"/>
          <w:gallery w:val="placeholder"/>
        </w:category>
        <w:types>
          <w:type w:val="bbPlcHdr"/>
        </w:types>
        <w:behaviors>
          <w:behavior w:val="content"/>
        </w:behaviors>
        <w:guid w:val="{F44D194E-9C25-4941-8DA3-EBDE5D9ABC13}"/>
      </w:docPartPr>
      <w:docPartBody>
        <w:p w:rsidR="00000000" w:rsidRDefault="00404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45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63C1"/>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3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97185AE127E4330B3DF614504FA4E5C">
    <w:name w:val="F97185AE127E4330B3DF614504FA4E5C"/>
    <w:rsid w:val="00E263C1"/>
    <w:pPr>
      <w:spacing w:after="160" w:line="259" w:lineRule="auto"/>
    </w:pPr>
  </w:style>
  <w:style w:type="paragraph" w:customStyle="1" w:styleId="D4285659A9764DEAA51D6307A5CB01E1">
    <w:name w:val="D4285659A9764DEAA51D6307A5CB01E1"/>
    <w:rsid w:val="00E263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0DA774-EB28-40D8-BCD2-346BCF19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491</Words>
  <Characters>2801</Characters>
  <Application>Microsoft Office Word</Application>
  <DocSecurity>0</DocSecurity>
  <Lines>23</Lines>
  <Paragraphs>6</Paragraphs>
  <ScaleCrop>false</ScaleCrop>
  <Company>Texas Legislative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2021-04-20T18:20:00Z</cp:lastPrinted>
  <dcterms:created xsi:type="dcterms:W3CDTF">2015-05-29T14:24:00Z</dcterms:created>
  <dcterms:modified xsi:type="dcterms:W3CDTF">2021-04-20T18:20:00Z</dcterms:modified>
</cp:coreProperties>
</file>

<file path=docProps/custom.xml><?xml version="1.0" encoding="utf-8"?>
<op:Properties xmlns:vt="http://schemas.openxmlformats.org/officeDocument/2006/docPropsVTypes" xmlns:op="http://schemas.openxmlformats.org/officeDocument/2006/custom-properties"/>
</file>