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CD" w:rsidRDefault="005531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2896E575E0459B8867C65F850AC211"/>
          </w:placeholder>
        </w:sdtPr>
        <w:sdtContent>
          <w:r w:rsidRPr="005C2A78">
            <w:rPr>
              <w:rFonts w:cs="Times New Roman"/>
              <w:b/>
              <w:szCs w:val="24"/>
              <w:u w:val="single"/>
            </w:rPr>
            <w:t>BILL ANALYSIS</w:t>
          </w:r>
        </w:sdtContent>
      </w:sdt>
    </w:p>
    <w:p w:rsidR="005531CD" w:rsidRPr="00585C31" w:rsidRDefault="005531CD" w:rsidP="000F1DF9">
      <w:pPr>
        <w:spacing w:after="0" w:line="240" w:lineRule="auto"/>
        <w:rPr>
          <w:rFonts w:cs="Times New Roman"/>
          <w:szCs w:val="24"/>
        </w:rPr>
      </w:pPr>
    </w:p>
    <w:p w:rsidR="005531CD" w:rsidRPr="00585C31" w:rsidRDefault="005531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31CD" w:rsidTr="000F1DF9">
        <w:tc>
          <w:tcPr>
            <w:tcW w:w="2718" w:type="dxa"/>
          </w:tcPr>
          <w:p w:rsidR="005531CD" w:rsidRPr="005C2A78" w:rsidRDefault="005531CD" w:rsidP="006D756B">
            <w:pPr>
              <w:rPr>
                <w:rFonts w:cs="Times New Roman"/>
                <w:szCs w:val="24"/>
              </w:rPr>
            </w:pPr>
            <w:sdt>
              <w:sdtPr>
                <w:rPr>
                  <w:rFonts w:cs="Times New Roman"/>
                  <w:szCs w:val="24"/>
                </w:rPr>
                <w:alias w:val="Agency Title"/>
                <w:tag w:val="AgencyTitleContentControl"/>
                <w:id w:val="1920747753"/>
                <w:lock w:val="sdtContentLocked"/>
                <w:placeholder>
                  <w:docPart w:val="C13BDA115678477896C4645863B79BAE"/>
                </w:placeholder>
              </w:sdtPr>
              <w:sdtEndPr>
                <w:rPr>
                  <w:rFonts w:cstheme="minorBidi"/>
                  <w:szCs w:val="22"/>
                </w:rPr>
              </w:sdtEndPr>
              <w:sdtContent>
                <w:r>
                  <w:rPr>
                    <w:rFonts w:cs="Times New Roman"/>
                    <w:szCs w:val="24"/>
                  </w:rPr>
                  <w:t>Senate Research Center</w:t>
                </w:r>
              </w:sdtContent>
            </w:sdt>
          </w:p>
        </w:tc>
        <w:tc>
          <w:tcPr>
            <w:tcW w:w="6858" w:type="dxa"/>
          </w:tcPr>
          <w:p w:rsidR="005531CD" w:rsidRPr="00FF6471" w:rsidRDefault="005531CD" w:rsidP="000F1DF9">
            <w:pPr>
              <w:jc w:val="right"/>
              <w:rPr>
                <w:rFonts w:cs="Times New Roman"/>
                <w:szCs w:val="24"/>
              </w:rPr>
            </w:pPr>
            <w:sdt>
              <w:sdtPr>
                <w:rPr>
                  <w:rFonts w:cs="Times New Roman"/>
                  <w:szCs w:val="24"/>
                </w:rPr>
                <w:alias w:val="Bill Number"/>
                <w:tag w:val="BillNumberOne"/>
                <w:id w:val="-410784069"/>
                <w:lock w:val="sdtContentLocked"/>
                <w:placeholder>
                  <w:docPart w:val="C62D8633A1D64769B6A75AE45AA79262"/>
                </w:placeholder>
              </w:sdtPr>
              <w:sdtContent>
                <w:r>
                  <w:rPr>
                    <w:rFonts w:cs="Times New Roman"/>
                    <w:szCs w:val="24"/>
                  </w:rPr>
                  <w:t>S.B. 1578</w:t>
                </w:r>
              </w:sdtContent>
            </w:sdt>
          </w:p>
        </w:tc>
      </w:tr>
      <w:tr w:rsidR="005531CD" w:rsidTr="000F1DF9">
        <w:sdt>
          <w:sdtPr>
            <w:rPr>
              <w:rFonts w:cs="Times New Roman"/>
              <w:szCs w:val="24"/>
            </w:rPr>
            <w:alias w:val="TLCNumber"/>
            <w:tag w:val="TLCNumber"/>
            <w:id w:val="-542600604"/>
            <w:lock w:val="sdtLocked"/>
            <w:placeholder>
              <w:docPart w:val="AC768B81AA504EEFAACC2D9B06E28BE6"/>
            </w:placeholder>
          </w:sdtPr>
          <w:sdtContent>
            <w:tc>
              <w:tcPr>
                <w:tcW w:w="2718" w:type="dxa"/>
              </w:tcPr>
              <w:p w:rsidR="005531CD" w:rsidRPr="000F1DF9" w:rsidRDefault="005531CD" w:rsidP="00C65088">
                <w:pPr>
                  <w:rPr>
                    <w:rFonts w:cs="Times New Roman"/>
                    <w:szCs w:val="24"/>
                  </w:rPr>
                </w:pPr>
                <w:r>
                  <w:rPr>
                    <w:rFonts w:cs="Times New Roman"/>
                    <w:szCs w:val="24"/>
                  </w:rPr>
                  <w:t>87R8290 MM-D</w:t>
                </w:r>
              </w:p>
            </w:tc>
          </w:sdtContent>
        </w:sdt>
        <w:tc>
          <w:tcPr>
            <w:tcW w:w="6858" w:type="dxa"/>
          </w:tcPr>
          <w:p w:rsidR="005531CD" w:rsidRPr="005C2A78" w:rsidRDefault="005531CD" w:rsidP="00073EDD">
            <w:pPr>
              <w:jc w:val="right"/>
              <w:rPr>
                <w:rFonts w:cs="Times New Roman"/>
                <w:szCs w:val="24"/>
              </w:rPr>
            </w:pPr>
            <w:sdt>
              <w:sdtPr>
                <w:rPr>
                  <w:rFonts w:cs="Times New Roman"/>
                  <w:szCs w:val="24"/>
                </w:rPr>
                <w:alias w:val="Author Label"/>
                <w:tag w:val="By"/>
                <w:id w:val="72399597"/>
                <w:lock w:val="sdtLocked"/>
                <w:placeholder>
                  <w:docPart w:val="6BB4E3638AFD48BE979B5A50B41AC7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986DDC66E7475C94E9F0CE01B5C64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89A9F4E550B4BAB92A8BEC215882B5D"/>
                </w:placeholder>
                <w:showingPlcHdr/>
              </w:sdtPr>
              <w:sdtContent/>
            </w:sdt>
            <w:sdt>
              <w:sdtPr>
                <w:rPr>
                  <w:rFonts w:cs="Times New Roman"/>
                  <w:szCs w:val="24"/>
                </w:rPr>
                <w:alias w:val="DualSponsor"/>
                <w:tag w:val="DualSponsor"/>
                <w:id w:val="1029379812"/>
                <w:lock w:val="sdtContentLocked"/>
                <w:placeholder>
                  <w:docPart w:val="93D03CEE097D44C2B519EC932C020CD4"/>
                </w:placeholder>
                <w:showingPlcHdr/>
              </w:sdtPr>
              <w:sdtContent/>
            </w:sdt>
          </w:p>
        </w:tc>
      </w:tr>
      <w:tr w:rsidR="005531CD" w:rsidTr="000F1DF9">
        <w:tc>
          <w:tcPr>
            <w:tcW w:w="2718" w:type="dxa"/>
          </w:tcPr>
          <w:p w:rsidR="005531CD" w:rsidRPr="00BC7495" w:rsidRDefault="005531CD" w:rsidP="000F1DF9">
            <w:pPr>
              <w:rPr>
                <w:rFonts w:cs="Times New Roman"/>
                <w:szCs w:val="24"/>
              </w:rPr>
            </w:pPr>
          </w:p>
        </w:tc>
        <w:sdt>
          <w:sdtPr>
            <w:rPr>
              <w:rFonts w:cs="Times New Roman"/>
              <w:szCs w:val="24"/>
            </w:rPr>
            <w:alias w:val="Committee"/>
            <w:tag w:val="Committee"/>
            <w:id w:val="1914272295"/>
            <w:lock w:val="sdtContentLocked"/>
            <w:placeholder>
              <w:docPart w:val="DC33312954214AE79157A656FBA0CF24"/>
            </w:placeholder>
          </w:sdtPr>
          <w:sdtContent>
            <w:tc>
              <w:tcPr>
                <w:tcW w:w="6858" w:type="dxa"/>
              </w:tcPr>
              <w:p w:rsidR="005531CD" w:rsidRPr="00FF6471" w:rsidRDefault="005531CD" w:rsidP="000F1DF9">
                <w:pPr>
                  <w:jc w:val="right"/>
                  <w:rPr>
                    <w:rFonts w:cs="Times New Roman"/>
                    <w:szCs w:val="24"/>
                  </w:rPr>
                </w:pPr>
                <w:r>
                  <w:rPr>
                    <w:rFonts w:cs="Times New Roman"/>
                    <w:szCs w:val="24"/>
                  </w:rPr>
                  <w:t>Health &amp; Human Services</w:t>
                </w:r>
              </w:p>
            </w:tc>
          </w:sdtContent>
        </w:sdt>
      </w:tr>
      <w:tr w:rsidR="005531CD" w:rsidTr="000F1DF9">
        <w:tc>
          <w:tcPr>
            <w:tcW w:w="2718" w:type="dxa"/>
          </w:tcPr>
          <w:p w:rsidR="005531CD" w:rsidRPr="00BC7495" w:rsidRDefault="005531CD" w:rsidP="000F1DF9">
            <w:pPr>
              <w:rPr>
                <w:rFonts w:cs="Times New Roman"/>
                <w:szCs w:val="24"/>
              </w:rPr>
            </w:pPr>
          </w:p>
        </w:tc>
        <w:sdt>
          <w:sdtPr>
            <w:rPr>
              <w:rFonts w:cs="Times New Roman"/>
              <w:szCs w:val="24"/>
            </w:rPr>
            <w:alias w:val="Date"/>
            <w:tag w:val="DateContentControl"/>
            <w:id w:val="1178081906"/>
            <w:lock w:val="sdtLocked"/>
            <w:placeholder>
              <w:docPart w:val="E95BBA3E7FED4671B1F52BA29F5B3C0A"/>
            </w:placeholder>
            <w:date w:fullDate="2021-04-06T00:00:00Z">
              <w:dateFormat w:val="M/d/yyyy"/>
              <w:lid w:val="en-US"/>
              <w:storeMappedDataAs w:val="dateTime"/>
              <w:calendar w:val="gregorian"/>
            </w:date>
          </w:sdtPr>
          <w:sdtContent>
            <w:tc>
              <w:tcPr>
                <w:tcW w:w="6858" w:type="dxa"/>
              </w:tcPr>
              <w:p w:rsidR="005531CD" w:rsidRPr="00FF6471" w:rsidRDefault="005531CD" w:rsidP="000F1DF9">
                <w:pPr>
                  <w:jc w:val="right"/>
                  <w:rPr>
                    <w:rFonts w:cs="Times New Roman"/>
                    <w:szCs w:val="24"/>
                  </w:rPr>
                </w:pPr>
                <w:r>
                  <w:rPr>
                    <w:rFonts w:cs="Times New Roman"/>
                    <w:szCs w:val="24"/>
                  </w:rPr>
                  <w:t>4/6/2021</w:t>
                </w:r>
              </w:p>
            </w:tc>
          </w:sdtContent>
        </w:sdt>
      </w:tr>
      <w:tr w:rsidR="005531CD" w:rsidTr="000F1DF9">
        <w:tc>
          <w:tcPr>
            <w:tcW w:w="2718" w:type="dxa"/>
          </w:tcPr>
          <w:p w:rsidR="005531CD" w:rsidRPr="00BC7495" w:rsidRDefault="005531CD" w:rsidP="000F1DF9">
            <w:pPr>
              <w:rPr>
                <w:rFonts w:cs="Times New Roman"/>
                <w:szCs w:val="24"/>
              </w:rPr>
            </w:pPr>
          </w:p>
        </w:tc>
        <w:sdt>
          <w:sdtPr>
            <w:rPr>
              <w:rFonts w:cs="Times New Roman"/>
              <w:szCs w:val="24"/>
            </w:rPr>
            <w:alias w:val="BA Version"/>
            <w:tag w:val="BAVersion"/>
            <w:id w:val="-1685590809"/>
            <w:lock w:val="sdtContentLocked"/>
            <w:placeholder>
              <w:docPart w:val="F7336AE3355640E7BA4ACB963D2373B5"/>
            </w:placeholder>
          </w:sdtPr>
          <w:sdtContent>
            <w:tc>
              <w:tcPr>
                <w:tcW w:w="6858" w:type="dxa"/>
              </w:tcPr>
              <w:p w:rsidR="005531CD" w:rsidRPr="00FF6471" w:rsidRDefault="005531CD" w:rsidP="000F1DF9">
                <w:pPr>
                  <w:jc w:val="right"/>
                  <w:rPr>
                    <w:rFonts w:cs="Times New Roman"/>
                    <w:szCs w:val="24"/>
                  </w:rPr>
                </w:pPr>
                <w:r>
                  <w:rPr>
                    <w:rFonts w:cs="Times New Roman"/>
                    <w:szCs w:val="24"/>
                  </w:rPr>
                  <w:t>As Filed</w:t>
                </w:r>
              </w:p>
            </w:tc>
          </w:sdtContent>
        </w:sdt>
      </w:tr>
    </w:tbl>
    <w:p w:rsidR="005531CD" w:rsidRPr="00FF6471" w:rsidRDefault="005531CD" w:rsidP="000F1DF9">
      <w:pPr>
        <w:spacing w:after="0" w:line="240" w:lineRule="auto"/>
        <w:rPr>
          <w:rFonts w:cs="Times New Roman"/>
          <w:szCs w:val="24"/>
        </w:rPr>
      </w:pPr>
    </w:p>
    <w:p w:rsidR="005531CD" w:rsidRPr="00FF6471" w:rsidRDefault="005531CD" w:rsidP="000F1DF9">
      <w:pPr>
        <w:spacing w:after="0" w:line="240" w:lineRule="auto"/>
        <w:rPr>
          <w:rFonts w:cs="Times New Roman"/>
          <w:szCs w:val="24"/>
        </w:rPr>
      </w:pPr>
    </w:p>
    <w:p w:rsidR="005531CD" w:rsidRPr="00FF6471" w:rsidRDefault="005531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4042E687E24837A698AB1AC7BDBFDA"/>
        </w:placeholder>
      </w:sdtPr>
      <w:sdtContent>
        <w:p w:rsidR="005531CD" w:rsidRDefault="005531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DBAFC1AD82446FABF56D430DF0D104"/>
        </w:placeholder>
      </w:sdtPr>
      <w:sdtContent>
        <w:p w:rsidR="005531CD" w:rsidRDefault="005531CD" w:rsidP="005531CD">
          <w:pPr>
            <w:pStyle w:val="NormalWeb"/>
            <w:spacing w:before="0" w:beforeAutospacing="0" w:after="0" w:afterAutospacing="0"/>
            <w:jc w:val="both"/>
            <w:divId w:val="1838496596"/>
            <w:rPr>
              <w:rFonts w:eastAsia="Times New Roman"/>
              <w:bCs/>
            </w:rPr>
          </w:pPr>
        </w:p>
        <w:p w:rsidR="005531CD" w:rsidRPr="005C6D9E" w:rsidRDefault="005531CD" w:rsidP="005531CD">
          <w:pPr>
            <w:pStyle w:val="NormalWeb"/>
            <w:spacing w:before="0" w:beforeAutospacing="0" w:after="0" w:afterAutospacing="0"/>
            <w:jc w:val="both"/>
            <w:divId w:val="1838496596"/>
            <w:rPr>
              <w:color w:val="000000"/>
            </w:rPr>
          </w:pPr>
          <w:r>
            <w:rPr>
              <w:color w:val="000000"/>
            </w:rPr>
            <w:t>S.B.</w:t>
          </w:r>
          <w:r w:rsidRPr="005C6D9E">
            <w:rPr>
              <w:color w:val="000000"/>
            </w:rPr>
            <w:t xml:space="preserve"> 6, 79R</w:t>
          </w:r>
          <w:r>
            <w:rPr>
              <w:color w:val="000000"/>
            </w:rPr>
            <w:t>, directed the creation of t</w:t>
          </w:r>
          <w:r w:rsidRPr="005C6D9E">
            <w:rPr>
              <w:color w:val="000000"/>
            </w:rPr>
            <w:t xml:space="preserve">he Forensic Assessment Center Network (FACN). The network was implemented as a joint project of the Department of Family and </w:t>
          </w:r>
          <w:r>
            <w:rPr>
              <w:color w:val="000000"/>
            </w:rPr>
            <w:t>Protective Services (DFPS) and T</w:t>
          </w:r>
          <w:r w:rsidRPr="005C6D9E">
            <w:rPr>
              <w:color w:val="000000"/>
            </w:rPr>
            <w:t>he University of T</w:t>
          </w:r>
          <w:r>
            <w:rPr>
              <w:color w:val="000000"/>
            </w:rPr>
            <w:t>exas Health Science Center. FACN</w:t>
          </w:r>
          <w:r w:rsidRPr="005C6D9E">
            <w:rPr>
              <w:color w:val="000000"/>
            </w:rPr>
            <w:t xml:space="preserve"> physicians provide medical determinations and consultations for caseworkers in cases of suspected child abuse and neglect. FACN physicians also provide expert testimony on child abuse and neglect diagnoses in DFPS cases. </w:t>
          </w:r>
        </w:p>
        <w:p w:rsidR="005531CD" w:rsidRDefault="005531CD" w:rsidP="005531CD">
          <w:pPr>
            <w:pStyle w:val="NormalWeb"/>
            <w:spacing w:before="0" w:beforeAutospacing="0" w:after="0" w:afterAutospacing="0"/>
            <w:jc w:val="both"/>
            <w:divId w:val="1838496596"/>
            <w:rPr>
              <w:color w:val="000000"/>
            </w:rPr>
          </w:pPr>
        </w:p>
        <w:p w:rsidR="005531CD" w:rsidRPr="005C6D9E" w:rsidRDefault="005531CD" w:rsidP="005531CD">
          <w:pPr>
            <w:pStyle w:val="NormalWeb"/>
            <w:spacing w:before="0" w:beforeAutospacing="0" w:after="0" w:afterAutospacing="0"/>
            <w:jc w:val="both"/>
            <w:divId w:val="1838496596"/>
            <w:rPr>
              <w:color w:val="000000"/>
            </w:rPr>
          </w:pPr>
          <w:r w:rsidRPr="005C6D9E">
            <w:rPr>
              <w:color w:val="000000"/>
            </w:rPr>
            <w:t>S</w:t>
          </w:r>
          <w:r>
            <w:rPr>
              <w:color w:val="000000"/>
            </w:rPr>
            <w:t>.</w:t>
          </w:r>
          <w:r w:rsidRPr="005C6D9E">
            <w:rPr>
              <w:color w:val="000000"/>
            </w:rPr>
            <w:t>B</w:t>
          </w:r>
          <w:r>
            <w:rPr>
              <w:color w:val="000000"/>
            </w:rPr>
            <w:t>. 1578</w:t>
          </w:r>
          <w:r w:rsidRPr="005C6D9E">
            <w:rPr>
              <w:color w:val="000000"/>
            </w:rPr>
            <w:t xml:space="preserve"> seeks to better ensure that individuals against whom a protective order is sought are afforded the same rights to provide medical determinations/testimony </w:t>
          </w:r>
          <w:r>
            <w:rPr>
              <w:color w:val="000000"/>
            </w:rPr>
            <w:t>in court as DFPS. Further, S.B. 1578</w:t>
          </w:r>
          <w:r w:rsidRPr="005C6D9E">
            <w:rPr>
              <w:color w:val="000000"/>
            </w:rPr>
            <w:t xml:space="preserve"> prohibits removal based solely on the opinion of a medical professional under </w:t>
          </w:r>
          <w:r>
            <w:rPr>
              <w:color w:val="000000"/>
            </w:rPr>
            <w:t>contract with DFPS. S.B. 1578</w:t>
          </w:r>
          <w:r w:rsidRPr="005C6D9E">
            <w:rPr>
              <w:color w:val="000000"/>
            </w:rPr>
            <w:t xml:space="preserve"> al</w:t>
          </w:r>
          <w:r>
            <w:rPr>
              <w:color w:val="000000"/>
            </w:rPr>
            <w:t>so directs an assessment of FACN</w:t>
          </w:r>
          <w:r w:rsidRPr="005C6D9E">
            <w:rPr>
              <w:color w:val="000000"/>
            </w:rPr>
            <w:t xml:space="preserve"> by DFPS with the assistance of the Su</w:t>
          </w:r>
          <w:r>
            <w:rPr>
              <w:color w:val="000000"/>
            </w:rPr>
            <w:t>preme Court of Texas Children'</w:t>
          </w:r>
          <w:r w:rsidRPr="005C6D9E">
            <w:rPr>
              <w:color w:val="000000"/>
            </w:rPr>
            <w:t>s Commission</w:t>
          </w:r>
          <w:r>
            <w:rPr>
              <w:color w:val="000000"/>
            </w:rPr>
            <w:t>.</w:t>
          </w:r>
        </w:p>
        <w:p w:rsidR="005531CD" w:rsidRPr="00D70925" w:rsidRDefault="005531CD" w:rsidP="005531CD">
          <w:pPr>
            <w:spacing w:after="0" w:line="240" w:lineRule="auto"/>
            <w:jc w:val="both"/>
            <w:rPr>
              <w:rFonts w:eastAsia="Times New Roman" w:cs="Times New Roman"/>
              <w:bCs/>
              <w:szCs w:val="24"/>
            </w:rPr>
          </w:pPr>
        </w:p>
      </w:sdtContent>
    </w:sdt>
    <w:p w:rsidR="005531CD" w:rsidRDefault="005531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1578 </w:t>
      </w:r>
      <w:bookmarkStart w:id="1" w:name="AmendsCurrentLaw"/>
      <w:bookmarkEnd w:id="1"/>
      <w:r>
        <w:rPr>
          <w:rFonts w:cs="Times New Roman"/>
          <w:szCs w:val="24"/>
        </w:rPr>
        <w:t>amends current law relating to the use of opinions from medical professionals in making certain determinations relating to the abuse or neglect of a child.</w:t>
      </w:r>
    </w:p>
    <w:p w:rsidR="005531CD" w:rsidRPr="00095732" w:rsidRDefault="005531CD" w:rsidP="000F1DF9">
      <w:pPr>
        <w:spacing w:after="0" w:line="240" w:lineRule="auto"/>
        <w:jc w:val="both"/>
        <w:rPr>
          <w:rFonts w:eastAsia="Times New Roman" w:cs="Times New Roman"/>
          <w:szCs w:val="24"/>
        </w:rPr>
      </w:pPr>
    </w:p>
    <w:p w:rsidR="005531CD" w:rsidRPr="005C2A78" w:rsidRDefault="005531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331FD27C6C4012B6100B60EF5C7A0A"/>
          </w:placeholder>
        </w:sdtPr>
        <w:sdtContent>
          <w:r>
            <w:rPr>
              <w:rFonts w:eastAsia="Times New Roman" w:cs="Times New Roman"/>
              <w:b/>
              <w:szCs w:val="24"/>
              <w:u w:val="single"/>
            </w:rPr>
            <w:t>RULEMAKING AUTHORITY</w:t>
          </w:r>
        </w:sdtContent>
      </w:sdt>
    </w:p>
    <w:p w:rsidR="005531CD" w:rsidRPr="006529C4" w:rsidRDefault="005531CD" w:rsidP="00774EC7">
      <w:pPr>
        <w:spacing w:after="0" w:line="240" w:lineRule="auto"/>
        <w:jc w:val="both"/>
        <w:rPr>
          <w:rFonts w:cs="Times New Roman"/>
          <w:szCs w:val="24"/>
        </w:rPr>
      </w:pPr>
    </w:p>
    <w:p w:rsidR="005531CD" w:rsidRPr="006529C4" w:rsidRDefault="005531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31CD" w:rsidRPr="006529C4" w:rsidRDefault="005531CD" w:rsidP="00774EC7">
      <w:pPr>
        <w:spacing w:after="0" w:line="240" w:lineRule="auto"/>
        <w:jc w:val="both"/>
        <w:rPr>
          <w:rFonts w:cs="Times New Roman"/>
          <w:szCs w:val="24"/>
        </w:rPr>
      </w:pPr>
    </w:p>
    <w:p w:rsidR="005531CD" w:rsidRPr="005C2A78" w:rsidRDefault="005531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C71F0BCCA94C96A5C5ABD9D712C835"/>
          </w:placeholder>
        </w:sdtPr>
        <w:sdtContent>
          <w:r>
            <w:rPr>
              <w:rFonts w:eastAsia="Times New Roman" w:cs="Times New Roman"/>
              <w:b/>
              <w:szCs w:val="24"/>
              <w:u w:val="single"/>
            </w:rPr>
            <w:t>SECTION BY SECTION ANALYSIS</w:t>
          </w:r>
        </w:sdtContent>
      </w:sdt>
    </w:p>
    <w:p w:rsidR="005531CD" w:rsidRPr="005C2A78" w:rsidRDefault="005531CD" w:rsidP="000F1DF9">
      <w:pPr>
        <w:spacing w:after="0" w:line="240" w:lineRule="auto"/>
        <w:jc w:val="both"/>
        <w:rPr>
          <w:rFonts w:eastAsia="Times New Roman" w:cs="Times New Roman"/>
          <w:szCs w:val="24"/>
        </w:rPr>
      </w:pPr>
    </w:p>
    <w:p w:rsidR="005531CD" w:rsidRPr="00095732" w:rsidRDefault="005531CD" w:rsidP="005531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95732">
        <w:rPr>
          <w:rFonts w:eastAsia="Times New Roman" w:cs="Times New Roman"/>
          <w:szCs w:val="24"/>
        </w:rPr>
        <w:t>Subchapter D, Chapter 261, Family Code, by adding Section 261.30171, as follows:</w:t>
      </w:r>
    </w:p>
    <w:p w:rsidR="005531CD" w:rsidRPr="00095732" w:rsidRDefault="005531CD" w:rsidP="005531CD">
      <w:pPr>
        <w:spacing w:after="0" w:line="240" w:lineRule="auto"/>
        <w:jc w:val="both"/>
        <w:rPr>
          <w:rFonts w:eastAsia="Times New Roman" w:cs="Times New Roman"/>
          <w:szCs w:val="24"/>
        </w:rPr>
      </w:pPr>
    </w:p>
    <w:p w:rsidR="005531CD" w:rsidRPr="00095732" w:rsidRDefault="005531CD" w:rsidP="005531CD">
      <w:pPr>
        <w:spacing w:after="0" w:line="240" w:lineRule="auto"/>
        <w:ind w:left="720"/>
        <w:jc w:val="both"/>
        <w:rPr>
          <w:rFonts w:eastAsia="Times New Roman" w:cs="Times New Roman"/>
          <w:szCs w:val="24"/>
        </w:rPr>
      </w:pPr>
      <w:r w:rsidRPr="00095732">
        <w:rPr>
          <w:rFonts w:eastAsia="Times New Roman" w:cs="Times New Roman"/>
          <w:szCs w:val="24"/>
        </w:rPr>
        <w:t>Sec. 261.30171.  FORENSIC ASSESSMENT CENTER NETWORK EVALUATION.  (a) Defines "network."</w:t>
      </w:r>
    </w:p>
    <w:p w:rsidR="005531CD" w:rsidRPr="00095732" w:rsidRDefault="005531CD" w:rsidP="005531CD">
      <w:pPr>
        <w:spacing w:after="0" w:line="240" w:lineRule="auto"/>
        <w:ind w:left="720"/>
        <w:jc w:val="both"/>
        <w:rPr>
          <w:rFonts w:eastAsia="Times New Roman" w:cs="Times New Roman"/>
          <w:szCs w:val="24"/>
        </w:rPr>
      </w:pPr>
    </w:p>
    <w:p w:rsidR="005531CD" w:rsidRPr="00095732" w:rsidRDefault="005531CD" w:rsidP="005531CD">
      <w:pPr>
        <w:spacing w:after="0" w:line="240" w:lineRule="auto"/>
        <w:ind w:left="1440"/>
        <w:jc w:val="both"/>
        <w:rPr>
          <w:rFonts w:cs="Times New Roman"/>
          <w:color w:val="333333"/>
          <w:szCs w:val="24"/>
          <w:shd w:val="clear" w:color="auto" w:fill="FFFFFF"/>
        </w:rPr>
      </w:pPr>
      <w:r w:rsidRPr="00095732">
        <w:rPr>
          <w:rFonts w:eastAsia="Times New Roman" w:cs="Times New Roman"/>
          <w:szCs w:val="24"/>
        </w:rPr>
        <w:t xml:space="preserve">(b) Requires the Department of Family and Protective Services (DFPS), </w:t>
      </w:r>
      <w:r w:rsidRPr="00095732">
        <w:rPr>
          <w:rFonts w:cs="Times New Roman"/>
          <w:color w:val="333333"/>
          <w:szCs w:val="24"/>
          <w:shd w:val="clear" w:color="auto" w:fill="FFFFFF"/>
        </w:rPr>
        <w:t>with the assistance of the Supreme Court of Texas Children's Commission, to:</w:t>
      </w:r>
    </w:p>
    <w:p w:rsidR="005531CD" w:rsidRPr="00095732" w:rsidRDefault="005531CD" w:rsidP="005531CD">
      <w:pPr>
        <w:spacing w:after="0" w:line="240" w:lineRule="auto"/>
        <w:ind w:left="1440"/>
        <w:jc w:val="both"/>
        <w:rPr>
          <w:rFonts w:cs="Times New Roman"/>
          <w:color w:val="333333"/>
          <w:szCs w:val="24"/>
          <w:shd w:val="clear" w:color="auto" w:fill="FFFFFF"/>
        </w:rPr>
      </w:pPr>
    </w:p>
    <w:p w:rsidR="005531CD" w:rsidRPr="00095732" w:rsidRDefault="005531CD" w:rsidP="005531CD">
      <w:pPr>
        <w:spacing w:after="0" w:line="240" w:lineRule="auto"/>
        <w:ind w:left="2160"/>
        <w:jc w:val="both"/>
        <w:rPr>
          <w:rFonts w:cs="Times New Roman"/>
          <w:color w:val="333333"/>
          <w:szCs w:val="24"/>
          <w:shd w:val="clear" w:color="auto" w:fill="FFFFFF"/>
        </w:rPr>
      </w:pPr>
      <w:r w:rsidRPr="00095732">
        <w:rPr>
          <w:rFonts w:eastAsia="Times New Roman" w:cs="Times New Roman"/>
          <w:color w:val="333333"/>
          <w:szCs w:val="24"/>
        </w:rPr>
        <w:t>(1)  evaluate DFPS's use of the Forensic Assessment Center Network (network); and</w:t>
      </w:r>
    </w:p>
    <w:p w:rsidR="005531CD" w:rsidRPr="00095732" w:rsidRDefault="005531CD" w:rsidP="005531CD">
      <w:pPr>
        <w:spacing w:after="0" w:line="240" w:lineRule="auto"/>
        <w:ind w:left="2160"/>
        <w:jc w:val="both"/>
        <w:rPr>
          <w:rFonts w:cs="Times New Roman"/>
          <w:color w:val="333333"/>
          <w:szCs w:val="24"/>
          <w:shd w:val="clear" w:color="auto" w:fill="FFFFFF"/>
        </w:rPr>
      </w:pPr>
    </w:p>
    <w:p w:rsidR="005531CD" w:rsidRPr="00095732" w:rsidRDefault="005531CD" w:rsidP="005531CD">
      <w:pPr>
        <w:spacing w:after="0" w:line="240" w:lineRule="auto"/>
        <w:ind w:left="2160"/>
        <w:jc w:val="both"/>
        <w:rPr>
          <w:rFonts w:eastAsia="Times New Roman" w:cs="Times New Roman"/>
          <w:color w:val="333333"/>
          <w:szCs w:val="24"/>
        </w:rPr>
      </w:pPr>
      <w:r w:rsidRPr="00095732">
        <w:rPr>
          <w:rFonts w:eastAsia="Times New Roman" w:cs="Times New Roman"/>
          <w:color w:val="333333"/>
          <w:szCs w:val="24"/>
        </w:rPr>
        <w:t>(2)  develop joint recommendations to improve:</w:t>
      </w:r>
    </w:p>
    <w:p w:rsidR="005531CD" w:rsidRPr="00095732" w:rsidRDefault="005531CD" w:rsidP="005531CD">
      <w:pPr>
        <w:spacing w:after="0" w:line="240" w:lineRule="auto"/>
        <w:ind w:left="2160"/>
        <w:jc w:val="both"/>
        <w:rPr>
          <w:rFonts w:eastAsia="Times New Roman" w:cs="Times New Roman"/>
          <w:color w:val="333333"/>
          <w:szCs w:val="24"/>
        </w:rPr>
      </w:pPr>
    </w:p>
    <w:p w:rsidR="005531CD" w:rsidRPr="00095732" w:rsidRDefault="005531CD" w:rsidP="005531CD">
      <w:pPr>
        <w:spacing w:after="0" w:line="240" w:lineRule="auto"/>
        <w:ind w:left="2880"/>
        <w:jc w:val="both"/>
        <w:rPr>
          <w:rFonts w:cs="Times New Roman"/>
          <w:color w:val="333333"/>
          <w:szCs w:val="24"/>
        </w:rPr>
      </w:pPr>
      <w:r w:rsidRPr="00095732">
        <w:rPr>
          <w:rFonts w:cs="Times New Roman"/>
          <w:color w:val="333333"/>
          <w:szCs w:val="24"/>
        </w:rPr>
        <w:t>(A)  the evaluation of agreements between DFPS and the network; and</w:t>
      </w:r>
    </w:p>
    <w:p w:rsidR="005531CD" w:rsidRPr="00095732" w:rsidRDefault="005531CD" w:rsidP="005531CD">
      <w:pPr>
        <w:spacing w:after="0" w:line="240" w:lineRule="auto"/>
        <w:ind w:left="2880"/>
        <w:jc w:val="both"/>
        <w:rPr>
          <w:rFonts w:cs="Times New Roman"/>
          <w:color w:val="333333"/>
          <w:szCs w:val="24"/>
        </w:rPr>
      </w:pPr>
    </w:p>
    <w:p w:rsidR="005531CD" w:rsidRPr="00095732" w:rsidRDefault="005531CD" w:rsidP="005531CD">
      <w:pPr>
        <w:spacing w:after="0" w:line="240" w:lineRule="auto"/>
        <w:ind w:left="2880"/>
        <w:jc w:val="both"/>
        <w:rPr>
          <w:rFonts w:cs="Times New Roman"/>
          <w:color w:val="333333"/>
          <w:szCs w:val="24"/>
        </w:rPr>
      </w:pPr>
      <w:r w:rsidRPr="00095732">
        <w:rPr>
          <w:rFonts w:cs="Times New Roman"/>
          <w:color w:val="333333"/>
          <w:szCs w:val="24"/>
        </w:rPr>
        <w:t>(B)  the best practices for using assessments provided by the network in connection with abuse and neglect investigations conducted by DFPS.</w:t>
      </w:r>
    </w:p>
    <w:p w:rsidR="005531CD" w:rsidRPr="00095732" w:rsidRDefault="005531CD" w:rsidP="005531CD">
      <w:pPr>
        <w:spacing w:after="0" w:line="240" w:lineRule="auto"/>
        <w:ind w:left="2880"/>
        <w:jc w:val="both"/>
        <w:rPr>
          <w:rFonts w:cs="Times New Roman"/>
          <w:color w:val="333333"/>
          <w:szCs w:val="24"/>
        </w:rPr>
      </w:pPr>
    </w:p>
    <w:p w:rsidR="005531CD" w:rsidRPr="00095732" w:rsidRDefault="005531CD" w:rsidP="005531CD">
      <w:pPr>
        <w:spacing w:after="0" w:line="240" w:lineRule="auto"/>
        <w:ind w:left="1440"/>
        <w:jc w:val="both"/>
        <w:rPr>
          <w:rFonts w:cs="Times New Roman"/>
          <w:color w:val="333333"/>
          <w:szCs w:val="24"/>
          <w:shd w:val="clear" w:color="auto" w:fill="FFFFFF"/>
        </w:rPr>
      </w:pPr>
      <w:r w:rsidRPr="00095732">
        <w:rPr>
          <w:rFonts w:cs="Times New Roman"/>
          <w:color w:val="333333"/>
          <w:szCs w:val="24"/>
        </w:rPr>
        <w:t xml:space="preserve">(c) Requires DFPS, not </w:t>
      </w:r>
      <w:r w:rsidRPr="00095732">
        <w:rPr>
          <w:rFonts w:cs="Times New Roman"/>
          <w:color w:val="333333"/>
          <w:szCs w:val="24"/>
          <w:shd w:val="clear" w:color="auto" w:fill="FFFFFF"/>
        </w:rPr>
        <w:t>later than September 1, 2022, to prepare and submit to the legislature a written report containing DFPS's findings and recommendations under Subsection (b) and any recommendations for legislative or other action.</w:t>
      </w:r>
    </w:p>
    <w:p w:rsidR="005531CD" w:rsidRPr="00095732" w:rsidRDefault="005531CD" w:rsidP="005531CD">
      <w:pPr>
        <w:spacing w:after="0" w:line="240" w:lineRule="auto"/>
        <w:ind w:left="1440"/>
        <w:jc w:val="both"/>
        <w:rPr>
          <w:rFonts w:eastAsia="Times New Roman" w:cs="Times New Roman"/>
          <w:color w:val="333333"/>
          <w:szCs w:val="24"/>
        </w:rPr>
      </w:pPr>
    </w:p>
    <w:p w:rsidR="005531CD" w:rsidRPr="00095732" w:rsidRDefault="005531CD" w:rsidP="005531CD">
      <w:pPr>
        <w:spacing w:after="0" w:line="240" w:lineRule="auto"/>
        <w:ind w:left="1440"/>
        <w:jc w:val="both"/>
        <w:rPr>
          <w:rFonts w:eastAsia="Times New Roman" w:cs="Times New Roman"/>
          <w:color w:val="333333"/>
          <w:szCs w:val="24"/>
        </w:rPr>
      </w:pPr>
      <w:r w:rsidRPr="00095732">
        <w:rPr>
          <w:rFonts w:eastAsia="Times New Roman" w:cs="Times New Roman"/>
          <w:color w:val="333333"/>
          <w:szCs w:val="24"/>
        </w:rPr>
        <w:t xml:space="preserve">(d) Provides that this </w:t>
      </w:r>
      <w:r w:rsidRPr="00095732">
        <w:rPr>
          <w:rFonts w:cs="Times New Roman"/>
          <w:color w:val="333333"/>
          <w:szCs w:val="24"/>
          <w:shd w:val="clear" w:color="auto" w:fill="FFFFFF"/>
        </w:rPr>
        <w:t>section expires September 1, 2023.</w:t>
      </w:r>
    </w:p>
    <w:p w:rsidR="005531CD" w:rsidRPr="00095732" w:rsidRDefault="005531CD" w:rsidP="005531CD">
      <w:pPr>
        <w:spacing w:after="0" w:line="240" w:lineRule="auto"/>
        <w:ind w:left="1440"/>
        <w:jc w:val="both"/>
        <w:rPr>
          <w:rFonts w:eastAsia="Times New Roman" w:cs="Times New Roman"/>
          <w:color w:val="333333"/>
          <w:szCs w:val="24"/>
        </w:rPr>
      </w:pPr>
    </w:p>
    <w:p w:rsidR="005531CD" w:rsidRPr="00095732" w:rsidRDefault="005531CD" w:rsidP="005531CD">
      <w:pPr>
        <w:spacing w:after="0" w:line="240" w:lineRule="auto"/>
        <w:jc w:val="both"/>
        <w:rPr>
          <w:rFonts w:eastAsia="Times New Roman" w:cs="Times New Roman"/>
          <w:szCs w:val="24"/>
        </w:rPr>
      </w:pPr>
      <w:r w:rsidRPr="00095732">
        <w:rPr>
          <w:rFonts w:eastAsia="Times New Roman" w:cs="Times New Roman"/>
          <w:szCs w:val="24"/>
        </w:rPr>
        <w:t>SECTION 2. Amends Section 261.504, Family Code, by adding Subsection (a-1), as follows:</w:t>
      </w:r>
    </w:p>
    <w:p w:rsidR="005531CD" w:rsidRPr="00095732" w:rsidRDefault="005531CD" w:rsidP="005531CD">
      <w:pPr>
        <w:spacing w:after="0" w:line="240" w:lineRule="auto"/>
        <w:jc w:val="both"/>
        <w:rPr>
          <w:rFonts w:eastAsia="Times New Roman" w:cs="Times New Roman"/>
          <w:szCs w:val="24"/>
        </w:rPr>
      </w:pPr>
    </w:p>
    <w:p w:rsidR="005531CD" w:rsidRPr="00095732" w:rsidRDefault="005531CD" w:rsidP="005531CD">
      <w:pPr>
        <w:spacing w:after="0" w:line="240" w:lineRule="auto"/>
        <w:ind w:left="720"/>
        <w:jc w:val="both"/>
        <w:rPr>
          <w:rFonts w:eastAsia="Times New Roman" w:cs="Times New Roman"/>
          <w:color w:val="333333"/>
          <w:szCs w:val="24"/>
        </w:rPr>
      </w:pPr>
      <w:r w:rsidRPr="00095732">
        <w:rPr>
          <w:rFonts w:eastAsia="Times New Roman" w:cs="Times New Roman"/>
          <w:szCs w:val="24"/>
        </w:rPr>
        <w:t xml:space="preserve">(a-1) Authorizes the court, in </w:t>
      </w:r>
      <w:r w:rsidRPr="00095732">
        <w:rPr>
          <w:rFonts w:cs="Times New Roman"/>
          <w:color w:val="333333"/>
          <w:szCs w:val="24"/>
          <w:shd w:val="clear" w:color="auto" w:fill="FFFFFF"/>
        </w:rPr>
        <w:t xml:space="preserve">making a determination whether the child is or has been a victim of abuse or neglect, to consider the opinion of a medical professional obtained by an individual against whom a protective order is sought. </w:t>
      </w:r>
    </w:p>
    <w:p w:rsidR="005531CD" w:rsidRPr="00095732" w:rsidRDefault="005531CD" w:rsidP="005531CD">
      <w:pPr>
        <w:spacing w:after="0" w:line="240" w:lineRule="auto"/>
        <w:jc w:val="both"/>
        <w:rPr>
          <w:rFonts w:eastAsia="Times New Roman" w:cs="Times New Roman"/>
          <w:szCs w:val="24"/>
        </w:rPr>
      </w:pPr>
    </w:p>
    <w:p w:rsidR="005531CD" w:rsidRPr="00095732" w:rsidRDefault="005531CD" w:rsidP="005531CD">
      <w:pPr>
        <w:spacing w:after="0" w:line="240" w:lineRule="auto"/>
        <w:jc w:val="both"/>
        <w:rPr>
          <w:rFonts w:eastAsia="Times New Roman" w:cs="Times New Roman"/>
          <w:szCs w:val="24"/>
        </w:rPr>
      </w:pPr>
      <w:r w:rsidRPr="00095732">
        <w:rPr>
          <w:rFonts w:eastAsia="Times New Roman" w:cs="Times New Roman"/>
          <w:szCs w:val="24"/>
        </w:rPr>
        <w:t>SECTION 3. Amends Section 262.102, Family Code, by adding Subsection (b-1), as follows:</w:t>
      </w:r>
    </w:p>
    <w:p w:rsidR="005531CD" w:rsidRPr="00095732" w:rsidRDefault="005531CD" w:rsidP="005531CD">
      <w:pPr>
        <w:spacing w:after="0" w:line="240" w:lineRule="auto"/>
        <w:jc w:val="both"/>
        <w:rPr>
          <w:rFonts w:eastAsia="Times New Roman" w:cs="Times New Roman"/>
          <w:szCs w:val="24"/>
        </w:rPr>
      </w:pPr>
    </w:p>
    <w:p w:rsidR="005531CD" w:rsidRPr="00095732" w:rsidRDefault="005531CD" w:rsidP="005531CD">
      <w:pPr>
        <w:spacing w:after="0" w:line="240" w:lineRule="auto"/>
        <w:ind w:left="720"/>
        <w:jc w:val="both"/>
        <w:rPr>
          <w:rFonts w:cs="Times New Roman"/>
          <w:color w:val="333333"/>
          <w:szCs w:val="24"/>
          <w:shd w:val="clear" w:color="auto" w:fill="FFFFFF"/>
        </w:rPr>
      </w:pPr>
      <w:r w:rsidRPr="00095732">
        <w:rPr>
          <w:rFonts w:eastAsia="Times New Roman" w:cs="Times New Roman"/>
          <w:szCs w:val="24"/>
        </w:rPr>
        <w:t xml:space="preserve">(b-1) Prohibits a </w:t>
      </w:r>
      <w:r w:rsidRPr="00095732">
        <w:rPr>
          <w:rFonts w:cs="Times New Roman"/>
          <w:color w:val="333333"/>
          <w:szCs w:val="24"/>
          <w:shd w:val="clear" w:color="auto" w:fill="FFFFFF"/>
        </w:rPr>
        <w:t>determination under Section 262.102 (Emergency Order Authorizing Possession of Child) that there is an immediate danger to the physical health or safety of a child or that the child has been a victim of neglect or sexual abuse from being based solely on the opinion of a medical professional under contract with DFPS who did not conduct a physical examination of the child.</w:t>
      </w:r>
    </w:p>
    <w:p w:rsidR="005531CD" w:rsidRPr="00095732" w:rsidRDefault="005531CD" w:rsidP="005531CD">
      <w:pPr>
        <w:spacing w:after="0" w:line="240" w:lineRule="auto"/>
        <w:ind w:left="720"/>
        <w:jc w:val="both"/>
        <w:rPr>
          <w:rFonts w:cs="Times New Roman"/>
          <w:color w:val="333333"/>
          <w:szCs w:val="24"/>
          <w:shd w:val="clear" w:color="auto" w:fill="FFFFFF"/>
        </w:rPr>
      </w:pPr>
    </w:p>
    <w:p w:rsidR="005531CD" w:rsidRPr="00095732" w:rsidRDefault="005531CD" w:rsidP="005531CD">
      <w:pPr>
        <w:spacing w:after="0" w:line="240" w:lineRule="auto"/>
        <w:jc w:val="both"/>
        <w:rPr>
          <w:rFonts w:cs="Times New Roman"/>
          <w:color w:val="333333"/>
          <w:szCs w:val="24"/>
          <w:shd w:val="clear" w:color="auto" w:fill="FFFFFF"/>
        </w:rPr>
      </w:pPr>
      <w:r w:rsidRPr="00095732">
        <w:rPr>
          <w:rFonts w:cs="Times New Roman"/>
          <w:color w:val="333333"/>
          <w:szCs w:val="24"/>
          <w:shd w:val="clear" w:color="auto" w:fill="FFFFFF"/>
        </w:rPr>
        <w:t>SECTION 4. Amends Section 262.104, Family Code, by adding Subsection (c), as follows:</w:t>
      </w:r>
    </w:p>
    <w:p w:rsidR="005531CD" w:rsidRPr="00095732" w:rsidRDefault="005531CD" w:rsidP="005531CD">
      <w:pPr>
        <w:spacing w:after="0" w:line="240" w:lineRule="auto"/>
        <w:jc w:val="both"/>
        <w:rPr>
          <w:rFonts w:cs="Times New Roman"/>
          <w:color w:val="333333"/>
          <w:szCs w:val="24"/>
          <w:shd w:val="clear" w:color="auto" w:fill="FFFFFF"/>
        </w:rPr>
      </w:pPr>
    </w:p>
    <w:p w:rsidR="005531CD" w:rsidRPr="00095732" w:rsidRDefault="005531CD" w:rsidP="005531CD">
      <w:pPr>
        <w:spacing w:after="0" w:line="240" w:lineRule="auto"/>
        <w:ind w:left="720"/>
        <w:jc w:val="both"/>
        <w:rPr>
          <w:rFonts w:cs="Times New Roman"/>
          <w:color w:val="333333"/>
          <w:szCs w:val="24"/>
          <w:shd w:val="clear" w:color="auto" w:fill="FFFFFF"/>
        </w:rPr>
      </w:pPr>
      <w:r w:rsidRPr="00095732">
        <w:rPr>
          <w:rFonts w:cs="Times New Roman"/>
          <w:color w:val="333333"/>
          <w:szCs w:val="24"/>
          <w:shd w:val="clear" w:color="auto" w:fill="FFFFFF"/>
        </w:rPr>
        <w:t>(c) Prohibits an authorized representative of DFPS, a law enforcement officer, or a juvenile pr</w:t>
      </w:r>
      <w:r>
        <w:rPr>
          <w:rFonts w:cs="Times New Roman"/>
          <w:color w:val="333333"/>
          <w:szCs w:val="24"/>
          <w:shd w:val="clear" w:color="auto" w:fill="FFFFFF"/>
        </w:rPr>
        <w:t xml:space="preserve">obation officer from taking </w:t>
      </w:r>
      <w:r w:rsidRPr="00095732">
        <w:rPr>
          <w:rFonts w:cs="Times New Roman"/>
          <w:color w:val="333333"/>
          <w:szCs w:val="24"/>
          <w:shd w:val="clear" w:color="auto" w:fill="FFFFFF"/>
        </w:rPr>
        <w:t>possession of a child under Subsection (a) (relating to authorizing certain officials to take possession of a child) based solely on the opinion of a medical professional under contract with DFPS who did not conduct a physical examination of the child.</w:t>
      </w:r>
    </w:p>
    <w:p w:rsidR="005531CD" w:rsidRPr="00095732" w:rsidRDefault="005531CD" w:rsidP="005531CD">
      <w:pPr>
        <w:spacing w:after="0" w:line="240" w:lineRule="auto"/>
        <w:ind w:left="720"/>
        <w:jc w:val="both"/>
        <w:rPr>
          <w:rFonts w:cs="Times New Roman"/>
          <w:color w:val="333333"/>
          <w:szCs w:val="24"/>
          <w:shd w:val="clear" w:color="auto" w:fill="FFFFFF"/>
        </w:rPr>
      </w:pPr>
    </w:p>
    <w:p w:rsidR="005531CD" w:rsidRPr="00095732" w:rsidRDefault="005531CD" w:rsidP="005531CD">
      <w:pPr>
        <w:spacing w:after="0" w:line="240" w:lineRule="auto"/>
        <w:jc w:val="both"/>
        <w:rPr>
          <w:rFonts w:cs="Times New Roman"/>
          <w:color w:val="333333"/>
          <w:szCs w:val="24"/>
          <w:shd w:val="clear" w:color="auto" w:fill="FFFFFF"/>
        </w:rPr>
      </w:pPr>
      <w:r w:rsidRPr="00095732">
        <w:rPr>
          <w:rFonts w:cs="Times New Roman"/>
          <w:color w:val="333333"/>
          <w:szCs w:val="24"/>
          <w:shd w:val="clear" w:color="auto" w:fill="FFFFFF"/>
        </w:rPr>
        <w:t>SECTION 5. Amends Section 262.201, Family Code, by adding Subsection (i-1), as follows:</w:t>
      </w:r>
    </w:p>
    <w:p w:rsidR="005531CD" w:rsidRPr="00095732" w:rsidRDefault="005531CD" w:rsidP="005531CD">
      <w:pPr>
        <w:spacing w:after="0" w:line="240" w:lineRule="auto"/>
        <w:jc w:val="both"/>
        <w:rPr>
          <w:rFonts w:cs="Times New Roman"/>
          <w:color w:val="333333"/>
          <w:szCs w:val="24"/>
          <w:shd w:val="clear" w:color="auto" w:fill="FFFFFF"/>
        </w:rPr>
      </w:pPr>
    </w:p>
    <w:p w:rsidR="005531CD" w:rsidRPr="00095732" w:rsidRDefault="005531CD" w:rsidP="005531CD">
      <w:pPr>
        <w:spacing w:after="0" w:line="240" w:lineRule="auto"/>
        <w:ind w:left="720"/>
        <w:jc w:val="both"/>
        <w:rPr>
          <w:rFonts w:cs="Times New Roman"/>
          <w:color w:val="333333"/>
          <w:szCs w:val="24"/>
          <w:shd w:val="clear" w:color="auto" w:fill="FFFFFF"/>
        </w:rPr>
      </w:pPr>
      <w:r w:rsidRPr="00095732">
        <w:rPr>
          <w:rFonts w:cs="Times New Roman"/>
          <w:color w:val="333333"/>
          <w:szCs w:val="24"/>
          <w:shd w:val="clear" w:color="auto" w:fill="FFFFFF"/>
        </w:rPr>
        <w:t>(i-1) Authorizes the court, in making a determination whether there is an immediate danger to the physical health or safety of a child, to consider the opinion of a medical professional obtained by the child's parent, managing conservator, possessory conservator, guardian, caretaker, or custodian.</w:t>
      </w:r>
    </w:p>
    <w:p w:rsidR="005531CD" w:rsidRPr="00095732" w:rsidRDefault="005531CD" w:rsidP="005531CD">
      <w:pPr>
        <w:spacing w:after="0" w:line="240" w:lineRule="auto"/>
        <w:ind w:left="720"/>
        <w:jc w:val="both"/>
        <w:rPr>
          <w:rFonts w:cs="Times New Roman"/>
          <w:color w:val="333333"/>
          <w:szCs w:val="24"/>
          <w:shd w:val="clear" w:color="auto" w:fill="FFFFFF"/>
        </w:rPr>
      </w:pPr>
    </w:p>
    <w:p w:rsidR="005531CD" w:rsidRPr="00095732" w:rsidRDefault="005531CD" w:rsidP="005531CD">
      <w:pPr>
        <w:spacing w:after="0" w:line="240" w:lineRule="auto"/>
        <w:jc w:val="both"/>
        <w:rPr>
          <w:rFonts w:cs="Times New Roman"/>
          <w:color w:val="333333"/>
          <w:szCs w:val="24"/>
          <w:shd w:val="clear" w:color="auto" w:fill="FFFFFF"/>
        </w:rPr>
      </w:pPr>
      <w:r w:rsidRPr="00095732">
        <w:rPr>
          <w:rFonts w:cs="Times New Roman"/>
          <w:color w:val="333333"/>
          <w:szCs w:val="24"/>
          <w:shd w:val="clear" w:color="auto" w:fill="FFFFFF"/>
        </w:rPr>
        <w:t>SECTION 6. Makes application of this Act prospective.</w:t>
      </w:r>
    </w:p>
    <w:p w:rsidR="005531CD" w:rsidRPr="00095732" w:rsidRDefault="005531CD" w:rsidP="005531CD">
      <w:pPr>
        <w:spacing w:after="0" w:line="240" w:lineRule="auto"/>
        <w:jc w:val="both"/>
        <w:rPr>
          <w:rFonts w:cs="Times New Roman"/>
          <w:color w:val="333333"/>
          <w:szCs w:val="24"/>
          <w:shd w:val="clear" w:color="auto" w:fill="FFFFFF"/>
        </w:rPr>
      </w:pPr>
    </w:p>
    <w:p w:rsidR="005531CD" w:rsidRPr="00C8671F" w:rsidRDefault="005531CD" w:rsidP="005531CD">
      <w:pPr>
        <w:spacing w:after="0" w:line="240" w:lineRule="auto"/>
        <w:jc w:val="both"/>
        <w:rPr>
          <w:rFonts w:eastAsia="Times New Roman" w:cs="Times New Roman"/>
          <w:szCs w:val="24"/>
        </w:rPr>
      </w:pPr>
      <w:r w:rsidRPr="00095732">
        <w:rPr>
          <w:rFonts w:cs="Times New Roman"/>
          <w:color w:val="333333"/>
          <w:szCs w:val="24"/>
          <w:shd w:val="clear" w:color="auto" w:fill="FFFFFF"/>
        </w:rPr>
        <w:t>SECTION 7. Effective date: September 1, 2021.</w:t>
      </w:r>
    </w:p>
    <w:sectPr w:rsidR="005531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4A" w:rsidRDefault="0098124A" w:rsidP="000F1DF9">
      <w:pPr>
        <w:spacing w:after="0" w:line="240" w:lineRule="auto"/>
      </w:pPr>
      <w:r>
        <w:separator/>
      </w:r>
    </w:p>
  </w:endnote>
  <w:endnote w:type="continuationSeparator" w:id="0">
    <w:p w:rsidR="0098124A" w:rsidRDefault="009812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12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31C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31CD">
                <w:rPr>
                  <w:sz w:val="20"/>
                  <w:szCs w:val="20"/>
                </w:rPr>
                <w:t>S.B. 1578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31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12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4A" w:rsidRDefault="0098124A" w:rsidP="000F1DF9">
      <w:pPr>
        <w:spacing w:after="0" w:line="240" w:lineRule="auto"/>
      </w:pPr>
      <w:r>
        <w:separator/>
      </w:r>
    </w:p>
  </w:footnote>
  <w:footnote w:type="continuationSeparator" w:id="0">
    <w:p w:rsidR="0098124A" w:rsidRDefault="009812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1CD"/>
    <w:rsid w:val="00585C31"/>
    <w:rsid w:val="005A7918"/>
    <w:rsid w:val="005E0AC7"/>
    <w:rsid w:val="005F46D7"/>
    <w:rsid w:val="00605CA0"/>
    <w:rsid w:val="006529C4"/>
    <w:rsid w:val="006D756B"/>
    <w:rsid w:val="00774EC7"/>
    <w:rsid w:val="00833061"/>
    <w:rsid w:val="008A6859"/>
    <w:rsid w:val="0093341F"/>
    <w:rsid w:val="009562E3"/>
    <w:rsid w:val="0098124A"/>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2FC54"/>
  <w15:docId w15:val="{8268862C-CCB6-413E-B222-CBD1524A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1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2896E575E0459B8867C65F850AC211"/>
        <w:category>
          <w:name w:val="General"/>
          <w:gallery w:val="placeholder"/>
        </w:category>
        <w:types>
          <w:type w:val="bbPlcHdr"/>
        </w:types>
        <w:behaviors>
          <w:behavior w:val="content"/>
        </w:behaviors>
        <w:guid w:val="{394F90DC-6883-44DC-AFC2-C90932B475A6}"/>
      </w:docPartPr>
      <w:docPartBody>
        <w:p w:rsidR="00000000" w:rsidRDefault="00745336"/>
      </w:docPartBody>
    </w:docPart>
    <w:docPart>
      <w:docPartPr>
        <w:name w:val="C13BDA115678477896C4645863B79BAE"/>
        <w:category>
          <w:name w:val="General"/>
          <w:gallery w:val="placeholder"/>
        </w:category>
        <w:types>
          <w:type w:val="bbPlcHdr"/>
        </w:types>
        <w:behaviors>
          <w:behavior w:val="content"/>
        </w:behaviors>
        <w:guid w:val="{849A3122-DD95-4D5E-830B-AB584832C191}"/>
      </w:docPartPr>
      <w:docPartBody>
        <w:p w:rsidR="00000000" w:rsidRDefault="00745336"/>
      </w:docPartBody>
    </w:docPart>
    <w:docPart>
      <w:docPartPr>
        <w:name w:val="C62D8633A1D64769B6A75AE45AA79262"/>
        <w:category>
          <w:name w:val="General"/>
          <w:gallery w:val="placeholder"/>
        </w:category>
        <w:types>
          <w:type w:val="bbPlcHdr"/>
        </w:types>
        <w:behaviors>
          <w:behavior w:val="content"/>
        </w:behaviors>
        <w:guid w:val="{E3B1EDBA-3768-4E55-B0EF-B1A82C32D749}"/>
      </w:docPartPr>
      <w:docPartBody>
        <w:p w:rsidR="00000000" w:rsidRDefault="00745336"/>
      </w:docPartBody>
    </w:docPart>
    <w:docPart>
      <w:docPartPr>
        <w:name w:val="AC768B81AA504EEFAACC2D9B06E28BE6"/>
        <w:category>
          <w:name w:val="General"/>
          <w:gallery w:val="placeholder"/>
        </w:category>
        <w:types>
          <w:type w:val="bbPlcHdr"/>
        </w:types>
        <w:behaviors>
          <w:behavior w:val="content"/>
        </w:behaviors>
        <w:guid w:val="{31400816-1056-4811-8D3C-5B2C81468B3D}"/>
      </w:docPartPr>
      <w:docPartBody>
        <w:p w:rsidR="00000000" w:rsidRDefault="00745336"/>
      </w:docPartBody>
    </w:docPart>
    <w:docPart>
      <w:docPartPr>
        <w:name w:val="6BB4E3638AFD48BE979B5A50B41AC7D5"/>
        <w:category>
          <w:name w:val="General"/>
          <w:gallery w:val="placeholder"/>
        </w:category>
        <w:types>
          <w:type w:val="bbPlcHdr"/>
        </w:types>
        <w:behaviors>
          <w:behavior w:val="content"/>
        </w:behaviors>
        <w:guid w:val="{3EACC527-3CDC-496D-BE86-4282A264E3E2}"/>
      </w:docPartPr>
      <w:docPartBody>
        <w:p w:rsidR="00000000" w:rsidRDefault="00745336"/>
      </w:docPartBody>
    </w:docPart>
    <w:docPart>
      <w:docPartPr>
        <w:name w:val="83986DDC66E7475C94E9F0CE01B5C642"/>
        <w:category>
          <w:name w:val="General"/>
          <w:gallery w:val="placeholder"/>
        </w:category>
        <w:types>
          <w:type w:val="bbPlcHdr"/>
        </w:types>
        <w:behaviors>
          <w:behavior w:val="content"/>
        </w:behaviors>
        <w:guid w:val="{442A674C-C0E0-4612-AA95-62FE1C1A20C5}"/>
      </w:docPartPr>
      <w:docPartBody>
        <w:p w:rsidR="00000000" w:rsidRDefault="00745336"/>
      </w:docPartBody>
    </w:docPart>
    <w:docPart>
      <w:docPartPr>
        <w:name w:val="589A9F4E550B4BAB92A8BEC215882B5D"/>
        <w:category>
          <w:name w:val="General"/>
          <w:gallery w:val="placeholder"/>
        </w:category>
        <w:types>
          <w:type w:val="bbPlcHdr"/>
        </w:types>
        <w:behaviors>
          <w:behavior w:val="content"/>
        </w:behaviors>
        <w:guid w:val="{8BE3EFA1-0130-4343-BFEA-590A154C759E}"/>
      </w:docPartPr>
      <w:docPartBody>
        <w:p w:rsidR="00000000" w:rsidRDefault="00745336"/>
      </w:docPartBody>
    </w:docPart>
    <w:docPart>
      <w:docPartPr>
        <w:name w:val="93D03CEE097D44C2B519EC932C020CD4"/>
        <w:category>
          <w:name w:val="General"/>
          <w:gallery w:val="placeholder"/>
        </w:category>
        <w:types>
          <w:type w:val="bbPlcHdr"/>
        </w:types>
        <w:behaviors>
          <w:behavior w:val="content"/>
        </w:behaviors>
        <w:guid w:val="{75927FD2-95B4-4E33-A52A-44403A152B1C}"/>
      </w:docPartPr>
      <w:docPartBody>
        <w:p w:rsidR="00000000" w:rsidRDefault="00745336"/>
      </w:docPartBody>
    </w:docPart>
    <w:docPart>
      <w:docPartPr>
        <w:name w:val="DC33312954214AE79157A656FBA0CF24"/>
        <w:category>
          <w:name w:val="General"/>
          <w:gallery w:val="placeholder"/>
        </w:category>
        <w:types>
          <w:type w:val="bbPlcHdr"/>
        </w:types>
        <w:behaviors>
          <w:behavior w:val="content"/>
        </w:behaviors>
        <w:guid w:val="{BCD90213-4A87-47CB-9AB2-08F765614CBC}"/>
      </w:docPartPr>
      <w:docPartBody>
        <w:p w:rsidR="00000000" w:rsidRDefault="00745336"/>
      </w:docPartBody>
    </w:docPart>
    <w:docPart>
      <w:docPartPr>
        <w:name w:val="E95BBA3E7FED4671B1F52BA29F5B3C0A"/>
        <w:category>
          <w:name w:val="General"/>
          <w:gallery w:val="placeholder"/>
        </w:category>
        <w:types>
          <w:type w:val="bbPlcHdr"/>
        </w:types>
        <w:behaviors>
          <w:behavior w:val="content"/>
        </w:behaviors>
        <w:guid w:val="{CDD29CFB-9D06-4FFF-AD07-2A67F064DE01}"/>
      </w:docPartPr>
      <w:docPartBody>
        <w:p w:rsidR="00000000" w:rsidRDefault="00CC067B" w:rsidP="00CC067B">
          <w:pPr>
            <w:pStyle w:val="E95BBA3E7FED4671B1F52BA29F5B3C0A"/>
          </w:pPr>
          <w:r w:rsidRPr="00A30DD1">
            <w:rPr>
              <w:rStyle w:val="PlaceholderText"/>
            </w:rPr>
            <w:t>Click here to enter a date.</w:t>
          </w:r>
        </w:p>
      </w:docPartBody>
    </w:docPart>
    <w:docPart>
      <w:docPartPr>
        <w:name w:val="F7336AE3355640E7BA4ACB963D2373B5"/>
        <w:category>
          <w:name w:val="General"/>
          <w:gallery w:val="placeholder"/>
        </w:category>
        <w:types>
          <w:type w:val="bbPlcHdr"/>
        </w:types>
        <w:behaviors>
          <w:behavior w:val="content"/>
        </w:behaviors>
        <w:guid w:val="{BF5C1A8B-0650-4467-A5F2-9C9EC1127B72}"/>
      </w:docPartPr>
      <w:docPartBody>
        <w:p w:rsidR="00000000" w:rsidRDefault="00745336"/>
      </w:docPartBody>
    </w:docPart>
    <w:docPart>
      <w:docPartPr>
        <w:name w:val="254042E687E24837A698AB1AC7BDBFDA"/>
        <w:category>
          <w:name w:val="General"/>
          <w:gallery w:val="placeholder"/>
        </w:category>
        <w:types>
          <w:type w:val="bbPlcHdr"/>
        </w:types>
        <w:behaviors>
          <w:behavior w:val="content"/>
        </w:behaviors>
        <w:guid w:val="{40CED8F2-A460-42CF-835E-36FC7C92658C}"/>
      </w:docPartPr>
      <w:docPartBody>
        <w:p w:rsidR="00000000" w:rsidRDefault="00745336"/>
      </w:docPartBody>
    </w:docPart>
    <w:docPart>
      <w:docPartPr>
        <w:name w:val="60DBAFC1AD82446FABF56D430DF0D104"/>
        <w:category>
          <w:name w:val="General"/>
          <w:gallery w:val="placeholder"/>
        </w:category>
        <w:types>
          <w:type w:val="bbPlcHdr"/>
        </w:types>
        <w:behaviors>
          <w:behavior w:val="content"/>
        </w:behaviors>
        <w:guid w:val="{F6B45225-846E-45B6-A94A-065429C0A6CE}"/>
      </w:docPartPr>
      <w:docPartBody>
        <w:p w:rsidR="00000000" w:rsidRDefault="00CC067B" w:rsidP="00CC067B">
          <w:pPr>
            <w:pStyle w:val="60DBAFC1AD82446FABF56D430DF0D104"/>
          </w:pPr>
          <w:r>
            <w:rPr>
              <w:rFonts w:eastAsia="Times New Roman" w:cs="Times New Roman"/>
              <w:bCs/>
              <w:szCs w:val="24"/>
            </w:rPr>
            <w:t xml:space="preserve"> </w:t>
          </w:r>
        </w:p>
      </w:docPartBody>
    </w:docPart>
    <w:docPart>
      <w:docPartPr>
        <w:name w:val="46331FD27C6C4012B6100B60EF5C7A0A"/>
        <w:category>
          <w:name w:val="General"/>
          <w:gallery w:val="placeholder"/>
        </w:category>
        <w:types>
          <w:type w:val="bbPlcHdr"/>
        </w:types>
        <w:behaviors>
          <w:behavior w:val="content"/>
        </w:behaviors>
        <w:guid w:val="{F77D0B83-8804-4B34-8616-91E4CE182FE4}"/>
      </w:docPartPr>
      <w:docPartBody>
        <w:p w:rsidR="00000000" w:rsidRDefault="00745336"/>
      </w:docPartBody>
    </w:docPart>
    <w:docPart>
      <w:docPartPr>
        <w:name w:val="C0C71F0BCCA94C96A5C5ABD9D712C835"/>
        <w:category>
          <w:name w:val="General"/>
          <w:gallery w:val="placeholder"/>
        </w:category>
        <w:types>
          <w:type w:val="bbPlcHdr"/>
        </w:types>
        <w:behaviors>
          <w:behavior w:val="content"/>
        </w:behaviors>
        <w:guid w:val="{795D908D-0FCA-40DD-BF63-0E0B5E9D4195}"/>
      </w:docPartPr>
      <w:docPartBody>
        <w:p w:rsidR="00000000" w:rsidRDefault="00745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336"/>
    <w:rsid w:val="008C55F7"/>
    <w:rsid w:val="0090598B"/>
    <w:rsid w:val="00984D6C"/>
    <w:rsid w:val="00A54AD6"/>
    <w:rsid w:val="00A57564"/>
    <w:rsid w:val="00B252A4"/>
    <w:rsid w:val="00B5530B"/>
    <w:rsid w:val="00C129E8"/>
    <w:rsid w:val="00C968BA"/>
    <w:rsid w:val="00CC067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6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95BBA3E7FED4671B1F52BA29F5B3C0A">
    <w:name w:val="E95BBA3E7FED4671B1F52BA29F5B3C0A"/>
    <w:rsid w:val="00CC067B"/>
    <w:pPr>
      <w:spacing w:after="160" w:line="259" w:lineRule="auto"/>
    </w:pPr>
  </w:style>
  <w:style w:type="paragraph" w:customStyle="1" w:styleId="60DBAFC1AD82446FABF56D430DF0D104">
    <w:name w:val="60DBAFC1AD82446FABF56D430DF0D104"/>
    <w:rsid w:val="00CC06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9F92CA-D1BC-44DB-B90B-7394301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624</Words>
  <Characters>3559</Characters>
  <Application>Microsoft Office Word</Application>
  <DocSecurity>0</DocSecurity>
  <Lines>29</Lines>
  <Paragraphs>8</Paragraphs>
  <ScaleCrop>false</ScaleCrop>
  <Company>Texas Legislative Council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2021-04-06T14:50:00Z</dcterms:modified>
</cp:coreProperties>
</file>

<file path=docProps/custom.xml><?xml version="1.0" encoding="utf-8"?>
<op:Properties xmlns:vt="http://schemas.openxmlformats.org/officeDocument/2006/docPropsVTypes" xmlns:op="http://schemas.openxmlformats.org/officeDocument/2006/custom-properties"/>
</file>