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31" w:rsidRDefault="008E13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6ECA478C4D47798F60F299A6BE05A4"/>
          </w:placeholder>
        </w:sdtPr>
        <w:sdtContent>
          <w:r w:rsidRPr="005C2A78">
            <w:rPr>
              <w:rFonts w:cs="Times New Roman"/>
              <w:b/>
              <w:szCs w:val="24"/>
              <w:u w:val="single"/>
            </w:rPr>
            <w:t>BILL ANALYSIS</w:t>
          </w:r>
        </w:sdtContent>
      </w:sdt>
    </w:p>
    <w:p w:rsidR="008E1331" w:rsidRPr="00585C31" w:rsidRDefault="008E1331" w:rsidP="000F1DF9">
      <w:pPr>
        <w:spacing w:after="0" w:line="240" w:lineRule="auto"/>
        <w:rPr>
          <w:rFonts w:cs="Times New Roman"/>
          <w:szCs w:val="24"/>
        </w:rPr>
      </w:pPr>
    </w:p>
    <w:p w:rsidR="008E1331" w:rsidRPr="00585C31" w:rsidRDefault="008E13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1331" w:rsidTr="000F1DF9">
        <w:tc>
          <w:tcPr>
            <w:tcW w:w="2718" w:type="dxa"/>
          </w:tcPr>
          <w:p w:rsidR="008E1331" w:rsidRPr="005C2A78" w:rsidRDefault="008E1331" w:rsidP="006D756B">
            <w:pPr>
              <w:rPr>
                <w:rFonts w:cs="Times New Roman"/>
                <w:szCs w:val="24"/>
              </w:rPr>
            </w:pPr>
            <w:sdt>
              <w:sdtPr>
                <w:rPr>
                  <w:rFonts w:cs="Times New Roman"/>
                  <w:szCs w:val="24"/>
                </w:rPr>
                <w:alias w:val="Agency Title"/>
                <w:tag w:val="AgencyTitleContentControl"/>
                <w:id w:val="1920747753"/>
                <w:lock w:val="sdtContentLocked"/>
                <w:placeholder>
                  <w:docPart w:val="2B36E31E45554C2CB07EBD2A25484D29"/>
                </w:placeholder>
              </w:sdtPr>
              <w:sdtEndPr>
                <w:rPr>
                  <w:rFonts w:cstheme="minorBidi"/>
                  <w:szCs w:val="22"/>
                </w:rPr>
              </w:sdtEndPr>
              <w:sdtContent>
                <w:r>
                  <w:rPr>
                    <w:rFonts w:cs="Times New Roman"/>
                    <w:szCs w:val="24"/>
                  </w:rPr>
                  <w:t>Senate Research Center</w:t>
                </w:r>
              </w:sdtContent>
            </w:sdt>
          </w:p>
        </w:tc>
        <w:tc>
          <w:tcPr>
            <w:tcW w:w="6858" w:type="dxa"/>
          </w:tcPr>
          <w:p w:rsidR="008E1331" w:rsidRPr="00FF6471" w:rsidRDefault="008E1331" w:rsidP="000F1DF9">
            <w:pPr>
              <w:jc w:val="right"/>
              <w:rPr>
                <w:rFonts w:cs="Times New Roman"/>
                <w:szCs w:val="24"/>
              </w:rPr>
            </w:pPr>
            <w:sdt>
              <w:sdtPr>
                <w:rPr>
                  <w:rFonts w:cs="Times New Roman"/>
                  <w:szCs w:val="24"/>
                </w:rPr>
                <w:alias w:val="Bill Number"/>
                <w:tag w:val="BillNumberOne"/>
                <w:id w:val="-410784069"/>
                <w:lock w:val="sdtContentLocked"/>
                <w:placeholder>
                  <w:docPart w:val="53E029DE0F274BC5A0B6E4D93317ECEA"/>
                </w:placeholder>
              </w:sdtPr>
              <w:sdtContent>
                <w:r>
                  <w:rPr>
                    <w:rFonts w:cs="Times New Roman"/>
                    <w:szCs w:val="24"/>
                  </w:rPr>
                  <w:t>S.B. 1586</w:t>
                </w:r>
              </w:sdtContent>
            </w:sdt>
          </w:p>
        </w:tc>
      </w:tr>
      <w:tr w:rsidR="008E1331" w:rsidTr="000F1DF9">
        <w:sdt>
          <w:sdtPr>
            <w:rPr>
              <w:rFonts w:cs="Times New Roman"/>
              <w:szCs w:val="24"/>
            </w:rPr>
            <w:alias w:val="TLCNumber"/>
            <w:tag w:val="TLCNumber"/>
            <w:id w:val="-542600604"/>
            <w:lock w:val="sdtLocked"/>
            <w:placeholder>
              <w:docPart w:val="69073C8699214ED3BBBA4D0B1268EA7F"/>
            </w:placeholder>
          </w:sdtPr>
          <w:sdtContent>
            <w:tc>
              <w:tcPr>
                <w:tcW w:w="2718" w:type="dxa"/>
              </w:tcPr>
              <w:p w:rsidR="008E1331" w:rsidRPr="000F1DF9" w:rsidRDefault="008E1331" w:rsidP="00C65088">
                <w:pPr>
                  <w:rPr>
                    <w:rFonts w:cs="Times New Roman"/>
                    <w:szCs w:val="24"/>
                  </w:rPr>
                </w:pPr>
                <w:r>
                  <w:rPr>
                    <w:rFonts w:cs="Times New Roman"/>
                    <w:szCs w:val="24"/>
                  </w:rPr>
                  <w:t>87R9205 CJC-D</w:t>
                </w:r>
              </w:p>
            </w:tc>
          </w:sdtContent>
        </w:sdt>
        <w:tc>
          <w:tcPr>
            <w:tcW w:w="6858" w:type="dxa"/>
          </w:tcPr>
          <w:p w:rsidR="008E1331" w:rsidRPr="005C2A78" w:rsidRDefault="008E1331" w:rsidP="00073EDD">
            <w:pPr>
              <w:jc w:val="right"/>
              <w:rPr>
                <w:rFonts w:cs="Times New Roman"/>
                <w:szCs w:val="24"/>
              </w:rPr>
            </w:pPr>
            <w:sdt>
              <w:sdtPr>
                <w:rPr>
                  <w:rFonts w:cs="Times New Roman"/>
                  <w:szCs w:val="24"/>
                </w:rPr>
                <w:alias w:val="Author Label"/>
                <w:tag w:val="By"/>
                <w:id w:val="72399597"/>
                <w:lock w:val="sdtLocked"/>
                <w:placeholder>
                  <w:docPart w:val="F718E23B39094136B027DC3744443A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2CA77AADD6410E86922E6800CD14DE"/>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6B65AB2E80345D9B82849595E327D96"/>
                </w:placeholder>
                <w:showingPlcHdr/>
              </w:sdtPr>
              <w:sdtContent/>
            </w:sdt>
            <w:sdt>
              <w:sdtPr>
                <w:rPr>
                  <w:rFonts w:cs="Times New Roman"/>
                  <w:szCs w:val="24"/>
                </w:rPr>
                <w:alias w:val="DualSponsor"/>
                <w:tag w:val="DualSponsor"/>
                <w:id w:val="1029379812"/>
                <w:lock w:val="sdtContentLocked"/>
                <w:placeholder>
                  <w:docPart w:val="D0EAC2A890554B4880CB225FF77DD0C9"/>
                </w:placeholder>
                <w:showingPlcHdr/>
              </w:sdtPr>
              <w:sdtContent/>
            </w:sdt>
          </w:p>
        </w:tc>
      </w:tr>
      <w:tr w:rsidR="008E1331" w:rsidTr="000F1DF9">
        <w:tc>
          <w:tcPr>
            <w:tcW w:w="2718" w:type="dxa"/>
          </w:tcPr>
          <w:p w:rsidR="008E1331" w:rsidRPr="00BC7495" w:rsidRDefault="008E1331" w:rsidP="000F1DF9">
            <w:pPr>
              <w:rPr>
                <w:rFonts w:cs="Times New Roman"/>
                <w:szCs w:val="24"/>
              </w:rPr>
            </w:pPr>
          </w:p>
        </w:tc>
        <w:sdt>
          <w:sdtPr>
            <w:rPr>
              <w:rFonts w:cs="Times New Roman"/>
              <w:szCs w:val="24"/>
            </w:rPr>
            <w:alias w:val="Committee"/>
            <w:tag w:val="Committee"/>
            <w:id w:val="1914272295"/>
            <w:lock w:val="sdtContentLocked"/>
            <w:placeholder>
              <w:docPart w:val="9B2C39592F7B4904BD1EC210D4382BE5"/>
            </w:placeholder>
          </w:sdtPr>
          <w:sdtContent>
            <w:tc>
              <w:tcPr>
                <w:tcW w:w="6858" w:type="dxa"/>
              </w:tcPr>
              <w:p w:rsidR="008E1331" w:rsidRPr="00FF6471" w:rsidRDefault="008E1331" w:rsidP="000F1DF9">
                <w:pPr>
                  <w:jc w:val="right"/>
                  <w:rPr>
                    <w:rFonts w:cs="Times New Roman"/>
                    <w:szCs w:val="24"/>
                  </w:rPr>
                </w:pPr>
                <w:r>
                  <w:rPr>
                    <w:rFonts w:cs="Times New Roman"/>
                    <w:szCs w:val="24"/>
                  </w:rPr>
                  <w:t>Local Government</w:t>
                </w:r>
              </w:p>
            </w:tc>
          </w:sdtContent>
        </w:sdt>
      </w:tr>
      <w:tr w:rsidR="008E1331" w:rsidTr="000F1DF9">
        <w:tc>
          <w:tcPr>
            <w:tcW w:w="2718" w:type="dxa"/>
          </w:tcPr>
          <w:p w:rsidR="008E1331" w:rsidRPr="00BC7495" w:rsidRDefault="008E1331" w:rsidP="000F1DF9">
            <w:pPr>
              <w:rPr>
                <w:rFonts w:cs="Times New Roman"/>
                <w:szCs w:val="24"/>
              </w:rPr>
            </w:pPr>
          </w:p>
        </w:tc>
        <w:sdt>
          <w:sdtPr>
            <w:rPr>
              <w:rFonts w:cs="Times New Roman"/>
              <w:szCs w:val="24"/>
            </w:rPr>
            <w:alias w:val="Date"/>
            <w:tag w:val="DateContentControl"/>
            <w:id w:val="1178081906"/>
            <w:lock w:val="sdtLocked"/>
            <w:placeholder>
              <w:docPart w:val="88FE43B02E28446F99754BD0D1477B30"/>
            </w:placeholder>
            <w:date w:fullDate="2021-04-16T00:00:00Z">
              <w:dateFormat w:val="M/d/yyyy"/>
              <w:lid w:val="en-US"/>
              <w:storeMappedDataAs w:val="dateTime"/>
              <w:calendar w:val="gregorian"/>
            </w:date>
          </w:sdtPr>
          <w:sdtContent>
            <w:tc>
              <w:tcPr>
                <w:tcW w:w="6858" w:type="dxa"/>
              </w:tcPr>
              <w:p w:rsidR="008E1331" w:rsidRPr="00FF6471" w:rsidRDefault="008E1331" w:rsidP="000F1DF9">
                <w:pPr>
                  <w:jc w:val="right"/>
                  <w:rPr>
                    <w:rFonts w:cs="Times New Roman"/>
                    <w:szCs w:val="24"/>
                  </w:rPr>
                </w:pPr>
                <w:r>
                  <w:rPr>
                    <w:rFonts w:cs="Times New Roman"/>
                    <w:szCs w:val="24"/>
                  </w:rPr>
                  <w:t>4/16/2021</w:t>
                </w:r>
              </w:p>
            </w:tc>
          </w:sdtContent>
        </w:sdt>
      </w:tr>
      <w:tr w:rsidR="008E1331" w:rsidTr="000F1DF9">
        <w:tc>
          <w:tcPr>
            <w:tcW w:w="2718" w:type="dxa"/>
          </w:tcPr>
          <w:p w:rsidR="008E1331" w:rsidRPr="00BC7495" w:rsidRDefault="008E1331" w:rsidP="000F1DF9">
            <w:pPr>
              <w:rPr>
                <w:rFonts w:cs="Times New Roman"/>
                <w:szCs w:val="24"/>
              </w:rPr>
            </w:pPr>
          </w:p>
        </w:tc>
        <w:sdt>
          <w:sdtPr>
            <w:rPr>
              <w:rFonts w:cs="Times New Roman"/>
              <w:szCs w:val="24"/>
            </w:rPr>
            <w:alias w:val="BA Version"/>
            <w:tag w:val="BAVersion"/>
            <w:id w:val="-1685590809"/>
            <w:lock w:val="sdtContentLocked"/>
            <w:placeholder>
              <w:docPart w:val="C802BE8ABF1947CC94F88FF2E363F3CD"/>
            </w:placeholder>
          </w:sdtPr>
          <w:sdtContent>
            <w:tc>
              <w:tcPr>
                <w:tcW w:w="6858" w:type="dxa"/>
              </w:tcPr>
              <w:p w:rsidR="008E1331" w:rsidRPr="00FF6471" w:rsidRDefault="008E1331" w:rsidP="000F1DF9">
                <w:pPr>
                  <w:jc w:val="right"/>
                  <w:rPr>
                    <w:rFonts w:cs="Times New Roman"/>
                    <w:szCs w:val="24"/>
                  </w:rPr>
                </w:pPr>
                <w:r>
                  <w:rPr>
                    <w:rFonts w:cs="Times New Roman"/>
                    <w:szCs w:val="24"/>
                  </w:rPr>
                  <w:t>As Filed</w:t>
                </w:r>
              </w:p>
            </w:tc>
          </w:sdtContent>
        </w:sdt>
      </w:tr>
    </w:tbl>
    <w:p w:rsidR="008E1331" w:rsidRPr="00FF6471" w:rsidRDefault="008E1331" w:rsidP="000F1DF9">
      <w:pPr>
        <w:spacing w:after="0" w:line="240" w:lineRule="auto"/>
        <w:rPr>
          <w:rFonts w:cs="Times New Roman"/>
          <w:szCs w:val="24"/>
        </w:rPr>
      </w:pPr>
    </w:p>
    <w:p w:rsidR="008E1331" w:rsidRPr="00FF6471" w:rsidRDefault="008E1331" w:rsidP="000F1DF9">
      <w:pPr>
        <w:spacing w:after="0" w:line="240" w:lineRule="auto"/>
        <w:rPr>
          <w:rFonts w:cs="Times New Roman"/>
          <w:szCs w:val="24"/>
        </w:rPr>
      </w:pPr>
    </w:p>
    <w:p w:rsidR="008E1331" w:rsidRPr="00FF6471" w:rsidRDefault="008E13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20D8C3EBF94724BB1CEDA6371F141F"/>
        </w:placeholder>
      </w:sdtPr>
      <w:sdtContent>
        <w:p w:rsidR="008E1331" w:rsidRDefault="008E13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56EA69BC1040EBBA1823C3DC66C18C"/>
        </w:placeholder>
      </w:sdtPr>
      <w:sdtContent>
        <w:p w:rsidR="008E1331" w:rsidRDefault="008E1331" w:rsidP="00D50ADD">
          <w:pPr>
            <w:pStyle w:val="NormalWeb"/>
            <w:spacing w:before="0" w:beforeAutospacing="0" w:after="0" w:afterAutospacing="0"/>
            <w:jc w:val="both"/>
            <w:divId w:val="1090851473"/>
            <w:rPr>
              <w:rFonts w:eastAsia="Times New Roman"/>
              <w:bCs/>
            </w:rPr>
          </w:pPr>
        </w:p>
        <w:p w:rsidR="008E1331" w:rsidRDefault="008E1331" w:rsidP="00D50ADD">
          <w:pPr>
            <w:pStyle w:val="NormalWeb"/>
            <w:spacing w:before="0" w:beforeAutospacing="0" w:after="0" w:afterAutospacing="0"/>
            <w:jc w:val="both"/>
            <w:divId w:val="1090851473"/>
            <w:rPr>
              <w:color w:val="000000"/>
            </w:rPr>
          </w:pPr>
          <w:r w:rsidRPr="00C648FA">
            <w:rPr>
              <w:color w:val="000000"/>
            </w:rPr>
            <w:t>Central appraisal districts (CADs) are responsible for fairly determining the value of all real and business personal property in their respective counties. Each CAD's board of directors is responsible for establishing general operating policies and appoi</w:t>
          </w:r>
          <w:r>
            <w:rPr>
              <w:color w:val="000000"/>
            </w:rPr>
            <w:t>nting the CAD's chief appraiser,</w:t>
          </w:r>
          <w:r w:rsidRPr="00C648FA">
            <w:rPr>
              <w:color w:val="000000"/>
            </w:rPr>
            <w:t xml:space="preserve"> decisions that ultimately bear a direct impact on the final appraisal process. Current state law directs that the taxing units of a CAD are responsible for appointing the CAD's board of directors, thus circumventing taxpayer input in the process. S</w:t>
          </w:r>
          <w:r>
            <w:rPr>
              <w:color w:val="000000"/>
            </w:rPr>
            <w:t>.</w:t>
          </w:r>
          <w:r w:rsidRPr="00C648FA">
            <w:rPr>
              <w:color w:val="000000"/>
            </w:rPr>
            <w:t>B</w:t>
          </w:r>
          <w:r>
            <w:rPr>
              <w:color w:val="000000"/>
            </w:rPr>
            <w:t>.</w:t>
          </w:r>
          <w:r w:rsidRPr="00C648FA">
            <w:rPr>
              <w:color w:val="000000"/>
            </w:rPr>
            <w:t xml:space="preserve"> 1586 seeks to increase a CAD's accountability to its taxpayers.</w:t>
          </w:r>
        </w:p>
        <w:p w:rsidR="008E1331" w:rsidRPr="00C648FA" w:rsidRDefault="008E1331" w:rsidP="00D50ADD">
          <w:pPr>
            <w:pStyle w:val="NormalWeb"/>
            <w:spacing w:before="0" w:beforeAutospacing="0" w:after="0" w:afterAutospacing="0"/>
            <w:jc w:val="both"/>
            <w:divId w:val="1090851473"/>
            <w:rPr>
              <w:color w:val="000000"/>
            </w:rPr>
          </w:pPr>
        </w:p>
        <w:p w:rsidR="008E1331" w:rsidRDefault="008E1331" w:rsidP="00D50ADD">
          <w:pPr>
            <w:pStyle w:val="NormalWeb"/>
            <w:spacing w:before="0" w:beforeAutospacing="0" w:after="0" w:afterAutospacing="0"/>
            <w:jc w:val="both"/>
            <w:divId w:val="1090851473"/>
            <w:rPr>
              <w:color w:val="000000"/>
            </w:rPr>
          </w:pPr>
          <w:r w:rsidRPr="00C648FA">
            <w:rPr>
              <w:color w:val="000000"/>
            </w:rPr>
            <w:t>Under the legislation, every CAD's board would be composed of five appointed directors. The commissioners court of every county, by majority vote, will appoint all five directors to their corresponding CAD board. All appointments must derive from a list of nominees furnished by the CAD's participating taxing units. One director shall be appointed from each of the four commissioners' precincts in the county in which the appraisal district is established and one director shall be appointed from the county at large. By tying boa</w:t>
          </w:r>
          <w:r>
            <w:rPr>
              <w:color w:val="000000"/>
            </w:rPr>
            <w:t xml:space="preserve">rd appointments to the directly </w:t>
          </w:r>
          <w:r w:rsidRPr="00C648FA">
            <w:rPr>
              <w:color w:val="000000"/>
            </w:rPr>
            <w:t>elected commissioners of each county, taxpayers are given a voice in the appraisal process.</w:t>
          </w:r>
        </w:p>
        <w:p w:rsidR="008E1331" w:rsidRPr="00C648FA" w:rsidRDefault="008E1331" w:rsidP="00D50ADD">
          <w:pPr>
            <w:pStyle w:val="NormalWeb"/>
            <w:spacing w:before="0" w:beforeAutospacing="0" w:after="0" w:afterAutospacing="0"/>
            <w:jc w:val="both"/>
            <w:divId w:val="1090851473"/>
            <w:rPr>
              <w:color w:val="000000"/>
            </w:rPr>
          </w:pPr>
        </w:p>
        <w:p w:rsidR="008E1331" w:rsidRPr="00C648FA" w:rsidRDefault="008E1331" w:rsidP="00D50ADD">
          <w:pPr>
            <w:pStyle w:val="NormalWeb"/>
            <w:spacing w:before="0" w:beforeAutospacing="0" w:after="0" w:afterAutospacing="0"/>
            <w:jc w:val="both"/>
            <w:divId w:val="1090851473"/>
            <w:rPr>
              <w:color w:val="000000"/>
            </w:rPr>
          </w:pPr>
          <w:r w:rsidRPr="00C648FA">
            <w:rPr>
              <w:color w:val="000000"/>
            </w:rPr>
            <w:t xml:space="preserve">Since the commissioners court will ultimately determine board composition, counties are excluded from weighing in on the nomination process. Depending </w:t>
          </w:r>
          <w:r>
            <w:rPr>
              <w:color w:val="000000"/>
            </w:rPr>
            <w:t>on the size of the taxing unit's</w:t>
          </w:r>
          <w:r w:rsidRPr="00C648FA">
            <w:rPr>
              <w:color w:val="000000"/>
            </w:rPr>
            <w:t xml:space="preserve"> tax base, it will be afforded anywhere from one to five nominations. Vacancies are to be filled through the exact same process as typical appointments. If a vacancy occurs as a result of a recall, the position will also be filled in the same manner. A sitting director does not bec</w:t>
          </w:r>
          <w:r>
            <w:rPr>
              <w:color w:val="000000"/>
            </w:rPr>
            <w:t>ome ineligible to serve if they a</w:t>
          </w:r>
          <w:r w:rsidRPr="00C648FA">
            <w:rPr>
              <w:color w:val="000000"/>
            </w:rPr>
            <w:t>re drawn out of their precincts during the pendency of their term. The legislation repeals all provisions granting the directors power to change the configuration and size of the board. Lastly, the threshold for taxing units to veto a budget or decision of the CAD board is increased from 1/2 the units to 2/3 or more.</w:t>
          </w:r>
        </w:p>
        <w:p w:rsidR="008E1331" w:rsidRPr="00D70925" w:rsidRDefault="008E1331" w:rsidP="00D50ADD">
          <w:pPr>
            <w:spacing w:after="0" w:line="240" w:lineRule="auto"/>
            <w:jc w:val="both"/>
            <w:rPr>
              <w:rFonts w:eastAsia="Times New Roman" w:cs="Times New Roman"/>
              <w:bCs/>
              <w:szCs w:val="24"/>
            </w:rPr>
          </w:pPr>
        </w:p>
      </w:sdtContent>
    </w:sdt>
    <w:p w:rsidR="008E1331" w:rsidRDefault="008E13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1586 </w:t>
      </w:r>
      <w:bookmarkStart w:id="1" w:name="AmendsCurrentLaw"/>
      <w:bookmarkEnd w:id="1"/>
      <w:r>
        <w:rPr>
          <w:rFonts w:cs="Times New Roman"/>
          <w:szCs w:val="24"/>
        </w:rPr>
        <w:t>amends current law relating to the governance and administration of an appraisal district.</w:t>
      </w:r>
    </w:p>
    <w:p w:rsidR="008E1331" w:rsidRPr="006E02D7" w:rsidRDefault="008E1331" w:rsidP="000F1DF9">
      <w:pPr>
        <w:spacing w:after="0" w:line="240" w:lineRule="auto"/>
        <w:jc w:val="both"/>
        <w:rPr>
          <w:rFonts w:eastAsia="Times New Roman" w:cs="Times New Roman"/>
          <w:szCs w:val="24"/>
        </w:rPr>
      </w:pPr>
    </w:p>
    <w:p w:rsidR="008E1331" w:rsidRPr="005C2A78" w:rsidRDefault="008E13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A4899CF4D14E17A836D83188F188D4"/>
          </w:placeholder>
        </w:sdtPr>
        <w:sdtContent>
          <w:r>
            <w:rPr>
              <w:rFonts w:eastAsia="Times New Roman" w:cs="Times New Roman"/>
              <w:b/>
              <w:szCs w:val="24"/>
              <w:u w:val="single"/>
            </w:rPr>
            <w:t>RULEMAKING AUTHORITY</w:t>
          </w:r>
        </w:sdtContent>
      </w:sdt>
    </w:p>
    <w:p w:rsidR="008E1331" w:rsidRPr="006529C4" w:rsidRDefault="008E1331" w:rsidP="00774EC7">
      <w:pPr>
        <w:spacing w:after="0" w:line="240" w:lineRule="auto"/>
        <w:jc w:val="both"/>
        <w:rPr>
          <w:rFonts w:cs="Times New Roman"/>
          <w:szCs w:val="24"/>
        </w:rPr>
      </w:pPr>
    </w:p>
    <w:p w:rsidR="008E1331" w:rsidRPr="006529C4" w:rsidRDefault="008E13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1331" w:rsidRPr="006529C4" w:rsidRDefault="008E1331" w:rsidP="00774EC7">
      <w:pPr>
        <w:spacing w:after="0" w:line="240" w:lineRule="auto"/>
        <w:jc w:val="both"/>
        <w:rPr>
          <w:rFonts w:cs="Times New Roman"/>
          <w:szCs w:val="24"/>
        </w:rPr>
      </w:pPr>
    </w:p>
    <w:p w:rsidR="008E1331" w:rsidRPr="005C2A78" w:rsidRDefault="008E13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19C2583BEF44F8B25967605AADA890"/>
          </w:placeholder>
        </w:sdtPr>
        <w:sdtContent>
          <w:r>
            <w:rPr>
              <w:rFonts w:eastAsia="Times New Roman" w:cs="Times New Roman"/>
              <w:b/>
              <w:szCs w:val="24"/>
              <w:u w:val="single"/>
            </w:rPr>
            <w:t>SECTION BY SECTION ANALYSIS</w:t>
          </w:r>
        </w:sdtContent>
      </w:sdt>
    </w:p>
    <w:p w:rsidR="008E1331" w:rsidRPr="005C2A78" w:rsidRDefault="008E1331" w:rsidP="00D50ADD">
      <w:pPr>
        <w:spacing w:after="0" w:line="240" w:lineRule="auto"/>
        <w:jc w:val="both"/>
        <w:rPr>
          <w:rFonts w:eastAsia="Times New Roman" w:cs="Times New Roman"/>
          <w:szCs w:val="24"/>
        </w:rPr>
      </w:pPr>
    </w:p>
    <w:p w:rsidR="008E1331" w:rsidRPr="006E02D7" w:rsidRDefault="008E1331" w:rsidP="00D50A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E02D7">
        <w:rPr>
          <w:rFonts w:eastAsia="Times New Roman" w:cs="Times New Roman"/>
          <w:szCs w:val="24"/>
        </w:rPr>
        <w:t>Section 5.12(b), Tax Code, as follows:</w:t>
      </w:r>
    </w:p>
    <w:p w:rsidR="008E1331" w:rsidRPr="006E02D7" w:rsidRDefault="008E1331" w:rsidP="00D50ADD">
      <w:pPr>
        <w:spacing w:after="0" w:line="240" w:lineRule="auto"/>
        <w:jc w:val="both"/>
        <w:rPr>
          <w:rFonts w:eastAsia="Times New Roman" w:cs="Times New Roman"/>
          <w:szCs w:val="24"/>
        </w:rPr>
      </w:pPr>
    </w:p>
    <w:p w:rsidR="008E1331" w:rsidRPr="005C2A78" w:rsidRDefault="008E1331" w:rsidP="00D50ADD">
      <w:pPr>
        <w:spacing w:after="0" w:line="240" w:lineRule="auto"/>
        <w:ind w:left="720"/>
        <w:jc w:val="both"/>
        <w:rPr>
          <w:rFonts w:eastAsia="Times New Roman" w:cs="Times New Roman"/>
          <w:szCs w:val="24"/>
        </w:rPr>
      </w:pPr>
      <w:r>
        <w:rPr>
          <w:rFonts w:eastAsia="Times New Roman" w:cs="Times New Roman"/>
          <w:szCs w:val="24"/>
        </w:rPr>
        <w:t>(b) Requires the Comptroller of Public Accounts of the State of Texas (comptroller), a</w:t>
      </w:r>
      <w:r w:rsidRPr="006E02D7">
        <w:rPr>
          <w:rFonts w:eastAsia="Times New Roman" w:cs="Times New Roman"/>
          <w:szCs w:val="24"/>
        </w:rPr>
        <w:t>t the written request of the governing bodies of a majority of the taxing units participating in an appraisal district or of a majority of the taxing units entitled to nominate candidates f</w:t>
      </w:r>
      <w:r>
        <w:rPr>
          <w:rFonts w:eastAsia="Times New Roman" w:cs="Times New Roman"/>
          <w:szCs w:val="24"/>
        </w:rPr>
        <w:t xml:space="preserve">or appointment as appraisal district directors (director), rather than taxing units entitled to vote on the appointment of </w:t>
      </w:r>
      <w:r w:rsidRPr="006E02D7">
        <w:rPr>
          <w:rFonts w:eastAsia="Times New Roman" w:cs="Times New Roman"/>
          <w:szCs w:val="24"/>
        </w:rPr>
        <w:t xml:space="preserve">directors, </w:t>
      </w:r>
      <w:r>
        <w:rPr>
          <w:rFonts w:eastAsia="Times New Roman" w:cs="Times New Roman"/>
          <w:szCs w:val="24"/>
        </w:rPr>
        <w:t>to</w:t>
      </w:r>
      <w:r w:rsidRPr="006E02D7">
        <w:rPr>
          <w:rFonts w:eastAsia="Times New Roman" w:cs="Times New Roman"/>
          <w:szCs w:val="24"/>
        </w:rPr>
        <w:t xml:space="preserve"> audit the performance of the appraisal district. </w:t>
      </w:r>
    </w:p>
    <w:p w:rsidR="008E1331" w:rsidRPr="005C2A78" w:rsidRDefault="008E1331" w:rsidP="00D50ADD">
      <w:pPr>
        <w:spacing w:after="0" w:line="240" w:lineRule="auto"/>
        <w:jc w:val="both"/>
        <w:rPr>
          <w:rFonts w:eastAsia="Times New Roman" w:cs="Times New Roman"/>
          <w:szCs w:val="24"/>
        </w:rPr>
      </w:pPr>
    </w:p>
    <w:p w:rsidR="008E1331" w:rsidRPr="006E02D7" w:rsidRDefault="008E1331" w:rsidP="00D50A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E02D7">
        <w:rPr>
          <w:rFonts w:eastAsia="Times New Roman" w:cs="Times New Roman"/>
          <w:szCs w:val="24"/>
        </w:rPr>
        <w:t>Section 5.13(h), Tax Code, as follows:</w:t>
      </w:r>
    </w:p>
    <w:p w:rsidR="008E1331" w:rsidRPr="006E02D7" w:rsidRDefault="008E1331" w:rsidP="00D50ADD">
      <w:pPr>
        <w:spacing w:after="0" w:line="240" w:lineRule="auto"/>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(h)</w:t>
      </w:r>
      <w:r w:rsidRPr="006E02D7">
        <w:rPr>
          <w:rFonts w:eastAsia="Times New Roman" w:cs="Times New Roman"/>
          <w:szCs w:val="24"/>
        </w:rPr>
        <w:t xml:space="preserve"> A</w:t>
      </w:r>
      <w:r>
        <w:rPr>
          <w:rFonts w:eastAsia="Times New Roman" w:cs="Times New Roman"/>
          <w:szCs w:val="24"/>
        </w:rPr>
        <w:t>uthorizes the comptroller, a</w:t>
      </w:r>
      <w:r w:rsidRPr="006E02D7">
        <w:rPr>
          <w:rFonts w:eastAsia="Times New Roman" w:cs="Times New Roman"/>
          <w:szCs w:val="24"/>
        </w:rPr>
        <w:t xml:space="preserve">t any time after the request for </w:t>
      </w:r>
      <w:r>
        <w:rPr>
          <w:rFonts w:eastAsia="Times New Roman" w:cs="Times New Roman"/>
          <w:szCs w:val="24"/>
        </w:rPr>
        <w:t>a performance audit of an appraisal district</w:t>
      </w:r>
      <w:r w:rsidRPr="006E02D7">
        <w:rPr>
          <w:rFonts w:eastAsia="Times New Roman" w:cs="Times New Roman"/>
          <w:szCs w:val="24"/>
        </w:rPr>
        <w:t xml:space="preserve"> is made, </w:t>
      </w:r>
      <w:r>
        <w:rPr>
          <w:rFonts w:eastAsia="Times New Roman" w:cs="Times New Roman"/>
          <w:szCs w:val="24"/>
        </w:rPr>
        <w:t>to</w:t>
      </w:r>
      <w:r w:rsidRPr="006E02D7">
        <w:rPr>
          <w:rFonts w:eastAsia="Times New Roman" w:cs="Times New Roman"/>
          <w:szCs w:val="24"/>
        </w:rPr>
        <w:t xml:space="preserve"> discontinue the audit in whole or in part if requested to do so by:</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8E1331" w:rsidRDefault="008E1331" w:rsidP="00D50ADD">
      <w:pPr>
        <w:spacing w:after="0" w:line="240" w:lineRule="auto"/>
        <w:ind w:left="1440"/>
        <w:jc w:val="both"/>
        <w:rPr>
          <w:rFonts w:eastAsia="Times New Roman" w:cs="Times New Roman"/>
          <w:szCs w:val="24"/>
        </w:rPr>
      </w:pPr>
    </w:p>
    <w:p w:rsidR="008E1331" w:rsidRPr="006E02D7" w:rsidRDefault="008E1331" w:rsidP="00D50ADD">
      <w:pPr>
        <w:spacing w:after="0" w:line="240" w:lineRule="auto"/>
        <w:ind w:left="1440"/>
        <w:jc w:val="both"/>
        <w:rPr>
          <w:rFonts w:eastAsia="Times New Roman" w:cs="Times New Roman"/>
          <w:szCs w:val="24"/>
        </w:rPr>
      </w:pPr>
      <w:r>
        <w:rPr>
          <w:rFonts w:eastAsia="Times New Roman" w:cs="Times New Roman"/>
          <w:szCs w:val="24"/>
        </w:rPr>
        <w:t>(2)</w:t>
      </w:r>
      <w:r w:rsidRPr="006E02D7">
        <w:rPr>
          <w:rFonts w:eastAsia="Times New Roman" w:cs="Times New Roman"/>
          <w:szCs w:val="24"/>
        </w:rPr>
        <w:t xml:space="preserve"> the governing bodies of a majority of the taxing units entitled to nominate candidates for </w:t>
      </w:r>
      <w:r>
        <w:rPr>
          <w:rFonts w:eastAsia="Times New Roman" w:cs="Times New Roman"/>
          <w:szCs w:val="24"/>
        </w:rPr>
        <w:t>appointment as,</w:t>
      </w:r>
      <w:r w:rsidRPr="006E02D7">
        <w:rPr>
          <w:rFonts w:eastAsia="Times New Roman" w:cs="Times New Roman"/>
          <w:szCs w:val="24"/>
        </w:rPr>
        <w:t xml:space="preserve"> </w:t>
      </w:r>
      <w:r>
        <w:rPr>
          <w:rFonts w:eastAsia="Times New Roman" w:cs="Times New Roman"/>
          <w:szCs w:val="24"/>
        </w:rPr>
        <w:t>rather than taxing units entitled to vote on the appointment of</w:t>
      </w:r>
      <w:r w:rsidRPr="006E02D7">
        <w:rPr>
          <w:rFonts w:eastAsia="Times New Roman" w:cs="Times New Roman"/>
          <w:szCs w:val="24"/>
        </w:rPr>
        <w:t>, directors, if the audit was requested by a majority of those units; or</w:t>
      </w:r>
    </w:p>
    <w:p w:rsidR="008E1331" w:rsidRPr="006E02D7" w:rsidRDefault="008E1331" w:rsidP="00D50ADD">
      <w:pPr>
        <w:spacing w:after="0" w:line="240" w:lineRule="auto"/>
        <w:ind w:left="1440"/>
        <w:jc w:val="both"/>
        <w:rPr>
          <w:rFonts w:eastAsia="Times New Roman" w:cs="Times New Roman"/>
          <w:szCs w:val="24"/>
        </w:rPr>
      </w:pPr>
    </w:p>
    <w:p w:rsidR="008E1331" w:rsidRPr="005C2A78" w:rsidRDefault="008E1331" w:rsidP="00D50ADD">
      <w:pPr>
        <w:spacing w:after="0" w:line="240" w:lineRule="auto"/>
        <w:ind w:left="1440"/>
        <w:jc w:val="both"/>
        <w:rPr>
          <w:rFonts w:eastAsia="Times New Roman" w:cs="Times New Roman"/>
          <w:szCs w:val="24"/>
        </w:rPr>
      </w:pPr>
      <w:r>
        <w:rPr>
          <w:rFonts w:eastAsia="Times New Roman" w:cs="Times New Roman"/>
          <w:szCs w:val="24"/>
        </w:rPr>
        <w:t>(3)</w:t>
      </w:r>
      <w:r w:rsidRPr="006E02D7">
        <w:rPr>
          <w:rFonts w:eastAsia="Times New Roman" w:cs="Times New Roman"/>
          <w:szCs w:val="24"/>
        </w:rPr>
        <w:t xml:space="preserve"> </w:t>
      </w:r>
      <w:r>
        <w:rPr>
          <w:rFonts w:eastAsia="Times New Roman" w:cs="Times New Roman"/>
          <w:szCs w:val="24"/>
        </w:rPr>
        <w:t>makes nonsubstantive changes to this subdivision.</w:t>
      </w:r>
    </w:p>
    <w:p w:rsidR="008E1331" w:rsidRPr="005C2A78" w:rsidRDefault="008E1331" w:rsidP="00D50ADD">
      <w:pPr>
        <w:spacing w:after="0" w:line="240" w:lineRule="auto"/>
        <w:jc w:val="both"/>
        <w:rPr>
          <w:rFonts w:eastAsia="Times New Roman" w:cs="Times New Roman"/>
          <w:szCs w:val="24"/>
        </w:rPr>
      </w:pPr>
    </w:p>
    <w:p w:rsidR="008E1331" w:rsidRPr="006E02D7" w:rsidRDefault="008E1331" w:rsidP="00D50A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E02D7">
        <w:rPr>
          <w:rFonts w:eastAsia="Times New Roman" w:cs="Times New Roman"/>
          <w:szCs w:val="24"/>
        </w:rPr>
        <w:t>Section 6.03, Tax Code, by amending Subsections (a), (c), (d), (e), (g), (j), (k), and (l) and adding Subsections (a-1), (a-2), (a-3), (d-1), and (m)</w:t>
      </w:r>
      <w:r>
        <w:rPr>
          <w:rFonts w:eastAsia="Times New Roman" w:cs="Times New Roman"/>
          <w:szCs w:val="24"/>
        </w:rPr>
        <w:t>,</w:t>
      </w:r>
      <w:r w:rsidRPr="006E02D7">
        <w:rPr>
          <w:rFonts w:eastAsia="Times New Roman" w:cs="Times New Roman"/>
          <w:szCs w:val="24"/>
        </w:rPr>
        <w:t xml:space="preserve"> as follows:</w:t>
      </w:r>
    </w:p>
    <w:p w:rsidR="008E1331" w:rsidRPr="006E02D7" w:rsidRDefault="008E1331" w:rsidP="00D50ADD">
      <w:pPr>
        <w:spacing w:after="0" w:line="240" w:lineRule="auto"/>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(a)</w:t>
      </w:r>
      <w:r w:rsidRPr="006E02D7">
        <w:rPr>
          <w:rFonts w:eastAsia="Times New Roman" w:cs="Times New Roman"/>
          <w:szCs w:val="24"/>
        </w:rPr>
        <w:t xml:space="preserve"> </w:t>
      </w:r>
      <w:r>
        <w:rPr>
          <w:rFonts w:eastAsia="Times New Roman" w:cs="Times New Roman"/>
          <w:szCs w:val="24"/>
        </w:rPr>
        <w:t>Provides that f</w:t>
      </w:r>
      <w:r w:rsidRPr="006E02D7">
        <w:rPr>
          <w:rFonts w:eastAsia="Times New Roman" w:cs="Times New Roman"/>
          <w:szCs w:val="24"/>
        </w:rPr>
        <w:t xml:space="preserve">ive directors are appointed by the commissioners court of the county in which the appraisal district is established from a list of nominees nominated </w:t>
      </w:r>
      <w:r>
        <w:rPr>
          <w:rFonts w:eastAsia="Times New Roman" w:cs="Times New Roman"/>
          <w:szCs w:val="24"/>
        </w:rPr>
        <w:t>in the manner provided by S</w:t>
      </w:r>
      <w:r w:rsidRPr="006E02D7">
        <w:rPr>
          <w:rFonts w:eastAsia="Times New Roman" w:cs="Times New Roman"/>
          <w:szCs w:val="24"/>
        </w:rPr>
        <w:t>ection</w:t>
      </w:r>
      <w:r>
        <w:rPr>
          <w:rFonts w:eastAsia="Times New Roman" w:cs="Times New Roman"/>
          <w:szCs w:val="24"/>
        </w:rPr>
        <w:t xml:space="preserve"> 6.03 (Board of Directors). Requires the commissioners court </w:t>
      </w:r>
      <w:r w:rsidRPr="006E02D7">
        <w:rPr>
          <w:rFonts w:eastAsia="Times New Roman" w:cs="Times New Roman"/>
          <w:szCs w:val="24"/>
        </w:rPr>
        <w:t>t</w:t>
      </w:r>
      <w:r>
        <w:rPr>
          <w:rFonts w:eastAsia="Times New Roman" w:cs="Times New Roman"/>
          <w:szCs w:val="24"/>
        </w:rPr>
        <w:t>o</w:t>
      </w:r>
      <w:r w:rsidRPr="006E02D7">
        <w:rPr>
          <w:rFonts w:eastAsia="Times New Roman" w:cs="Times New Roman"/>
          <w:szCs w:val="24"/>
        </w:rPr>
        <w:t xml:space="preserve"> appoint one director from each of the four commissioners precincts in the county and one director at large from the county</w:t>
      </w:r>
      <w:r>
        <w:rPr>
          <w:rFonts w:eastAsia="Times New Roman" w:cs="Times New Roman"/>
          <w:szCs w:val="24"/>
        </w:rPr>
        <w:t xml:space="preserve">. Deletes existing text providing that the five directors are appointed by the </w:t>
      </w:r>
      <w:r w:rsidRPr="006E02D7">
        <w:rPr>
          <w:rFonts w:eastAsia="Times New Roman" w:cs="Times New Roman"/>
          <w:szCs w:val="24"/>
        </w:rPr>
        <w:t>taxing units that participate in the distr</w:t>
      </w:r>
      <w:r>
        <w:rPr>
          <w:rFonts w:eastAsia="Times New Roman" w:cs="Times New Roman"/>
          <w:szCs w:val="24"/>
        </w:rPr>
        <w:t>ict as provided by this section</w:t>
      </w:r>
      <w:r w:rsidRPr="006E02D7">
        <w:rPr>
          <w:rFonts w:eastAsia="Times New Roman" w:cs="Times New Roman"/>
          <w:szCs w:val="24"/>
        </w:rPr>
        <w:t>.</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and makes no further changes.</w:t>
      </w:r>
    </w:p>
    <w:p w:rsidR="008E1331" w:rsidRDefault="008E1331" w:rsidP="00D50ADD">
      <w:pPr>
        <w:spacing w:after="0" w:line="240" w:lineRule="auto"/>
        <w:ind w:left="720"/>
        <w:jc w:val="both"/>
        <w:rPr>
          <w:rFonts w:eastAsia="Times New Roman" w:cs="Times New Roman"/>
          <w:szCs w:val="24"/>
        </w:rPr>
      </w:pPr>
    </w:p>
    <w:p w:rsidR="008E1331" w:rsidRPr="006E02D7" w:rsidRDefault="008E1331" w:rsidP="00D50ADD">
      <w:pPr>
        <w:spacing w:after="0" w:line="240" w:lineRule="auto"/>
        <w:ind w:left="720"/>
        <w:jc w:val="both"/>
        <w:rPr>
          <w:rFonts w:eastAsia="Times New Roman" w:cs="Times New Roman"/>
          <w:szCs w:val="24"/>
        </w:rPr>
      </w:pPr>
      <w:r>
        <w:rPr>
          <w:rFonts w:eastAsia="Times New Roman" w:cs="Times New Roman"/>
          <w:szCs w:val="24"/>
        </w:rPr>
        <w:t>(a-2)</w:t>
      </w:r>
      <w:r w:rsidRPr="006E02D7">
        <w:rPr>
          <w:rFonts w:eastAsia="Times New Roman" w:cs="Times New Roman"/>
          <w:szCs w:val="24"/>
        </w:rPr>
        <w:t xml:space="preserve"> </w:t>
      </w:r>
      <w:r>
        <w:rPr>
          <w:rFonts w:eastAsia="Times New Roman" w:cs="Times New Roman"/>
          <w:szCs w:val="24"/>
        </w:rPr>
        <w:t xml:space="preserve">Creates this subsection from existing text. Requires </w:t>
      </w:r>
      <w:r w:rsidRPr="006E02D7">
        <w:rPr>
          <w:rFonts w:eastAsia="Times New Roman" w:cs="Times New Roman"/>
          <w:szCs w:val="24"/>
        </w:rPr>
        <w:t>an individual other than a county assessor-collector serving as a nonvoting director</w:t>
      </w:r>
      <w:r>
        <w:rPr>
          <w:rFonts w:eastAsia="Times New Roman" w:cs="Times New Roman"/>
          <w:szCs w:val="24"/>
        </w:rPr>
        <w:t>, t</w:t>
      </w:r>
      <w:r w:rsidRPr="006E02D7">
        <w:rPr>
          <w:rFonts w:eastAsia="Times New Roman" w:cs="Times New Roman"/>
          <w:szCs w:val="24"/>
        </w:rPr>
        <w:t xml:space="preserve">o be eligible to serve on the board of directors, </w:t>
      </w:r>
      <w:r>
        <w:rPr>
          <w:rFonts w:eastAsia="Times New Roman" w:cs="Times New Roman"/>
          <w:szCs w:val="24"/>
        </w:rPr>
        <w:t>to</w:t>
      </w:r>
      <w:r w:rsidRPr="006E02D7">
        <w:rPr>
          <w:rFonts w:eastAsia="Times New Roman" w:cs="Times New Roman"/>
          <w:szCs w:val="24"/>
        </w:rPr>
        <w:t>:</w:t>
      </w:r>
    </w:p>
    <w:p w:rsidR="008E1331" w:rsidRPr="006E02D7" w:rsidRDefault="008E1331" w:rsidP="00D50ADD">
      <w:pPr>
        <w:spacing w:after="0" w:line="240" w:lineRule="auto"/>
        <w:ind w:left="720"/>
        <w:jc w:val="both"/>
        <w:rPr>
          <w:rFonts w:eastAsia="Times New Roman" w:cs="Times New Roman"/>
          <w:szCs w:val="24"/>
        </w:rPr>
      </w:pPr>
    </w:p>
    <w:p w:rsidR="008E1331" w:rsidRPr="006E02D7" w:rsidRDefault="008E1331" w:rsidP="00D50ADD">
      <w:pPr>
        <w:spacing w:after="0" w:line="240" w:lineRule="auto"/>
        <w:ind w:left="1440"/>
        <w:jc w:val="both"/>
        <w:rPr>
          <w:rFonts w:eastAsia="Times New Roman" w:cs="Times New Roman"/>
          <w:szCs w:val="24"/>
        </w:rPr>
      </w:pPr>
      <w:r>
        <w:rPr>
          <w:rFonts w:eastAsia="Times New Roman" w:cs="Times New Roman"/>
          <w:szCs w:val="24"/>
        </w:rPr>
        <w:t>(1)</w:t>
      </w:r>
      <w:r w:rsidRPr="006E02D7">
        <w:rPr>
          <w:rFonts w:eastAsia="Times New Roman" w:cs="Times New Roman"/>
          <w:szCs w:val="24"/>
        </w:rPr>
        <w:t xml:space="preserve"> be a resident of:</w:t>
      </w:r>
    </w:p>
    <w:p w:rsidR="008E1331" w:rsidRPr="006E02D7" w:rsidRDefault="008E1331" w:rsidP="00D50ADD">
      <w:pPr>
        <w:spacing w:after="0" w:line="240" w:lineRule="auto"/>
        <w:ind w:left="720"/>
        <w:jc w:val="both"/>
        <w:rPr>
          <w:rFonts w:eastAsia="Times New Roman" w:cs="Times New Roman"/>
          <w:szCs w:val="24"/>
        </w:rPr>
      </w:pPr>
    </w:p>
    <w:p w:rsidR="008E1331" w:rsidRPr="006E02D7" w:rsidRDefault="008E1331" w:rsidP="00D50ADD">
      <w:pPr>
        <w:spacing w:after="0" w:line="240" w:lineRule="auto"/>
        <w:ind w:left="2160"/>
        <w:jc w:val="both"/>
        <w:rPr>
          <w:rFonts w:eastAsia="Times New Roman" w:cs="Times New Roman"/>
          <w:szCs w:val="24"/>
        </w:rPr>
      </w:pPr>
      <w:r>
        <w:rPr>
          <w:rFonts w:eastAsia="Times New Roman" w:cs="Times New Roman"/>
          <w:szCs w:val="24"/>
        </w:rPr>
        <w:t>(A)</w:t>
      </w:r>
      <w:r w:rsidRPr="006E02D7">
        <w:rPr>
          <w:rFonts w:eastAsia="Times New Roman" w:cs="Times New Roman"/>
          <w:szCs w:val="24"/>
        </w:rPr>
        <w:t xml:space="preserve"> the commissioners precinct from which the office is appointed, in the case of a director appointed from a commissioners precinct; or</w:t>
      </w:r>
    </w:p>
    <w:p w:rsidR="008E1331" w:rsidRPr="006E02D7" w:rsidRDefault="008E1331" w:rsidP="00D50ADD">
      <w:pPr>
        <w:spacing w:after="0" w:line="240" w:lineRule="auto"/>
        <w:ind w:left="2160"/>
        <w:jc w:val="both"/>
        <w:rPr>
          <w:rFonts w:eastAsia="Times New Roman" w:cs="Times New Roman"/>
          <w:szCs w:val="24"/>
        </w:rPr>
      </w:pPr>
    </w:p>
    <w:p w:rsidR="008E1331" w:rsidRPr="006E02D7" w:rsidRDefault="008E1331" w:rsidP="00D50ADD">
      <w:pPr>
        <w:spacing w:after="0" w:line="240" w:lineRule="auto"/>
        <w:ind w:left="2160"/>
        <w:jc w:val="both"/>
        <w:rPr>
          <w:rFonts w:eastAsia="Times New Roman" w:cs="Times New Roman"/>
          <w:szCs w:val="24"/>
        </w:rPr>
      </w:pPr>
      <w:r>
        <w:rPr>
          <w:rFonts w:eastAsia="Times New Roman" w:cs="Times New Roman"/>
          <w:szCs w:val="24"/>
        </w:rPr>
        <w:t>(B)</w:t>
      </w:r>
      <w:r w:rsidRPr="006E02D7">
        <w:rPr>
          <w:rFonts w:eastAsia="Times New Roman" w:cs="Times New Roman"/>
          <w:szCs w:val="24"/>
        </w:rPr>
        <w:t xml:space="preserve"> the county in which the appraisal district is established, in the case of a director appointed at large; and</w:t>
      </w:r>
    </w:p>
    <w:p w:rsidR="008E1331" w:rsidRPr="006E02D7" w:rsidRDefault="008E1331" w:rsidP="00D50ADD">
      <w:pPr>
        <w:spacing w:after="0" w:line="240" w:lineRule="auto"/>
        <w:ind w:left="1440"/>
        <w:jc w:val="both"/>
        <w:rPr>
          <w:rFonts w:eastAsia="Times New Roman" w:cs="Times New Roman"/>
          <w:szCs w:val="24"/>
        </w:rPr>
      </w:pPr>
    </w:p>
    <w:p w:rsidR="008E1331" w:rsidRDefault="008E1331" w:rsidP="00D50ADD">
      <w:pPr>
        <w:spacing w:after="0" w:line="240" w:lineRule="auto"/>
        <w:ind w:left="1440"/>
        <w:jc w:val="both"/>
        <w:rPr>
          <w:rFonts w:eastAsia="Times New Roman" w:cs="Times New Roman"/>
          <w:szCs w:val="24"/>
        </w:rPr>
      </w:pPr>
      <w:r>
        <w:rPr>
          <w:rFonts w:eastAsia="Times New Roman" w:cs="Times New Roman"/>
          <w:szCs w:val="24"/>
        </w:rPr>
        <w:t>(2)</w:t>
      </w:r>
      <w:r w:rsidRPr="006E02D7">
        <w:rPr>
          <w:rFonts w:eastAsia="Times New Roman" w:cs="Times New Roman"/>
          <w:szCs w:val="24"/>
        </w:rPr>
        <w:t xml:space="preserve"> have resided in the district, and if appointed from a commissioners precinct, in that commissioners precinct, for at least two years immediately preceding the date the individual takes office.</w:t>
      </w:r>
    </w:p>
    <w:p w:rsidR="008E1331" w:rsidRDefault="008E1331" w:rsidP="00D50ADD">
      <w:pPr>
        <w:spacing w:after="0" w:line="240" w:lineRule="auto"/>
        <w:ind w:left="144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(a-3) Creates this subsection from existing text and makes no further changes.</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(c)</w:t>
      </w:r>
      <w:r w:rsidRPr="006E02D7">
        <w:rPr>
          <w:rFonts w:eastAsia="Times New Roman" w:cs="Times New Roman"/>
          <w:szCs w:val="24"/>
        </w:rPr>
        <w:t xml:space="preserve"> </w:t>
      </w:r>
      <w:r>
        <w:rPr>
          <w:rFonts w:eastAsia="Times New Roman" w:cs="Times New Roman"/>
          <w:szCs w:val="24"/>
        </w:rPr>
        <w:t>Requires the</w:t>
      </w:r>
      <w:r w:rsidRPr="006E02D7">
        <w:rPr>
          <w:rFonts w:eastAsia="Times New Roman" w:cs="Times New Roman"/>
          <w:szCs w:val="24"/>
        </w:rPr>
        <w:t xml:space="preserve"> governing bodies of the incorporated cities and towns, the school districts, the junior college districts, and</w:t>
      </w:r>
      <w:r>
        <w:rPr>
          <w:rFonts w:eastAsia="Times New Roman" w:cs="Times New Roman"/>
          <w:szCs w:val="24"/>
        </w:rPr>
        <w:t xml:space="preserve"> </w:t>
      </w:r>
      <w:r w:rsidRPr="006E02D7">
        <w:rPr>
          <w:rFonts w:eastAsia="Times New Roman" w:cs="Times New Roman"/>
          <w:szCs w:val="24"/>
        </w:rPr>
        <w:t>the conservation and reclamation districts</w:t>
      </w:r>
      <w:r>
        <w:rPr>
          <w:rFonts w:eastAsia="Times New Roman" w:cs="Times New Roman"/>
          <w:szCs w:val="24"/>
        </w:rPr>
        <w:t xml:space="preserve"> </w:t>
      </w:r>
      <w:r w:rsidRPr="006E02D7">
        <w:rPr>
          <w:rFonts w:eastAsia="Times New Roman" w:cs="Times New Roman"/>
          <w:szCs w:val="24"/>
        </w:rPr>
        <w:t xml:space="preserve">that participate in the </w:t>
      </w:r>
      <w:r>
        <w:rPr>
          <w:rFonts w:eastAsia="Times New Roman" w:cs="Times New Roman"/>
          <w:szCs w:val="24"/>
        </w:rPr>
        <w:t xml:space="preserve">appraisal </w:t>
      </w:r>
      <w:r w:rsidRPr="006E02D7">
        <w:rPr>
          <w:rFonts w:eastAsia="Times New Roman" w:cs="Times New Roman"/>
          <w:szCs w:val="24"/>
        </w:rPr>
        <w:t xml:space="preserve">district </w:t>
      </w:r>
      <w:r>
        <w:rPr>
          <w:rFonts w:eastAsia="Times New Roman" w:cs="Times New Roman"/>
          <w:szCs w:val="24"/>
        </w:rPr>
        <w:t>to</w:t>
      </w:r>
      <w:r w:rsidRPr="006E02D7">
        <w:rPr>
          <w:rFonts w:eastAsia="Times New Roman" w:cs="Times New Roman"/>
          <w:szCs w:val="24"/>
        </w:rPr>
        <w:t xml:space="preserve"> nominate nominees to serve on the board of directors of the district in the manner provided by Subsection (d)</w:t>
      </w:r>
      <w:r>
        <w:rPr>
          <w:rFonts w:eastAsia="Times New Roman" w:cs="Times New Roman"/>
          <w:szCs w:val="24"/>
        </w:rPr>
        <w:t>. Deletes existing text relating to the circumstances by which certain members of the board of directors are elected and by which the entities that nominate nominees to serve on the board of directors are authorized to vote.</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(d)</w:t>
      </w:r>
      <w:r w:rsidRPr="006E02D7">
        <w:rPr>
          <w:rFonts w:eastAsia="Times New Roman" w:cs="Times New Roman"/>
          <w:szCs w:val="24"/>
        </w:rPr>
        <w:t xml:space="preserve"> </w:t>
      </w:r>
      <w:r>
        <w:rPr>
          <w:rFonts w:eastAsia="Times New Roman" w:cs="Times New Roman"/>
          <w:szCs w:val="24"/>
        </w:rPr>
        <w:t>Provides that the</w:t>
      </w:r>
      <w:r w:rsidRPr="006E02D7">
        <w:rPr>
          <w:rFonts w:eastAsia="Times New Roman" w:cs="Times New Roman"/>
          <w:szCs w:val="24"/>
        </w:rPr>
        <w:t xml:space="preserve"> number of nominees that a taxing unit that is entitled to make nominations </w:t>
      </w:r>
      <w:r>
        <w:rPr>
          <w:rFonts w:eastAsia="Times New Roman" w:cs="Times New Roman"/>
          <w:szCs w:val="24"/>
        </w:rPr>
        <w:t xml:space="preserve">is authorized to nominate </w:t>
      </w:r>
      <w:r w:rsidRPr="006E02D7">
        <w:rPr>
          <w:rFonts w:eastAsia="Times New Roman" w:cs="Times New Roman"/>
          <w:szCs w:val="24"/>
        </w:rPr>
        <w:t>is determined by dividing the total dollar amount of property taxes imposed in the district by the taxing unit for the preceding tax year by the sum of the total dollar amount of property taxes imposed in the district for that year by each taxing unit that i</w:t>
      </w:r>
      <w:r>
        <w:rPr>
          <w:rFonts w:eastAsia="Times New Roman" w:cs="Times New Roman"/>
          <w:szCs w:val="24"/>
        </w:rPr>
        <w:t xml:space="preserve">s entitled to make nominations </w:t>
      </w:r>
      <w:r w:rsidRPr="006E02D7">
        <w:rPr>
          <w:rFonts w:eastAsia="Times New Roman" w:cs="Times New Roman"/>
          <w:szCs w:val="24"/>
        </w:rPr>
        <w:t>m</w:t>
      </w:r>
      <w:r>
        <w:rPr>
          <w:rFonts w:eastAsia="Times New Roman" w:cs="Times New Roman"/>
          <w:szCs w:val="24"/>
        </w:rPr>
        <w:t xml:space="preserve">ultiplying the quotient by 100 </w:t>
      </w:r>
      <w:r w:rsidRPr="006E02D7">
        <w:rPr>
          <w:rFonts w:eastAsia="Times New Roman" w:cs="Times New Roman"/>
          <w:szCs w:val="24"/>
        </w:rPr>
        <w:t>and rounding th</w:t>
      </w:r>
      <w:r>
        <w:rPr>
          <w:rFonts w:eastAsia="Times New Roman" w:cs="Times New Roman"/>
          <w:szCs w:val="24"/>
        </w:rPr>
        <w:t>e product to the nearest tenth. Provides that, i</w:t>
      </w:r>
      <w:r w:rsidRPr="006E02D7">
        <w:rPr>
          <w:rFonts w:eastAsia="Times New Roman" w:cs="Times New Roman"/>
          <w:szCs w:val="24"/>
        </w:rPr>
        <w:t>f that number is:</w:t>
      </w:r>
    </w:p>
    <w:p w:rsidR="008E1331" w:rsidRDefault="008E1331" w:rsidP="00D50ADD">
      <w:pPr>
        <w:spacing w:after="0" w:line="240" w:lineRule="auto"/>
        <w:ind w:left="720"/>
        <w:jc w:val="both"/>
        <w:rPr>
          <w:rFonts w:eastAsia="Times New Roman" w:cs="Times New Roman"/>
          <w:szCs w:val="24"/>
        </w:rPr>
      </w:pPr>
    </w:p>
    <w:p w:rsidR="008E1331" w:rsidRPr="006E02D7" w:rsidRDefault="008E1331" w:rsidP="00D50ADD">
      <w:pPr>
        <w:spacing w:after="0" w:line="240" w:lineRule="auto"/>
        <w:ind w:left="1440"/>
        <w:jc w:val="both"/>
        <w:rPr>
          <w:rFonts w:eastAsia="Times New Roman" w:cs="Times New Roman"/>
          <w:szCs w:val="24"/>
        </w:rPr>
      </w:pPr>
      <w:r>
        <w:rPr>
          <w:rFonts w:eastAsia="Times New Roman" w:cs="Times New Roman"/>
          <w:szCs w:val="24"/>
        </w:rPr>
        <w:t>(1)</w:t>
      </w:r>
      <w:r w:rsidRPr="006E02D7">
        <w:rPr>
          <w:rFonts w:eastAsia="Times New Roman" w:cs="Times New Roman"/>
          <w:szCs w:val="24"/>
        </w:rPr>
        <w:t xml:space="preserve"> less than one, the taxing unit </w:t>
      </w:r>
      <w:r>
        <w:rPr>
          <w:rFonts w:eastAsia="Times New Roman" w:cs="Times New Roman"/>
          <w:szCs w:val="24"/>
        </w:rPr>
        <w:t>is authorized to</w:t>
      </w:r>
      <w:r w:rsidRPr="006E02D7">
        <w:rPr>
          <w:rFonts w:eastAsia="Times New Roman" w:cs="Times New Roman"/>
          <w:szCs w:val="24"/>
        </w:rPr>
        <w:t xml:space="preserve"> nominate one nominee who resides in the commissioners precinct of the county in which the appraisal district is established in which a majority of the taxing unit is located;</w:t>
      </w:r>
    </w:p>
    <w:p w:rsidR="008E1331" w:rsidRPr="006E02D7" w:rsidRDefault="008E1331" w:rsidP="00D50ADD">
      <w:pPr>
        <w:spacing w:after="0" w:line="240" w:lineRule="auto"/>
        <w:ind w:left="1440"/>
        <w:jc w:val="both"/>
        <w:rPr>
          <w:rFonts w:eastAsia="Times New Roman" w:cs="Times New Roman"/>
          <w:szCs w:val="24"/>
        </w:rPr>
      </w:pPr>
    </w:p>
    <w:p w:rsidR="008E1331" w:rsidRPr="006E02D7" w:rsidRDefault="008E1331" w:rsidP="00D50ADD">
      <w:pPr>
        <w:spacing w:after="0" w:line="240" w:lineRule="auto"/>
        <w:ind w:left="1440"/>
        <w:jc w:val="both"/>
        <w:rPr>
          <w:rFonts w:eastAsia="Times New Roman" w:cs="Times New Roman"/>
          <w:szCs w:val="24"/>
        </w:rPr>
      </w:pPr>
      <w:r>
        <w:rPr>
          <w:rFonts w:eastAsia="Times New Roman" w:cs="Times New Roman"/>
          <w:szCs w:val="24"/>
        </w:rPr>
        <w:t>(2)</w:t>
      </w:r>
      <w:r w:rsidRPr="006E02D7">
        <w:rPr>
          <w:rFonts w:eastAsia="Times New Roman" w:cs="Times New Roman"/>
          <w:szCs w:val="24"/>
        </w:rPr>
        <w:t xml:space="preserve"> one or more but less than five, the taxing unit </w:t>
      </w:r>
      <w:r>
        <w:rPr>
          <w:rFonts w:eastAsia="Times New Roman" w:cs="Times New Roman"/>
          <w:szCs w:val="24"/>
        </w:rPr>
        <w:t>is authorized to</w:t>
      </w:r>
      <w:r w:rsidRPr="006E02D7">
        <w:rPr>
          <w:rFonts w:eastAsia="Times New Roman" w:cs="Times New Roman"/>
          <w:szCs w:val="24"/>
        </w:rPr>
        <w:t xml:space="preserve"> nominate two nominees who reside in a commissioners precinct of the county in which the appraisal district is established in which any part of the taxing unit is located;</w:t>
      </w:r>
    </w:p>
    <w:p w:rsidR="008E1331" w:rsidRPr="006E02D7" w:rsidRDefault="008E1331" w:rsidP="00D50ADD">
      <w:pPr>
        <w:spacing w:after="0" w:line="240" w:lineRule="auto"/>
        <w:ind w:left="1440"/>
        <w:jc w:val="both"/>
        <w:rPr>
          <w:rFonts w:eastAsia="Times New Roman" w:cs="Times New Roman"/>
          <w:szCs w:val="24"/>
        </w:rPr>
      </w:pPr>
    </w:p>
    <w:p w:rsidR="008E1331" w:rsidRPr="006E02D7" w:rsidRDefault="008E1331" w:rsidP="00D50ADD">
      <w:pPr>
        <w:spacing w:after="0" w:line="240" w:lineRule="auto"/>
        <w:ind w:left="1440"/>
        <w:jc w:val="both"/>
        <w:rPr>
          <w:rFonts w:eastAsia="Times New Roman" w:cs="Times New Roman"/>
          <w:szCs w:val="24"/>
        </w:rPr>
      </w:pPr>
      <w:r>
        <w:rPr>
          <w:rFonts w:eastAsia="Times New Roman" w:cs="Times New Roman"/>
          <w:szCs w:val="24"/>
        </w:rPr>
        <w:t>(3)</w:t>
      </w:r>
      <w:r w:rsidRPr="006E02D7">
        <w:rPr>
          <w:rFonts w:eastAsia="Times New Roman" w:cs="Times New Roman"/>
          <w:szCs w:val="24"/>
        </w:rPr>
        <w:t xml:space="preserve"> five or more but less than 10, the taxing unit </w:t>
      </w:r>
      <w:r>
        <w:rPr>
          <w:rFonts w:eastAsia="Times New Roman" w:cs="Times New Roman"/>
          <w:szCs w:val="24"/>
        </w:rPr>
        <w:t>is authorized to</w:t>
      </w:r>
      <w:r w:rsidRPr="006E02D7">
        <w:rPr>
          <w:rFonts w:eastAsia="Times New Roman" w:cs="Times New Roman"/>
          <w:szCs w:val="24"/>
        </w:rPr>
        <w:t xml:space="preserve"> nominate three nominees who reside in a commissioners precinct of the county in which the appraisal district is established in which any part of the taxing unit is located;</w:t>
      </w:r>
    </w:p>
    <w:p w:rsidR="008E1331" w:rsidRPr="006E02D7" w:rsidRDefault="008E1331" w:rsidP="00D50ADD">
      <w:pPr>
        <w:spacing w:after="0" w:line="240" w:lineRule="auto"/>
        <w:ind w:left="1440"/>
        <w:jc w:val="both"/>
        <w:rPr>
          <w:rFonts w:eastAsia="Times New Roman" w:cs="Times New Roman"/>
          <w:szCs w:val="24"/>
        </w:rPr>
      </w:pPr>
    </w:p>
    <w:p w:rsidR="008E1331" w:rsidRPr="006E02D7" w:rsidRDefault="008E1331" w:rsidP="00D50ADD">
      <w:pPr>
        <w:spacing w:after="0" w:line="240" w:lineRule="auto"/>
        <w:ind w:left="1440"/>
        <w:jc w:val="both"/>
        <w:rPr>
          <w:rFonts w:eastAsia="Times New Roman" w:cs="Times New Roman"/>
          <w:szCs w:val="24"/>
        </w:rPr>
      </w:pPr>
      <w:r>
        <w:rPr>
          <w:rFonts w:eastAsia="Times New Roman" w:cs="Times New Roman"/>
          <w:szCs w:val="24"/>
        </w:rPr>
        <w:t>(4)</w:t>
      </w:r>
      <w:r w:rsidRPr="006E02D7">
        <w:rPr>
          <w:rFonts w:eastAsia="Times New Roman" w:cs="Times New Roman"/>
          <w:szCs w:val="24"/>
        </w:rPr>
        <w:t xml:space="preserve"> 10 or more but less than 20, the taxing unit </w:t>
      </w:r>
      <w:r>
        <w:rPr>
          <w:rFonts w:eastAsia="Times New Roman" w:cs="Times New Roman"/>
          <w:szCs w:val="24"/>
        </w:rPr>
        <w:t>is authorized to</w:t>
      </w:r>
      <w:r w:rsidRPr="006E02D7">
        <w:rPr>
          <w:rFonts w:eastAsia="Times New Roman" w:cs="Times New Roman"/>
          <w:szCs w:val="24"/>
        </w:rPr>
        <w:t xml:space="preserve"> nominate four nominees who reside in a commissioners precinct of the county in which the appraisal district is established in which any part of the taxing unit is located; or</w:t>
      </w:r>
    </w:p>
    <w:p w:rsidR="008E1331" w:rsidRPr="006E02D7" w:rsidRDefault="008E1331" w:rsidP="00D50ADD">
      <w:pPr>
        <w:spacing w:after="0" w:line="240" w:lineRule="auto"/>
        <w:ind w:left="1440"/>
        <w:jc w:val="both"/>
        <w:rPr>
          <w:rFonts w:eastAsia="Times New Roman" w:cs="Times New Roman"/>
          <w:szCs w:val="24"/>
        </w:rPr>
      </w:pPr>
    </w:p>
    <w:p w:rsidR="008E1331" w:rsidRDefault="008E1331" w:rsidP="00D50ADD">
      <w:pPr>
        <w:spacing w:after="0" w:line="240" w:lineRule="auto"/>
        <w:ind w:left="1440"/>
        <w:jc w:val="both"/>
        <w:rPr>
          <w:rFonts w:eastAsia="Times New Roman" w:cs="Times New Roman"/>
          <w:szCs w:val="24"/>
        </w:rPr>
      </w:pPr>
      <w:r>
        <w:rPr>
          <w:rFonts w:eastAsia="Times New Roman" w:cs="Times New Roman"/>
          <w:szCs w:val="24"/>
        </w:rPr>
        <w:t>(5)</w:t>
      </w:r>
      <w:r w:rsidRPr="006E02D7">
        <w:rPr>
          <w:rFonts w:eastAsia="Times New Roman" w:cs="Times New Roman"/>
          <w:szCs w:val="24"/>
        </w:rPr>
        <w:t xml:space="preserve"> 20 or more, the taxing unit </w:t>
      </w:r>
      <w:r>
        <w:rPr>
          <w:rFonts w:eastAsia="Times New Roman" w:cs="Times New Roman"/>
          <w:szCs w:val="24"/>
        </w:rPr>
        <w:t>is authorized to</w:t>
      </w:r>
      <w:r w:rsidRPr="006E02D7">
        <w:rPr>
          <w:rFonts w:eastAsia="Times New Roman" w:cs="Times New Roman"/>
          <w:szCs w:val="24"/>
        </w:rPr>
        <w:t xml:space="preserve"> nominate four nominees who reside in a commissioners precinct of the county in which the appraisal district is established in which any part of the taxing unit is located and one nominee who resides anywhere in the county</w:t>
      </w:r>
      <w:r>
        <w:rPr>
          <w:rFonts w:eastAsia="Times New Roman" w:cs="Times New Roman"/>
          <w:szCs w:val="24"/>
        </w:rPr>
        <w:t>.</w:t>
      </w:r>
    </w:p>
    <w:p w:rsidR="008E1331" w:rsidRDefault="008E1331" w:rsidP="00D50ADD">
      <w:pPr>
        <w:spacing w:after="0" w:line="240" w:lineRule="auto"/>
        <w:ind w:left="1440"/>
        <w:jc w:val="both"/>
        <w:rPr>
          <w:rFonts w:eastAsia="Times New Roman" w:cs="Times New Roman"/>
          <w:szCs w:val="24"/>
        </w:rPr>
      </w:pPr>
    </w:p>
    <w:p w:rsidR="008E1331" w:rsidRDefault="008E1331" w:rsidP="009D2BB3">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the voting entitlement of a taxing unit that is entitled to vote for directors is determined by dividing </w:t>
      </w:r>
      <w:r w:rsidRPr="009D2BB3">
        <w:rPr>
          <w:rFonts w:eastAsia="Times New Roman" w:cs="Times New Roman"/>
          <w:szCs w:val="24"/>
        </w:rPr>
        <w:t>the total dollar amount of property taxes imposed in the district by the taxing unit for the preceding tax year by the sum of the total dollar amount of property taxes imposed in the district for that year by each taxing unit</w:t>
      </w:r>
      <w:r>
        <w:rPr>
          <w:rFonts w:eastAsia="Times New Roman" w:cs="Times New Roman"/>
          <w:szCs w:val="24"/>
        </w:rPr>
        <w:t xml:space="preserve"> that is entitled to vote, by multiplying the quotient by 1,000 and by rounding the product to the nearest whole number. Deletes existing text providing that the </w:t>
      </w:r>
      <w:r w:rsidRPr="006E02D7">
        <w:rPr>
          <w:rFonts w:eastAsia="Times New Roman" w:cs="Times New Roman"/>
          <w:szCs w:val="24"/>
        </w:rPr>
        <w:t xml:space="preserve">number </w:t>
      </w:r>
      <w:r>
        <w:rPr>
          <w:rFonts w:eastAsia="Times New Roman" w:cs="Times New Roman"/>
          <w:szCs w:val="24"/>
        </w:rPr>
        <w:t>used to determine voting entitlement is</w:t>
      </w:r>
      <w:r w:rsidRPr="006E02D7">
        <w:rPr>
          <w:rFonts w:eastAsia="Times New Roman" w:cs="Times New Roman"/>
          <w:szCs w:val="24"/>
        </w:rPr>
        <w:t xml:space="preserve"> multiplied by the number of directorships to be filled</w:t>
      </w:r>
      <w:r>
        <w:rPr>
          <w:rFonts w:eastAsia="Times New Roman" w:cs="Times New Roman"/>
          <w:szCs w:val="24"/>
        </w:rPr>
        <w:t xml:space="preserve">. Makes conforming and nonsubstantive changes. </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(d-1) Creates this subsection from existing text. Provides that a</w:t>
      </w:r>
      <w:r w:rsidRPr="006E02D7">
        <w:rPr>
          <w:rFonts w:eastAsia="Times New Roman" w:cs="Times New Roman"/>
          <w:szCs w:val="24"/>
        </w:rPr>
        <w:t xml:space="preserve"> taxing unit participating in two or more appraisal districts is entitled to </w:t>
      </w:r>
      <w:r>
        <w:rPr>
          <w:rFonts w:eastAsia="Times New Roman" w:cs="Times New Roman"/>
          <w:szCs w:val="24"/>
        </w:rPr>
        <w:t xml:space="preserve">nominate nominees for director </w:t>
      </w:r>
      <w:r w:rsidRPr="006E02D7">
        <w:rPr>
          <w:rFonts w:eastAsia="Times New Roman" w:cs="Times New Roman"/>
          <w:szCs w:val="24"/>
        </w:rPr>
        <w:t>in each district in which it participates, but only the taxes imposed in a district are used to calculate the number of nominees the taxin</w:t>
      </w:r>
      <w:r>
        <w:rPr>
          <w:rFonts w:eastAsia="Times New Roman" w:cs="Times New Roman"/>
          <w:szCs w:val="24"/>
        </w:rPr>
        <w:t>g unit is entitled to nominate</w:t>
      </w:r>
      <w:r w:rsidRPr="006E02D7">
        <w:rPr>
          <w:rFonts w:eastAsia="Times New Roman" w:cs="Times New Roman"/>
          <w:szCs w:val="24"/>
        </w:rPr>
        <w:t xml:space="preserve"> in that district.</w:t>
      </w:r>
      <w:r>
        <w:rPr>
          <w:rFonts w:eastAsia="Times New Roman" w:cs="Times New Roman"/>
          <w:szCs w:val="24"/>
        </w:rPr>
        <w:t xml:space="preserve"> Makes conforming changes.</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(e)</w:t>
      </w:r>
      <w:r w:rsidRPr="006E02D7">
        <w:rPr>
          <w:rFonts w:eastAsia="Times New Roman" w:cs="Times New Roman"/>
          <w:szCs w:val="24"/>
        </w:rPr>
        <w:t xml:space="preserve"> </w:t>
      </w:r>
      <w:r>
        <w:rPr>
          <w:rFonts w:eastAsia="Times New Roman" w:cs="Times New Roman"/>
          <w:szCs w:val="24"/>
        </w:rPr>
        <w:t>Requires the</w:t>
      </w:r>
      <w:r w:rsidRPr="006E02D7">
        <w:rPr>
          <w:rFonts w:eastAsia="Times New Roman" w:cs="Times New Roman"/>
          <w:szCs w:val="24"/>
        </w:rPr>
        <w:t xml:space="preserve"> chief appraiser </w:t>
      </w:r>
      <w:r>
        <w:rPr>
          <w:rFonts w:eastAsia="Times New Roman" w:cs="Times New Roman"/>
          <w:szCs w:val="24"/>
        </w:rPr>
        <w:t>to</w:t>
      </w:r>
      <w:r w:rsidRPr="006E02D7">
        <w:rPr>
          <w:rFonts w:eastAsia="Times New Roman" w:cs="Times New Roman"/>
          <w:szCs w:val="24"/>
        </w:rPr>
        <w:t xml:space="preserve"> calculate the number of nominees each taxing unit is entitled to nominate</w:t>
      </w:r>
      <w:r>
        <w:rPr>
          <w:rFonts w:eastAsia="Times New Roman" w:cs="Times New Roman"/>
          <w:szCs w:val="24"/>
        </w:rPr>
        <w:t xml:space="preserve">, rather than the number of votes to which each taxing unit </w:t>
      </w:r>
      <w:r w:rsidRPr="006E02D7">
        <w:rPr>
          <w:rFonts w:eastAsia="Times New Roman" w:cs="Times New Roman"/>
          <w:szCs w:val="24"/>
        </w:rPr>
        <w:t>other than a conservation and reclamation district</w:t>
      </w:r>
      <w:r>
        <w:rPr>
          <w:rFonts w:eastAsia="Times New Roman" w:cs="Times New Roman"/>
          <w:szCs w:val="24"/>
        </w:rPr>
        <w:t xml:space="preserve"> is entitled,</w:t>
      </w:r>
      <w:r w:rsidRPr="006E02D7">
        <w:rPr>
          <w:rFonts w:eastAsia="Times New Roman" w:cs="Times New Roman"/>
          <w:szCs w:val="24"/>
        </w:rPr>
        <w:t xml:space="preserve"> and </w:t>
      </w:r>
      <w:r>
        <w:rPr>
          <w:rFonts w:eastAsia="Times New Roman" w:cs="Times New Roman"/>
          <w:szCs w:val="24"/>
        </w:rPr>
        <w:t>to</w:t>
      </w:r>
      <w:r w:rsidRPr="006E02D7">
        <w:rPr>
          <w:rFonts w:eastAsia="Times New Roman" w:cs="Times New Roman"/>
          <w:szCs w:val="24"/>
        </w:rPr>
        <w:t xml:space="preserve"> deliver written notice to each of tho</w:t>
      </w:r>
      <w:r>
        <w:rPr>
          <w:rFonts w:eastAsia="Times New Roman" w:cs="Times New Roman"/>
          <w:szCs w:val="24"/>
        </w:rPr>
        <w:t>se taxing units of that number before</w:t>
      </w:r>
      <w:r w:rsidRPr="006E02D7">
        <w:rPr>
          <w:rFonts w:eastAsia="Times New Roman" w:cs="Times New Roman"/>
          <w:szCs w:val="24"/>
        </w:rPr>
        <w:t xml:space="preserve"> October 1 of each odd-numbered year. </w:t>
      </w:r>
      <w:r>
        <w:rPr>
          <w:rFonts w:eastAsia="Times New Roman" w:cs="Times New Roman"/>
          <w:szCs w:val="24"/>
        </w:rPr>
        <w:t>Makes conforming changes. Requires the</w:t>
      </w:r>
      <w:r w:rsidRPr="006E02D7">
        <w:rPr>
          <w:rFonts w:eastAsia="Times New Roman" w:cs="Times New Roman"/>
          <w:szCs w:val="24"/>
        </w:rPr>
        <w:t xml:space="preserve"> chief appraiser </w:t>
      </w:r>
      <w:r>
        <w:rPr>
          <w:rFonts w:eastAsia="Times New Roman" w:cs="Times New Roman"/>
          <w:szCs w:val="24"/>
        </w:rPr>
        <w:t>to</w:t>
      </w:r>
      <w:r w:rsidRPr="006E02D7">
        <w:rPr>
          <w:rFonts w:eastAsia="Times New Roman" w:cs="Times New Roman"/>
          <w:szCs w:val="24"/>
        </w:rPr>
        <w:t xml:space="preserve"> deliver the notice:</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8E1331" w:rsidRDefault="008E1331" w:rsidP="00D50ADD">
      <w:pPr>
        <w:spacing w:after="0" w:line="240" w:lineRule="auto"/>
        <w:ind w:left="1440"/>
        <w:jc w:val="both"/>
        <w:rPr>
          <w:rFonts w:eastAsia="Times New Roman" w:cs="Times New Roman"/>
          <w:szCs w:val="24"/>
        </w:rPr>
      </w:pPr>
    </w:p>
    <w:p w:rsidR="008E1331" w:rsidRDefault="008E1331" w:rsidP="00D50ADD">
      <w:pPr>
        <w:spacing w:after="0" w:line="240" w:lineRule="auto"/>
        <w:ind w:left="1440"/>
        <w:jc w:val="both"/>
        <w:rPr>
          <w:rFonts w:eastAsia="Times New Roman" w:cs="Times New Roman"/>
          <w:szCs w:val="24"/>
        </w:rPr>
      </w:pPr>
      <w:r>
        <w:rPr>
          <w:rFonts w:eastAsia="Times New Roman" w:cs="Times New Roman"/>
          <w:szCs w:val="24"/>
        </w:rPr>
        <w:t>(3) and (4) makes conforming and nonsubstantive changes to these subdivisions; and</w:t>
      </w:r>
    </w:p>
    <w:p w:rsidR="008E1331" w:rsidRDefault="008E1331" w:rsidP="00D50ADD">
      <w:pPr>
        <w:spacing w:after="0" w:line="240" w:lineRule="auto"/>
        <w:ind w:left="1440"/>
        <w:jc w:val="both"/>
        <w:rPr>
          <w:rFonts w:eastAsia="Times New Roman" w:cs="Times New Roman"/>
          <w:szCs w:val="24"/>
        </w:rPr>
      </w:pPr>
    </w:p>
    <w:p w:rsidR="008E1331" w:rsidRPr="006E02D7" w:rsidRDefault="008E1331" w:rsidP="00D50ADD">
      <w:pPr>
        <w:spacing w:after="0" w:line="240" w:lineRule="auto"/>
        <w:ind w:left="1440"/>
        <w:jc w:val="both"/>
        <w:rPr>
          <w:rFonts w:eastAsia="Times New Roman" w:cs="Times New Roman"/>
          <w:szCs w:val="24"/>
        </w:rPr>
      </w:pPr>
      <w:r>
        <w:rPr>
          <w:rFonts w:eastAsia="Times New Roman" w:cs="Times New Roman"/>
          <w:szCs w:val="24"/>
        </w:rPr>
        <w:t xml:space="preserve">(5) </w:t>
      </w:r>
      <w:r w:rsidRPr="006E02D7">
        <w:rPr>
          <w:rFonts w:eastAsia="Times New Roman" w:cs="Times New Roman"/>
          <w:szCs w:val="24"/>
        </w:rPr>
        <w:t>to the presiding officer of each conservation and reclamation district participating in the appraisal district.</w:t>
      </w:r>
    </w:p>
    <w:p w:rsidR="008E1331" w:rsidRDefault="008E1331" w:rsidP="00D50ADD">
      <w:pPr>
        <w:spacing w:after="0" w:line="240" w:lineRule="auto"/>
        <w:jc w:val="both"/>
        <w:rPr>
          <w:rFonts w:eastAsia="Times New Roman" w:cs="Times New Roman"/>
          <w:szCs w:val="24"/>
        </w:rPr>
      </w:pPr>
    </w:p>
    <w:p w:rsidR="008E1331" w:rsidRDefault="008E1331" w:rsidP="009D2BB3">
      <w:pPr>
        <w:spacing w:after="0" w:line="240" w:lineRule="auto"/>
        <w:ind w:left="720"/>
        <w:jc w:val="both"/>
        <w:rPr>
          <w:rFonts w:eastAsia="Times New Roman" w:cs="Times New Roman"/>
          <w:szCs w:val="24"/>
        </w:rPr>
      </w:pPr>
      <w:r>
        <w:rPr>
          <w:rFonts w:eastAsia="Times New Roman" w:cs="Times New Roman"/>
          <w:szCs w:val="24"/>
        </w:rPr>
        <w:t>(g) Provides that e</w:t>
      </w:r>
      <w:r w:rsidRPr="006E02D7">
        <w:rPr>
          <w:rFonts w:eastAsia="Times New Roman" w:cs="Times New Roman"/>
          <w:szCs w:val="24"/>
        </w:rPr>
        <w:t>ach t</w:t>
      </w:r>
      <w:r>
        <w:rPr>
          <w:rFonts w:eastAsia="Times New Roman" w:cs="Times New Roman"/>
          <w:szCs w:val="24"/>
        </w:rPr>
        <w:t>axing unit nominates candidates</w:t>
      </w:r>
      <w:r w:rsidRPr="006E02D7">
        <w:rPr>
          <w:rFonts w:eastAsia="Times New Roman" w:cs="Times New Roman"/>
          <w:szCs w:val="24"/>
        </w:rPr>
        <w:t xml:space="preserve"> by resolution adopted by its governing body</w:t>
      </w:r>
      <w:r>
        <w:rPr>
          <w:rFonts w:eastAsia="Times New Roman" w:cs="Times New Roman"/>
          <w:szCs w:val="24"/>
        </w:rPr>
        <w:t>.Authorizes the</w:t>
      </w:r>
      <w:r w:rsidRPr="006E02D7">
        <w:rPr>
          <w:rFonts w:eastAsia="Times New Roman" w:cs="Times New Roman"/>
          <w:szCs w:val="24"/>
        </w:rPr>
        <w:t xml:space="preserve"> governing body </w:t>
      </w:r>
      <w:r>
        <w:rPr>
          <w:rFonts w:eastAsia="Times New Roman" w:cs="Times New Roman"/>
          <w:szCs w:val="24"/>
        </w:rPr>
        <w:t>to</w:t>
      </w:r>
      <w:r w:rsidRPr="006E02D7">
        <w:rPr>
          <w:rFonts w:eastAsia="Times New Roman" w:cs="Times New Roman"/>
          <w:szCs w:val="24"/>
        </w:rPr>
        <w:t xml:space="preserve"> nominate any number of nominees, provided that the total number of nominees nominated does not exceed the number contained in the notice provided under Subsection (e). </w:t>
      </w:r>
      <w:r>
        <w:rPr>
          <w:rFonts w:eastAsia="Times New Roman" w:cs="Times New Roman"/>
          <w:szCs w:val="24"/>
        </w:rPr>
        <w:t>Requires the</w:t>
      </w:r>
      <w:r w:rsidRPr="006E02D7">
        <w:rPr>
          <w:rFonts w:eastAsia="Times New Roman" w:cs="Times New Roman"/>
          <w:szCs w:val="24"/>
        </w:rPr>
        <w:t xml:space="preserve"> presiding officer of the governing body of the taxing unit</w:t>
      </w:r>
      <w:r>
        <w:rPr>
          <w:rFonts w:eastAsia="Times New Roman" w:cs="Times New Roman"/>
          <w:szCs w:val="24"/>
        </w:rPr>
        <w:t>, rather than of the unit,</w:t>
      </w:r>
      <w:r w:rsidRPr="006E02D7">
        <w:rPr>
          <w:rFonts w:eastAsia="Times New Roman" w:cs="Times New Roman"/>
          <w:szCs w:val="24"/>
        </w:rPr>
        <w:t xml:space="preserve"> </w:t>
      </w:r>
      <w:r>
        <w:rPr>
          <w:rFonts w:eastAsia="Times New Roman" w:cs="Times New Roman"/>
          <w:szCs w:val="24"/>
        </w:rPr>
        <w:t>to</w:t>
      </w:r>
      <w:r w:rsidRPr="006E02D7">
        <w:rPr>
          <w:rFonts w:eastAsia="Times New Roman" w:cs="Times New Roman"/>
          <w:szCs w:val="24"/>
        </w:rPr>
        <w:t xml:space="preserve"> submit the names of the taxing unit's</w:t>
      </w:r>
      <w:r>
        <w:rPr>
          <w:rFonts w:eastAsia="Times New Roman" w:cs="Times New Roman"/>
          <w:szCs w:val="24"/>
        </w:rPr>
        <w:t>, rather than unit's,</w:t>
      </w:r>
      <w:r w:rsidRPr="006E02D7">
        <w:rPr>
          <w:rFonts w:eastAsia="Times New Roman" w:cs="Times New Roman"/>
          <w:szCs w:val="24"/>
        </w:rPr>
        <w:t xml:space="preserve"> nominees to the chief appraiser before October 15.</w:t>
      </w:r>
      <w:r>
        <w:rPr>
          <w:rFonts w:eastAsia="Times New Roman" w:cs="Times New Roman"/>
          <w:szCs w:val="24"/>
        </w:rPr>
        <w:t xml:space="preserve"> Makes conforming changes.</w:t>
      </w:r>
    </w:p>
    <w:p w:rsidR="008E1331"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(j) Requires the chief appraiser, before October 30, to</w:t>
      </w:r>
      <w:r w:rsidRPr="006E02D7">
        <w:rPr>
          <w:rFonts w:eastAsia="Times New Roman" w:cs="Times New Roman"/>
          <w:szCs w:val="24"/>
        </w:rPr>
        <w:t xml:space="preserve"> prepare a list of</w:t>
      </w:r>
      <w:r>
        <w:rPr>
          <w:rFonts w:eastAsia="Times New Roman" w:cs="Times New Roman"/>
          <w:szCs w:val="24"/>
        </w:rPr>
        <w:t xml:space="preserve"> </w:t>
      </w:r>
      <w:r w:rsidRPr="006E02D7">
        <w:rPr>
          <w:rFonts w:eastAsia="Times New Roman" w:cs="Times New Roman"/>
          <w:szCs w:val="24"/>
        </w:rPr>
        <w:t>the nominees</w:t>
      </w:r>
      <w:r>
        <w:rPr>
          <w:rFonts w:eastAsia="Times New Roman" w:cs="Times New Roman"/>
          <w:szCs w:val="24"/>
        </w:rPr>
        <w:t>, rather than a ballot listing the</w:t>
      </w:r>
      <w:r w:rsidRPr="006E02D7">
        <w:rPr>
          <w:rFonts w:eastAsia="Times New Roman" w:cs="Times New Roman"/>
          <w:szCs w:val="24"/>
        </w:rPr>
        <w:t xml:space="preserve"> </w:t>
      </w:r>
      <w:r>
        <w:rPr>
          <w:rFonts w:eastAsia="Times New Roman" w:cs="Times New Roman"/>
          <w:szCs w:val="24"/>
        </w:rPr>
        <w:t>candidates,</w:t>
      </w:r>
      <w:r w:rsidRPr="006E02D7">
        <w:rPr>
          <w:rFonts w:eastAsia="Times New Roman" w:cs="Times New Roman"/>
          <w:szCs w:val="24"/>
        </w:rPr>
        <w:t xml:space="preserve"> whose names were timely submitted under Subsection </w:t>
      </w:r>
      <w:r>
        <w:rPr>
          <w:rFonts w:eastAsia="Times New Roman" w:cs="Times New Roman"/>
          <w:szCs w:val="24"/>
        </w:rPr>
        <w:t xml:space="preserve">(g) </w:t>
      </w:r>
      <w:r w:rsidRPr="006E02D7">
        <w:rPr>
          <w:rFonts w:eastAsia="Times New Roman" w:cs="Times New Roman"/>
          <w:szCs w:val="24"/>
        </w:rPr>
        <w:t xml:space="preserve">alphabetically according to the first letter in each nominee's surname, and </w:t>
      </w:r>
      <w:r>
        <w:rPr>
          <w:rFonts w:eastAsia="Times New Roman" w:cs="Times New Roman"/>
          <w:szCs w:val="24"/>
        </w:rPr>
        <w:t>to</w:t>
      </w:r>
      <w:r w:rsidRPr="006E02D7">
        <w:rPr>
          <w:rFonts w:eastAsia="Times New Roman" w:cs="Times New Roman"/>
          <w:szCs w:val="24"/>
        </w:rPr>
        <w:t xml:space="preserve"> deliver a copy of the list to the commissioners court of the county in which the appraisal district is established</w:t>
      </w:r>
      <w:r>
        <w:rPr>
          <w:rFonts w:eastAsia="Times New Roman" w:cs="Times New Roman"/>
          <w:szCs w:val="24"/>
        </w:rPr>
        <w:t xml:space="preserve">. Deletes existing text requiring the chief appraiser to deliver a copy of the </w:t>
      </w:r>
      <w:r w:rsidRPr="006E02D7">
        <w:rPr>
          <w:rFonts w:eastAsia="Times New Roman" w:cs="Times New Roman"/>
          <w:szCs w:val="24"/>
        </w:rPr>
        <w:t>ballot to the presiding officer of the governing body of each taxin</w:t>
      </w:r>
      <w:r>
        <w:rPr>
          <w:rFonts w:eastAsia="Times New Roman" w:cs="Times New Roman"/>
          <w:szCs w:val="24"/>
        </w:rPr>
        <w:t>g unit that is entitled to vote</w:t>
      </w:r>
      <w:r w:rsidRPr="006E02D7">
        <w:rPr>
          <w:rFonts w:eastAsia="Times New Roman" w:cs="Times New Roman"/>
          <w:szCs w:val="24"/>
        </w:rPr>
        <w:t>.</w:t>
      </w:r>
      <w:r>
        <w:rPr>
          <w:rFonts w:eastAsia="Times New Roman" w:cs="Times New Roman"/>
          <w:szCs w:val="24"/>
        </w:rPr>
        <w:t xml:space="preserve"> Makes conforming changes. </w:t>
      </w:r>
    </w:p>
    <w:p w:rsidR="008E1331" w:rsidRPr="006E02D7" w:rsidRDefault="008E1331" w:rsidP="00D50ADD">
      <w:pPr>
        <w:spacing w:after="0" w:line="240" w:lineRule="auto"/>
        <w:ind w:left="720"/>
        <w:jc w:val="both"/>
        <w:rPr>
          <w:rFonts w:eastAsia="Times New Roman" w:cs="Times New Roman"/>
          <w:szCs w:val="24"/>
        </w:rPr>
      </w:pPr>
    </w:p>
    <w:p w:rsidR="008E1331" w:rsidRDefault="008E1331" w:rsidP="00D50ADD">
      <w:pPr>
        <w:spacing w:after="0" w:line="240" w:lineRule="auto"/>
        <w:ind w:left="720"/>
        <w:jc w:val="both"/>
        <w:rPr>
          <w:rFonts w:eastAsia="Times New Roman" w:cs="Times New Roman"/>
          <w:szCs w:val="24"/>
        </w:rPr>
      </w:pPr>
      <w:r>
        <w:rPr>
          <w:rFonts w:eastAsia="Times New Roman" w:cs="Times New Roman"/>
          <w:szCs w:val="24"/>
        </w:rPr>
        <w:t>(k)</w:t>
      </w:r>
      <w:r w:rsidRPr="006E02D7">
        <w:rPr>
          <w:rFonts w:eastAsia="Times New Roman" w:cs="Times New Roman"/>
          <w:szCs w:val="24"/>
        </w:rPr>
        <w:t xml:space="preserve"> </w:t>
      </w:r>
      <w:r>
        <w:rPr>
          <w:rFonts w:eastAsia="Times New Roman" w:cs="Times New Roman"/>
          <w:szCs w:val="24"/>
        </w:rPr>
        <w:t>Requires the</w:t>
      </w:r>
      <w:r w:rsidRPr="006E02D7">
        <w:rPr>
          <w:rFonts w:eastAsia="Times New Roman" w:cs="Times New Roman"/>
          <w:szCs w:val="24"/>
        </w:rPr>
        <w:t xml:space="preserve"> commissioners court of the county in which the appraisal district is established by majority vote of its members </w:t>
      </w:r>
      <w:r>
        <w:rPr>
          <w:rFonts w:eastAsia="Times New Roman" w:cs="Times New Roman"/>
          <w:szCs w:val="24"/>
        </w:rPr>
        <w:t>to</w:t>
      </w:r>
      <w:r w:rsidRPr="006E02D7">
        <w:rPr>
          <w:rFonts w:eastAsia="Times New Roman" w:cs="Times New Roman"/>
          <w:szCs w:val="24"/>
        </w:rPr>
        <w:t xml:space="preserve"> select from the list provided under Subsection (j) five nominees who meet the appropriate residency requirements to serve as members of the board of directors of the distric</w:t>
      </w:r>
      <w:r>
        <w:rPr>
          <w:rFonts w:eastAsia="Times New Roman" w:cs="Times New Roman"/>
          <w:szCs w:val="24"/>
        </w:rPr>
        <w:t>t</w:t>
      </w:r>
      <w:r w:rsidRPr="006E02D7">
        <w:t xml:space="preserve"> </w:t>
      </w:r>
      <w:r w:rsidRPr="006E02D7">
        <w:rPr>
          <w:rFonts w:eastAsia="Times New Roman" w:cs="Times New Roman"/>
          <w:szCs w:val="24"/>
        </w:rPr>
        <w:t>and submit the results before December 31 to the governing body of each taxing unit in the district and to the nominees</w:t>
      </w:r>
      <w:r>
        <w:rPr>
          <w:rFonts w:eastAsia="Times New Roman" w:cs="Times New Roman"/>
          <w:szCs w:val="24"/>
        </w:rPr>
        <w:t>. Deletes existing text relating to certain entities entitled to vote and the chief appraiser's required duties after the vote takes place.</w:t>
      </w:r>
    </w:p>
    <w:p w:rsidR="008E1331"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line="240" w:lineRule="auto"/>
        <w:ind w:left="720"/>
        <w:jc w:val="both"/>
        <w:rPr>
          <w:rFonts w:eastAsia="Times New Roman" w:cs="Times New Roman"/>
          <w:szCs w:val="24"/>
        </w:rPr>
      </w:pPr>
      <w:r>
        <w:rPr>
          <w:rFonts w:eastAsia="Times New Roman" w:cs="Times New Roman"/>
          <w:szCs w:val="24"/>
        </w:rPr>
        <w:t>(l)</w:t>
      </w:r>
      <w:r w:rsidRPr="00713697">
        <w:rPr>
          <w:rFonts w:eastAsia="Times New Roman" w:cs="Times New Roman"/>
          <w:szCs w:val="24"/>
        </w:rPr>
        <w:t xml:space="preserve"> Provides that</w:t>
      </w:r>
      <w:r>
        <w:rPr>
          <w:rFonts w:eastAsia="Times New Roman" w:cs="Times New Roman"/>
          <w:szCs w:val="24"/>
        </w:rPr>
        <w:t xml:space="preserve"> a vacancy</w:t>
      </w:r>
      <w:r w:rsidRPr="00713697">
        <w:rPr>
          <w:rFonts w:eastAsia="Times New Roman" w:cs="Times New Roman"/>
          <w:szCs w:val="24"/>
        </w:rPr>
        <w:t xml:space="preserve"> on the board of directors, other than a vacancy in the position held by a county</w:t>
      </w:r>
      <w:r w:rsidRPr="006E02D7">
        <w:rPr>
          <w:rFonts w:eastAsia="Times New Roman" w:cs="Times New Roman"/>
          <w:szCs w:val="24"/>
        </w:rPr>
        <w:t xml:space="preserve"> assessor-collector serving as a nonvoting director, is filled in the mann</w:t>
      </w:r>
      <w:r>
        <w:rPr>
          <w:rFonts w:eastAsia="Times New Roman" w:cs="Times New Roman"/>
          <w:szCs w:val="24"/>
        </w:rPr>
        <w:t xml:space="preserve">er provided by this subsection. Authorizes </w:t>
      </w:r>
      <w:r w:rsidRPr="006E02D7">
        <w:rPr>
          <w:rFonts w:eastAsia="Times New Roman" w:cs="Times New Roman"/>
          <w:szCs w:val="24"/>
        </w:rPr>
        <w:t>each taxing unit that is entitled to make nominations under</w:t>
      </w:r>
      <w:r>
        <w:rPr>
          <w:rFonts w:eastAsia="Times New Roman" w:cs="Times New Roman"/>
          <w:szCs w:val="24"/>
        </w:rPr>
        <w:t xml:space="preserve"> </w:t>
      </w:r>
      <w:r w:rsidRPr="00713697">
        <w:rPr>
          <w:rFonts w:eastAsia="Times New Roman" w:cs="Times New Roman"/>
          <w:szCs w:val="24"/>
        </w:rPr>
        <w:t>Section</w:t>
      </w:r>
      <w:r>
        <w:rPr>
          <w:rFonts w:eastAsia="Times New Roman" w:cs="Times New Roman"/>
          <w:szCs w:val="24"/>
        </w:rPr>
        <w:t xml:space="preserve"> 6.03 i</w:t>
      </w:r>
      <w:r w:rsidRPr="006E02D7">
        <w:rPr>
          <w:rFonts w:eastAsia="Times New Roman" w:cs="Times New Roman"/>
          <w:szCs w:val="24"/>
        </w:rPr>
        <w:t xml:space="preserve">f the vacancy is in the position representing the whole county for which the appraisal district is established, </w:t>
      </w:r>
      <w:r>
        <w:rPr>
          <w:rFonts w:eastAsia="Times New Roman" w:cs="Times New Roman"/>
          <w:szCs w:val="24"/>
        </w:rPr>
        <w:t>to</w:t>
      </w:r>
      <w:r w:rsidRPr="006E02D7">
        <w:rPr>
          <w:rFonts w:eastAsia="Times New Roman" w:cs="Times New Roman"/>
          <w:szCs w:val="24"/>
        </w:rPr>
        <w:t xml:space="preserve"> nominate by resolution adopted b</w:t>
      </w:r>
      <w:r>
        <w:rPr>
          <w:rFonts w:eastAsia="Times New Roman" w:cs="Times New Roman"/>
          <w:szCs w:val="24"/>
        </w:rPr>
        <w:t xml:space="preserve">y its governing body a nominee </w:t>
      </w:r>
      <w:r w:rsidRPr="006E02D7">
        <w:rPr>
          <w:rFonts w:eastAsia="Times New Roman" w:cs="Times New Roman"/>
          <w:szCs w:val="24"/>
        </w:rPr>
        <w:t>to fill the vacancy.</w:t>
      </w:r>
      <w:r>
        <w:rPr>
          <w:rFonts w:eastAsia="Times New Roman" w:cs="Times New Roman"/>
          <w:szCs w:val="24"/>
        </w:rPr>
        <w:t xml:space="preserve"> Authorizes </w:t>
      </w:r>
      <w:r w:rsidRPr="006E02D7">
        <w:rPr>
          <w:rFonts w:eastAsia="Times New Roman" w:cs="Times New Roman"/>
          <w:szCs w:val="24"/>
        </w:rPr>
        <w:t>each taxing unit that is entitled</w:t>
      </w:r>
      <w:r>
        <w:rPr>
          <w:rFonts w:eastAsia="Times New Roman" w:cs="Times New Roman"/>
          <w:szCs w:val="24"/>
        </w:rPr>
        <w:t xml:space="preserve"> to make nominations under Section 6.03 </w:t>
      </w:r>
      <w:r w:rsidRPr="006E02D7">
        <w:rPr>
          <w:rFonts w:eastAsia="Times New Roman" w:cs="Times New Roman"/>
          <w:szCs w:val="24"/>
        </w:rPr>
        <w:t>any part of which is located in that commissioners precinct</w:t>
      </w:r>
      <w:r>
        <w:rPr>
          <w:rFonts w:eastAsia="Times New Roman" w:cs="Times New Roman"/>
          <w:szCs w:val="24"/>
        </w:rPr>
        <w:t>,</w:t>
      </w:r>
      <w:r w:rsidRPr="006E02D7">
        <w:rPr>
          <w:rFonts w:eastAsia="Times New Roman" w:cs="Times New Roman"/>
          <w:szCs w:val="24"/>
        </w:rPr>
        <w:t xml:space="preserve"> </w:t>
      </w:r>
      <w:r>
        <w:rPr>
          <w:rFonts w:eastAsia="Times New Roman" w:cs="Times New Roman"/>
          <w:szCs w:val="24"/>
        </w:rPr>
        <w:t>i</w:t>
      </w:r>
      <w:r w:rsidRPr="006E02D7">
        <w:rPr>
          <w:rFonts w:eastAsia="Times New Roman" w:cs="Times New Roman"/>
          <w:szCs w:val="24"/>
        </w:rPr>
        <w:t>f the vacancy is in a position representing a commissioners precinct</w:t>
      </w:r>
      <w:r>
        <w:rPr>
          <w:rFonts w:eastAsia="Times New Roman" w:cs="Times New Roman"/>
          <w:szCs w:val="24"/>
        </w:rPr>
        <w:t>,</w:t>
      </w:r>
      <w:r w:rsidRPr="006E02D7">
        <w:rPr>
          <w:rFonts w:eastAsia="Times New Roman" w:cs="Times New Roman"/>
          <w:szCs w:val="24"/>
        </w:rPr>
        <w:t xml:space="preserve"> </w:t>
      </w:r>
      <w:r>
        <w:rPr>
          <w:rFonts w:eastAsia="Times New Roman" w:cs="Times New Roman"/>
          <w:szCs w:val="24"/>
        </w:rPr>
        <w:t>to</w:t>
      </w:r>
      <w:r w:rsidRPr="006E02D7">
        <w:rPr>
          <w:rFonts w:eastAsia="Times New Roman" w:cs="Times New Roman"/>
          <w:szCs w:val="24"/>
        </w:rPr>
        <w:t xml:space="preserve"> nominate by resolution adopted by its governing body a nominee to fill the vacancy</w:t>
      </w:r>
      <w:r w:rsidRPr="00AB20F2">
        <w:rPr>
          <w:rFonts w:eastAsia="Times New Roman" w:cs="Times New Roman"/>
          <w:szCs w:val="24"/>
        </w:rPr>
        <w:t>. Requires a nominee to meet the applicable residency requirement under Subsection (a-2) for the vacant position. Requires the taxing unit to submit the name of its nominee to the chief appraiser within 45 days after notification from the board of directors of the existence of the vacancy, and requires the chief appraiser to prepare and deliver to the commissioners court of the county in which the appraisal district is established, rather than to the board of directors, within the next five days a list of the nominees. Requires the commissioners court, rather than the board of directors, to elect by majority vote of its members one of the nominees to fill the vacancy.</w:t>
      </w:r>
      <w:r>
        <w:rPr>
          <w:rFonts w:eastAsia="Times New Roman" w:cs="Times New Roman"/>
          <w:szCs w:val="24"/>
        </w:rPr>
        <w:t xml:space="preserve"> Makes conforming and nonsubstantive changes. </w:t>
      </w:r>
    </w:p>
    <w:p w:rsidR="008E1331"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sidRPr="00AB20F2">
        <w:rPr>
          <w:rFonts w:eastAsia="Times New Roman" w:cs="Times New Roman"/>
          <w:szCs w:val="24"/>
        </w:rPr>
        <w:t xml:space="preserve">(m) </w:t>
      </w:r>
      <w:r>
        <w:rPr>
          <w:rFonts w:eastAsia="Times New Roman" w:cs="Times New Roman"/>
          <w:szCs w:val="24"/>
        </w:rPr>
        <w:t>Provides that, if</w:t>
      </w:r>
      <w:r w:rsidRPr="00AB20F2">
        <w:rPr>
          <w:rFonts w:eastAsia="Times New Roman" w:cs="Times New Roman"/>
          <w:szCs w:val="24"/>
        </w:rPr>
        <w:t xml:space="preserve"> as a result of a change in the boundaries of a commissioners precinct an individual serving as a director no longer resides in the precinct from which the office is appointed, the individual is not for that reason disqualified from office during the remainder of the term of office being served at the time the</w:t>
      </w:r>
      <w:r>
        <w:rPr>
          <w:rFonts w:eastAsia="Times New Roman" w:cs="Times New Roman"/>
          <w:szCs w:val="24"/>
        </w:rPr>
        <w:t xml:space="preserve"> boundary change takes effect. Provides that, i</w:t>
      </w:r>
      <w:r w:rsidRPr="00AB20F2">
        <w:rPr>
          <w:rFonts w:eastAsia="Times New Roman" w:cs="Times New Roman"/>
          <w:szCs w:val="24"/>
        </w:rPr>
        <w:t>f as a result of a change in the boundaries of a commissioners precinct an individual appointed as a director before the boundary change to a term that begins after the boundary change no longer resides in the precinct from which the office is appointed, the individual is not for that reason disqualified from serving the term to which the individual is appointed.</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SECTION 4. Amends Sections 6.033(a), (b), (c), and (d), Tax Code, as follows:</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(a)</w:t>
      </w:r>
      <w:r w:rsidRPr="00AB20F2">
        <w:rPr>
          <w:rFonts w:eastAsia="Times New Roman" w:cs="Times New Roman"/>
          <w:szCs w:val="24"/>
        </w:rPr>
        <w:t xml:space="preserve"> Authorizes the governing body of a taxing unit to call for the recall of a member of the board of directors of an appraisal district appointed under Section 6.03 whom the taxing unit nominated for appointment to, rather than for whom the unit cast any of its votes in the appointment of, the board. Requires that the call be in the form of a resolution, be filed with the chief appraiser of the appraisal district, </w:t>
      </w:r>
      <w:r>
        <w:rPr>
          <w:rFonts w:eastAsia="Times New Roman" w:cs="Times New Roman"/>
          <w:szCs w:val="24"/>
        </w:rPr>
        <w:t xml:space="preserve">and state that the taxing unit </w:t>
      </w:r>
      <w:r w:rsidRPr="00AB20F2">
        <w:rPr>
          <w:rFonts w:eastAsia="Times New Roman" w:cs="Times New Roman"/>
          <w:szCs w:val="24"/>
        </w:rPr>
        <w:t>is callin</w:t>
      </w:r>
      <w:r>
        <w:rPr>
          <w:rFonts w:eastAsia="Times New Roman" w:cs="Times New Roman"/>
          <w:szCs w:val="24"/>
        </w:rPr>
        <w:t>g for the recall of the member.</w:t>
      </w:r>
      <w:r w:rsidRPr="00AB20F2">
        <w:rPr>
          <w:rFonts w:eastAsia="Times New Roman" w:cs="Times New Roman"/>
          <w:szCs w:val="24"/>
        </w:rPr>
        <w:t xml:space="preserve"> Requires the chief appraiser, not later than the 10th day after the date of filing, if a resolution calling for the recall of a board member is filed under this subsection, to deliver a written notice of the filing of the resolution and the date of its filing to the presiding officer of the governing body of each taxing unit entitled to nominate</w:t>
      </w:r>
      <w:r>
        <w:rPr>
          <w:rFonts w:eastAsia="Times New Roman" w:cs="Times New Roman"/>
          <w:szCs w:val="24"/>
        </w:rPr>
        <w:t xml:space="preserve"> candidates for appointment as board members. Makes conforming changes.</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9D2BB3">
      <w:pPr>
        <w:spacing w:after="0" w:line="240" w:lineRule="auto"/>
        <w:ind w:left="720"/>
        <w:jc w:val="both"/>
        <w:rPr>
          <w:rFonts w:eastAsia="Times New Roman" w:cs="Times New Roman"/>
          <w:szCs w:val="24"/>
        </w:rPr>
      </w:pPr>
      <w:r>
        <w:rPr>
          <w:rFonts w:eastAsia="Times New Roman" w:cs="Times New Roman"/>
          <w:szCs w:val="24"/>
        </w:rPr>
        <w:t>(b)</w:t>
      </w:r>
      <w:r w:rsidRPr="00AB20F2">
        <w:rPr>
          <w:rFonts w:eastAsia="Times New Roman" w:cs="Times New Roman"/>
          <w:szCs w:val="24"/>
        </w:rPr>
        <w:t xml:space="preserve"> Authorizes the governing body of a taxing unit that nominated that memb</w:t>
      </w:r>
      <w:r>
        <w:rPr>
          <w:rFonts w:eastAsia="Times New Roman" w:cs="Times New Roman"/>
          <w:szCs w:val="24"/>
        </w:rPr>
        <w:t>er for appointment to the board</w:t>
      </w:r>
      <w:r w:rsidRPr="00AB20F2">
        <w:rPr>
          <w:rFonts w:eastAsia="Times New Roman" w:cs="Times New Roman"/>
          <w:szCs w:val="24"/>
        </w:rPr>
        <w:t xml:space="preserve"> on or before the 30th day after the date on which a resolution calling for the recall of a member of the board is filed, to vote to recall the member by resolution submitted to the chief appraiser. Authorizes the governing body of the taxing unit calling f</w:t>
      </w:r>
      <w:r>
        <w:rPr>
          <w:rFonts w:eastAsia="Times New Roman" w:cs="Times New Roman"/>
          <w:szCs w:val="24"/>
        </w:rPr>
        <w:t xml:space="preserve">or the recall to cast its vote </w:t>
      </w:r>
      <w:r w:rsidRPr="00AB20F2">
        <w:rPr>
          <w:rFonts w:eastAsia="Times New Roman" w:cs="Times New Roman"/>
          <w:szCs w:val="24"/>
        </w:rPr>
        <w:t>in favor of the recall in the same resolution in which it called for the recall. Deletes existing text providing that each taxing unit is entitled to the same number of votes in the recall as it cast for that member in the appointment of the board.</w:t>
      </w:r>
      <w:r w:rsidRPr="009D2BB3">
        <w:rPr>
          <w:rFonts w:eastAsia="Times New Roman" w:cs="Times New Roman"/>
          <w:szCs w:val="24"/>
        </w:rPr>
        <w:t xml:space="preserve"> </w:t>
      </w:r>
      <w:r>
        <w:rPr>
          <w:rFonts w:eastAsia="Times New Roman" w:cs="Times New Roman"/>
          <w:szCs w:val="24"/>
        </w:rPr>
        <w:t>Makes conforming changes.</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(c)</w:t>
      </w:r>
      <w:r w:rsidRPr="00AB20F2">
        <w:rPr>
          <w:rFonts w:eastAsia="Times New Roman" w:cs="Times New Roman"/>
          <w:szCs w:val="24"/>
        </w:rPr>
        <w:t xml:space="preserve"> Provides that if only one taxing unit nominated the member for appointment to the board and that taxing unit votes in favor of the recall, the member is recalled and ceases to be a member of the board. Provides that if more than one taxing unit nominated the member for appointment to the board and a majority of those taxing units vote in favor of the recall</w:t>
      </w:r>
      <w:r>
        <w:rPr>
          <w:rFonts w:eastAsia="Times New Roman" w:cs="Times New Roman"/>
          <w:szCs w:val="24"/>
        </w:rPr>
        <w:t>,</w:t>
      </w:r>
      <w:r w:rsidRPr="00AB20F2">
        <w:rPr>
          <w:rFonts w:eastAsia="Times New Roman" w:cs="Times New Roman"/>
          <w:szCs w:val="24"/>
        </w:rPr>
        <w:t xml:space="preserve"> the member is recalled and ceases to be a member of the board. Deletes existing text providing that </w:t>
      </w:r>
      <w:r>
        <w:rPr>
          <w:rFonts w:eastAsia="Times New Roman" w:cs="Times New Roman"/>
          <w:szCs w:val="24"/>
        </w:rPr>
        <w:t xml:space="preserve">if </w:t>
      </w:r>
      <w:r w:rsidRPr="00AB20F2">
        <w:rPr>
          <w:rFonts w:eastAsia="Times New Roman" w:cs="Times New Roman"/>
          <w:szCs w:val="24"/>
        </w:rPr>
        <w:t>the number of votes in favor of the recall equals or exceeds a majority of the votes cast for the member in the appointment of the board, the member is recalled and ceases to be a member of the board.</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(d)</w:t>
      </w:r>
      <w:r w:rsidRPr="00AB20F2">
        <w:rPr>
          <w:rFonts w:eastAsia="Times New Roman" w:cs="Times New Roman"/>
          <w:szCs w:val="24"/>
        </w:rPr>
        <w:t xml:space="preserve"> Provides that a vacancy on the board of directors that results from the recall of a</w:t>
      </w:r>
      <w:r>
        <w:rPr>
          <w:rFonts w:eastAsia="Times New Roman" w:cs="Times New Roman"/>
          <w:szCs w:val="24"/>
        </w:rPr>
        <w:t xml:space="preserve"> member of the board under S</w:t>
      </w:r>
      <w:r w:rsidRPr="00AB20F2">
        <w:rPr>
          <w:rFonts w:eastAsia="Times New Roman" w:cs="Times New Roman"/>
          <w:szCs w:val="24"/>
        </w:rPr>
        <w:t xml:space="preserve">ection </w:t>
      </w:r>
      <w:r>
        <w:rPr>
          <w:rFonts w:eastAsia="Times New Roman" w:cs="Times New Roman"/>
          <w:szCs w:val="24"/>
        </w:rPr>
        <w:t xml:space="preserve">6.033 (Recall of Directors) </w:t>
      </w:r>
      <w:r w:rsidRPr="00AB20F2">
        <w:rPr>
          <w:rFonts w:eastAsia="Times New Roman" w:cs="Times New Roman"/>
          <w:szCs w:val="24"/>
        </w:rPr>
        <w:t>is filled in the same manner a vacancy on the board is filled under Section 6.03, except that only the taxing units that were entitled to vote in the recall election are authorized to nominate a nominee to replace the recalled member</w:t>
      </w:r>
      <w:r>
        <w:rPr>
          <w:rFonts w:eastAsia="Times New Roman" w:cs="Times New Roman"/>
          <w:szCs w:val="24"/>
        </w:rPr>
        <w:t>. Deletes existing text requiring</w:t>
      </w:r>
      <w:r w:rsidRPr="00AB20F2">
        <w:rPr>
          <w:rFonts w:eastAsia="Times New Roman" w:cs="Times New Roman"/>
          <w:szCs w:val="24"/>
        </w:rPr>
        <w:t xml:space="preserve"> the taxing units that were entitled to vote in the recall election, if a vacancy occurs </w:t>
      </w:r>
      <w:r>
        <w:rPr>
          <w:rFonts w:eastAsia="Times New Roman" w:cs="Times New Roman"/>
          <w:szCs w:val="24"/>
        </w:rPr>
        <w:t>on</w:t>
      </w:r>
      <w:r w:rsidRPr="00AB20F2">
        <w:rPr>
          <w:rFonts w:eastAsia="Times New Roman" w:cs="Times New Roman"/>
          <w:szCs w:val="24"/>
        </w:rPr>
        <w:t xml:space="preserve"> the board of directors after the recall of a member of the board under this section</w:t>
      </w:r>
      <w:r>
        <w:rPr>
          <w:rFonts w:eastAsia="Times New Roman" w:cs="Times New Roman"/>
          <w:szCs w:val="24"/>
        </w:rPr>
        <w:t>,</w:t>
      </w:r>
      <w:r w:rsidRPr="00AB20F2">
        <w:rPr>
          <w:rFonts w:eastAsia="Times New Roman" w:cs="Times New Roman"/>
          <w:szCs w:val="24"/>
        </w:rPr>
        <w:t xml:space="preserve"> to appoint a new board member. Deletes existing text relating to the certain entitlements </w:t>
      </w:r>
      <w:r>
        <w:rPr>
          <w:rFonts w:eastAsia="Times New Roman" w:cs="Times New Roman"/>
          <w:szCs w:val="24"/>
        </w:rPr>
        <w:t>of a taxing unit</w:t>
      </w:r>
      <w:r w:rsidRPr="00AB20F2">
        <w:rPr>
          <w:rFonts w:eastAsia="Times New Roman" w:cs="Times New Roman"/>
          <w:szCs w:val="24"/>
        </w:rPr>
        <w:t xml:space="preserve"> and the procedures certain officers are required to follow during a vote in a recall.</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SECTION 5. Amends Section 6.037, Tax Code, as follows:</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Sec. 6.037.</w:t>
      </w:r>
      <w:r w:rsidRPr="00AB20F2">
        <w:rPr>
          <w:rFonts w:eastAsia="Times New Roman" w:cs="Times New Roman"/>
          <w:szCs w:val="24"/>
        </w:rPr>
        <w:t xml:space="preserve"> PARTICIPATION OF CONSERVATION AND RECLAMATION DISTRICTS IN APPRAISAL DISTRICT MAT</w:t>
      </w:r>
      <w:r>
        <w:rPr>
          <w:rFonts w:eastAsia="Times New Roman" w:cs="Times New Roman"/>
          <w:szCs w:val="24"/>
        </w:rPr>
        <w:t>TERS. Provides that in Title 1 (</w:t>
      </w:r>
      <w:r w:rsidRPr="00AB20F2">
        <w:rPr>
          <w:rFonts w:eastAsia="Times New Roman" w:cs="Times New Roman"/>
          <w:szCs w:val="24"/>
        </w:rPr>
        <w:t>Property Tax Code</w:t>
      </w:r>
      <w:r>
        <w:rPr>
          <w:rFonts w:eastAsia="Times New Roman" w:cs="Times New Roman"/>
          <w:szCs w:val="24"/>
        </w:rPr>
        <w:t>)</w:t>
      </w:r>
      <w:r w:rsidRPr="00AB20F2">
        <w:rPr>
          <w:rFonts w:eastAsia="Times New Roman" w:cs="Times New Roman"/>
          <w:szCs w:val="24"/>
        </w:rPr>
        <w:t>, a reference to the taxing units entitled to nomina</w:t>
      </w:r>
      <w:r>
        <w:rPr>
          <w:rFonts w:eastAsia="Times New Roman" w:cs="Times New Roman"/>
          <w:szCs w:val="24"/>
        </w:rPr>
        <w:t>te nominees for appointment as</w:t>
      </w:r>
      <w:r w:rsidRPr="00AB20F2">
        <w:rPr>
          <w:rFonts w:eastAsia="Times New Roman" w:cs="Times New Roman"/>
          <w:szCs w:val="24"/>
        </w:rPr>
        <w:t xml:space="preserve"> appraisal district board members includes the conservation and reclamation districts participating in the appraisal district, rather than </w:t>
      </w:r>
      <w:r>
        <w:rPr>
          <w:rFonts w:eastAsia="Times New Roman" w:cs="Times New Roman"/>
          <w:szCs w:val="24"/>
        </w:rPr>
        <w:t xml:space="preserve">participating </w:t>
      </w:r>
      <w:r w:rsidRPr="00AB20F2">
        <w:rPr>
          <w:rFonts w:eastAsia="Times New Roman" w:cs="Times New Roman"/>
          <w:szCs w:val="24"/>
        </w:rPr>
        <w:t xml:space="preserve">in the appraisal district without regard to whether the conservation and reclamation districts are currently entitled to do so under Section 6.03(c). Provides that, in a provision of </w:t>
      </w:r>
      <w:r>
        <w:rPr>
          <w:rFonts w:eastAsia="Times New Roman" w:cs="Times New Roman"/>
          <w:szCs w:val="24"/>
        </w:rPr>
        <w:t>T</w:t>
      </w:r>
      <w:r w:rsidRPr="00AB20F2">
        <w:rPr>
          <w:rFonts w:eastAsia="Times New Roman" w:cs="Times New Roman"/>
          <w:szCs w:val="24"/>
        </w:rPr>
        <w:t>itle</w:t>
      </w:r>
      <w:r>
        <w:rPr>
          <w:rFonts w:eastAsia="Times New Roman" w:cs="Times New Roman"/>
          <w:szCs w:val="24"/>
        </w:rPr>
        <w:t xml:space="preserve"> 1</w:t>
      </w:r>
      <w:r w:rsidRPr="00AB20F2">
        <w:rPr>
          <w:rFonts w:eastAsia="Times New Roman" w:cs="Times New Roman"/>
          <w:szCs w:val="24"/>
        </w:rPr>
        <w:t xml:space="preserve"> other than Section 6.03, rather than </w:t>
      </w:r>
      <w:r>
        <w:rPr>
          <w:rFonts w:eastAsia="Times New Roman" w:cs="Times New Roman"/>
          <w:szCs w:val="24"/>
        </w:rPr>
        <w:t xml:space="preserve">other than </w:t>
      </w:r>
      <w:r w:rsidRPr="00AB20F2">
        <w:rPr>
          <w:rFonts w:eastAsia="Times New Roman" w:cs="Times New Roman"/>
          <w:szCs w:val="24"/>
        </w:rPr>
        <w:t xml:space="preserve">Section 6.03 or 6.031 (Changes in Board Membership or Selection), that grants authority to a majority or other number of the taxing units entitled to nominate nominees for appointment as appraisal district directors, including the disapproval of the appraisal district budget under Section 6.06 </w:t>
      </w:r>
      <w:r>
        <w:rPr>
          <w:rFonts w:eastAsia="Times New Roman" w:cs="Times New Roman"/>
          <w:szCs w:val="24"/>
        </w:rPr>
        <w:t xml:space="preserve">(Appraisal District Budget and Financing) </w:t>
      </w:r>
      <w:r w:rsidRPr="00AB20F2">
        <w:rPr>
          <w:rFonts w:eastAsia="Times New Roman" w:cs="Times New Roman"/>
          <w:szCs w:val="24"/>
        </w:rPr>
        <w:t>and the disapproval of appraisal district board actions under Section 6.10, the conservation and reclamation districts participating in the appraisal district are given the vote or authority of one taxing u</w:t>
      </w:r>
      <w:r>
        <w:rPr>
          <w:rFonts w:eastAsia="Times New Roman" w:cs="Times New Roman"/>
          <w:szCs w:val="24"/>
        </w:rPr>
        <w:t xml:space="preserve">nit. Makes conforming changes. </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SECTION 6.</w:t>
      </w:r>
      <w:r w:rsidRPr="00AB20F2">
        <w:t xml:space="preserve"> Amends </w:t>
      </w:r>
      <w:r w:rsidRPr="00AB20F2">
        <w:rPr>
          <w:rFonts w:eastAsia="Times New Roman" w:cs="Times New Roman"/>
          <w:szCs w:val="24"/>
        </w:rPr>
        <w:t>Section 6.051(b), Tax Code, as follows:</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(b) Requires that t</w:t>
      </w:r>
      <w:r w:rsidRPr="00AB20F2">
        <w:rPr>
          <w:rFonts w:eastAsia="Times New Roman" w:cs="Times New Roman"/>
          <w:szCs w:val="24"/>
        </w:rPr>
        <w:t>he acquisition or conveyance of real property or the construction or renovation of a building or other improvem</w:t>
      </w:r>
      <w:r>
        <w:rPr>
          <w:rFonts w:eastAsia="Times New Roman" w:cs="Times New Roman"/>
          <w:szCs w:val="24"/>
        </w:rPr>
        <w:t>ent by an appraisal district</w:t>
      </w:r>
      <w:r w:rsidRPr="00AB20F2">
        <w:rPr>
          <w:rFonts w:eastAsia="Times New Roman" w:cs="Times New Roman"/>
          <w:szCs w:val="24"/>
        </w:rPr>
        <w:t xml:space="preserve"> be approved by the governing bodies of three-fourths of the taxing units entitled to nominate nominees for appointment as, rather than vote on the appointment of, board members.</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p>
    <w:p w:rsidR="008E1331" w:rsidRDefault="008E1331" w:rsidP="00D50ADD">
      <w:pPr>
        <w:spacing w:after="0" w:line="240" w:lineRule="auto"/>
        <w:jc w:val="both"/>
        <w:rPr>
          <w:rFonts w:eastAsia="Times New Roman" w:cs="Times New Roman"/>
          <w:szCs w:val="24"/>
        </w:rPr>
      </w:pPr>
      <w:r w:rsidRPr="00AB20F2">
        <w:rPr>
          <w:rFonts w:eastAsia="Times New Roman" w:cs="Times New Roman"/>
          <w:szCs w:val="24"/>
        </w:rPr>
        <w:t xml:space="preserve">SECTION 7. Amends Sections 6.06(a), (b), and (i), Tax Code, </w:t>
      </w:r>
      <w:r>
        <w:rPr>
          <w:rFonts w:eastAsia="Times New Roman" w:cs="Times New Roman"/>
          <w:szCs w:val="24"/>
        </w:rPr>
        <w:t>to make conforming changes.</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9D2BB3">
      <w:pPr>
        <w:spacing w:after="0" w:line="240" w:lineRule="auto"/>
        <w:jc w:val="both"/>
        <w:rPr>
          <w:rFonts w:eastAsia="Times New Roman" w:cs="Times New Roman"/>
          <w:szCs w:val="24"/>
        </w:rPr>
      </w:pPr>
      <w:r w:rsidRPr="00AB20F2">
        <w:rPr>
          <w:rFonts w:eastAsia="Times New Roman" w:cs="Times New Roman"/>
          <w:szCs w:val="24"/>
        </w:rPr>
        <w:t>SECTION 8. Amends Sections 6.061(b) and (e), Tax Code,</w:t>
      </w:r>
      <w:r w:rsidRPr="009D2BB3">
        <w:rPr>
          <w:rFonts w:eastAsia="Times New Roman" w:cs="Times New Roman"/>
          <w:szCs w:val="24"/>
        </w:rPr>
        <w:t xml:space="preserve"> </w:t>
      </w:r>
      <w:r>
        <w:rPr>
          <w:rFonts w:eastAsia="Times New Roman" w:cs="Times New Roman"/>
          <w:szCs w:val="24"/>
        </w:rPr>
        <w:t xml:space="preserve">to make conforming changes. </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 xml:space="preserve">SECTION 9. Amends Section 6.063(b), Tax Code, </w:t>
      </w:r>
      <w:r>
        <w:rPr>
          <w:rFonts w:eastAsia="Times New Roman" w:cs="Times New Roman"/>
          <w:szCs w:val="24"/>
        </w:rPr>
        <w:t>to make conforming changes.</w:t>
      </w:r>
    </w:p>
    <w:p w:rsidR="008E1331"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SECTION 10. Amends Section 6.10, Tax Code, as follows:</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 xml:space="preserve">Sec. 6.10. </w:t>
      </w:r>
      <w:r w:rsidRPr="00AB20F2">
        <w:rPr>
          <w:rFonts w:eastAsia="Times New Roman" w:cs="Times New Roman"/>
          <w:szCs w:val="24"/>
        </w:rPr>
        <w:t xml:space="preserve">DISAPPROVAL OF BOARD ACTIONS. Provides that if the governing bodies of two-thirds, rather than </w:t>
      </w:r>
      <w:r>
        <w:rPr>
          <w:rFonts w:eastAsia="Times New Roman" w:cs="Times New Roman"/>
          <w:szCs w:val="24"/>
        </w:rPr>
        <w:t xml:space="preserve">of </w:t>
      </w:r>
      <w:r w:rsidRPr="00AB20F2">
        <w:rPr>
          <w:rFonts w:eastAsia="Times New Roman" w:cs="Times New Roman"/>
          <w:szCs w:val="24"/>
        </w:rPr>
        <w:t>a majority, of the taxing units entitled to nominate nominees for appointment as</w:t>
      </w:r>
      <w:r>
        <w:rPr>
          <w:rFonts w:eastAsia="Times New Roman" w:cs="Times New Roman"/>
          <w:szCs w:val="24"/>
        </w:rPr>
        <w:t xml:space="preserve"> board members</w:t>
      </w:r>
      <w:r w:rsidRPr="00AB20F2">
        <w:rPr>
          <w:rFonts w:eastAsia="Times New Roman" w:cs="Times New Roman"/>
          <w:szCs w:val="24"/>
        </w:rPr>
        <w:t xml:space="preserve">, rather than </w:t>
      </w:r>
      <w:r>
        <w:rPr>
          <w:rFonts w:eastAsia="Times New Roman" w:cs="Times New Roman"/>
          <w:szCs w:val="24"/>
        </w:rPr>
        <w:t xml:space="preserve">entitled </w:t>
      </w:r>
      <w:r w:rsidRPr="00AB20F2">
        <w:rPr>
          <w:rFonts w:eastAsia="Times New Roman" w:cs="Times New Roman"/>
          <w:szCs w:val="24"/>
        </w:rPr>
        <w:t xml:space="preserve">to vote on the appointment </w:t>
      </w:r>
      <w:r>
        <w:rPr>
          <w:rFonts w:eastAsia="Times New Roman" w:cs="Times New Roman"/>
          <w:szCs w:val="24"/>
        </w:rPr>
        <w:t>of</w:t>
      </w:r>
      <w:r w:rsidRPr="00AB20F2">
        <w:rPr>
          <w:rFonts w:eastAsia="Times New Roman" w:cs="Times New Roman"/>
          <w:szCs w:val="24"/>
        </w:rPr>
        <w:t xml:space="preserve"> board members</w:t>
      </w:r>
      <w:r>
        <w:rPr>
          <w:rFonts w:eastAsia="Times New Roman" w:cs="Times New Roman"/>
          <w:szCs w:val="24"/>
        </w:rPr>
        <w:t>,</w:t>
      </w:r>
      <w:r w:rsidRPr="00AB20F2">
        <w:rPr>
          <w:rFonts w:eastAsia="Times New Roman" w:cs="Times New Roman"/>
          <w:szCs w:val="24"/>
        </w:rPr>
        <w:t xml:space="preserve"> adopt resolutions disapproving an action, other than adoption of the budget, by the appraisal district board of directors and file them with the secretary of the board within 15 days after the action is taken, the action is revoked effective the day after the day on which the required number of resolutions is filed.</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SECTION 11.</w:t>
      </w:r>
      <w:r w:rsidRPr="00AB20F2">
        <w:t xml:space="preserve"> </w:t>
      </w:r>
      <w:r w:rsidRPr="00AB20F2">
        <w:rPr>
          <w:rFonts w:eastAsia="Times New Roman" w:cs="Times New Roman"/>
          <w:szCs w:val="24"/>
        </w:rPr>
        <w:t>Repealers: Sections 6.03(f)</w:t>
      </w:r>
      <w:r>
        <w:rPr>
          <w:rFonts w:eastAsia="Times New Roman" w:cs="Times New Roman"/>
          <w:szCs w:val="24"/>
        </w:rPr>
        <w:t xml:space="preserve"> (relating to the requirement that the chief appraiser </w:t>
      </w:r>
      <w:r w:rsidRPr="00AB20F2">
        <w:rPr>
          <w:rFonts w:eastAsia="Times New Roman" w:cs="Times New Roman"/>
          <w:szCs w:val="24"/>
        </w:rPr>
        <w:t>calculate the number of votes for certain districts entitled to vote for district directors and to deliver writte</w:t>
      </w:r>
      <w:r>
        <w:rPr>
          <w:rFonts w:eastAsia="Times New Roman" w:cs="Times New Roman"/>
          <w:szCs w:val="24"/>
        </w:rPr>
        <w:t>n notice to relevant actors),</w:t>
      </w:r>
      <w:r w:rsidRPr="00AB20F2">
        <w:rPr>
          <w:rFonts w:eastAsia="Times New Roman" w:cs="Times New Roman"/>
          <w:szCs w:val="24"/>
        </w:rPr>
        <w:t xml:space="preserve"> (h) (relating to </w:t>
      </w:r>
      <w:r>
        <w:rPr>
          <w:rFonts w:eastAsia="Times New Roman" w:cs="Times New Roman"/>
          <w:szCs w:val="24"/>
        </w:rPr>
        <w:t xml:space="preserve">voting and nomination place duties for each </w:t>
      </w:r>
      <w:r w:rsidRPr="00AB20F2">
        <w:rPr>
          <w:rFonts w:eastAsia="Times New Roman" w:cs="Times New Roman"/>
          <w:szCs w:val="24"/>
        </w:rPr>
        <w:t>conservation and reclamation district</w:t>
      </w:r>
      <w:r>
        <w:rPr>
          <w:rFonts w:eastAsia="Times New Roman" w:cs="Times New Roman"/>
          <w:szCs w:val="24"/>
        </w:rPr>
        <w:t>s and their</w:t>
      </w:r>
      <w:r w:rsidRPr="00AB20F2">
        <w:rPr>
          <w:rFonts w:eastAsia="Times New Roman" w:cs="Times New Roman"/>
          <w:szCs w:val="24"/>
        </w:rPr>
        <w:t xml:space="preserve"> officers</w:t>
      </w:r>
      <w:r>
        <w:rPr>
          <w:rFonts w:eastAsia="Times New Roman" w:cs="Times New Roman"/>
          <w:szCs w:val="24"/>
        </w:rPr>
        <w:t>), and (i)</w:t>
      </w:r>
      <w:r w:rsidRPr="00AB20F2">
        <w:rPr>
          <w:rFonts w:eastAsia="Times New Roman" w:cs="Times New Roman"/>
          <w:szCs w:val="24"/>
        </w:rPr>
        <w:t xml:space="preserve"> </w:t>
      </w:r>
      <w:r>
        <w:rPr>
          <w:rFonts w:eastAsia="Times New Roman" w:cs="Times New Roman"/>
          <w:szCs w:val="24"/>
        </w:rPr>
        <w:t xml:space="preserve">(relating to the requirement that </w:t>
      </w:r>
      <w:r w:rsidRPr="00AB20F2">
        <w:rPr>
          <w:rFonts w:eastAsia="Times New Roman" w:cs="Times New Roman"/>
          <w:szCs w:val="24"/>
        </w:rPr>
        <w:t xml:space="preserve">the chief appraiser </w:t>
      </w:r>
      <w:r>
        <w:rPr>
          <w:rFonts w:eastAsia="Times New Roman" w:cs="Times New Roman"/>
          <w:szCs w:val="24"/>
        </w:rPr>
        <w:t>take certain actions</w:t>
      </w:r>
      <w:r w:rsidRPr="00AB20F2">
        <w:rPr>
          <w:rFonts w:eastAsia="Times New Roman" w:cs="Times New Roman"/>
          <w:szCs w:val="24"/>
        </w:rPr>
        <w:t xml:space="preserve"> </w:t>
      </w:r>
      <w:r>
        <w:rPr>
          <w:rFonts w:eastAsia="Times New Roman" w:cs="Times New Roman"/>
          <w:szCs w:val="24"/>
        </w:rPr>
        <w:t xml:space="preserve">in an election of a </w:t>
      </w:r>
      <w:r w:rsidRPr="00AB20F2">
        <w:rPr>
          <w:rFonts w:eastAsia="Times New Roman" w:cs="Times New Roman"/>
          <w:szCs w:val="24"/>
        </w:rPr>
        <w:t>conser</w:t>
      </w:r>
      <w:r>
        <w:rPr>
          <w:rFonts w:eastAsia="Times New Roman" w:cs="Times New Roman"/>
          <w:szCs w:val="24"/>
        </w:rPr>
        <w:t>vation and reclamation district), Tax Code.</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sidRPr="00AB20F2">
        <w:rPr>
          <w:rFonts w:eastAsia="Times New Roman" w:cs="Times New Roman"/>
          <w:szCs w:val="24"/>
        </w:rPr>
        <w:t>Repealer: Section 6.031 (Changes in Board</w:t>
      </w:r>
      <w:r>
        <w:rPr>
          <w:rFonts w:eastAsia="Times New Roman" w:cs="Times New Roman"/>
          <w:szCs w:val="24"/>
        </w:rPr>
        <w:t xml:space="preserve"> Membership or Selection), Tax Code.</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sidRPr="00AB20F2">
        <w:rPr>
          <w:rFonts w:eastAsia="Times New Roman" w:cs="Times New Roman"/>
          <w:szCs w:val="24"/>
        </w:rPr>
        <w:t xml:space="preserve">Repealer: Section 6.033(e) (relating to </w:t>
      </w:r>
      <w:r>
        <w:rPr>
          <w:rFonts w:eastAsia="Times New Roman" w:cs="Times New Roman"/>
          <w:szCs w:val="24"/>
        </w:rPr>
        <w:t>authorizing</w:t>
      </w:r>
      <w:r w:rsidRPr="00AB20F2">
        <w:rPr>
          <w:rFonts w:eastAsia="Times New Roman" w:cs="Times New Roman"/>
          <w:szCs w:val="24"/>
        </w:rPr>
        <w:t xml:space="preserve"> the governing bodies of certain taxing units to recall a certain member and appoint a new member to the vacancy by any me</w:t>
      </w:r>
      <w:r>
        <w:rPr>
          <w:rFonts w:eastAsia="Times New Roman" w:cs="Times New Roman"/>
          <w:szCs w:val="24"/>
        </w:rPr>
        <w:t>thod adopted by resolution), Tax Code.</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sidRPr="00AB20F2">
        <w:rPr>
          <w:rFonts w:eastAsia="Times New Roman" w:cs="Times New Roman"/>
          <w:szCs w:val="24"/>
        </w:rPr>
        <w:t>Repealer: Section 6.034 (Optional Staggere</w:t>
      </w:r>
      <w:r>
        <w:rPr>
          <w:rFonts w:eastAsia="Times New Roman" w:cs="Times New Roman"/>
          <w:szCs w:val="24"/>
        </w:rPr>
        <w:t>d Terms for Board of Directors), Tax Code.</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SECTION 12. (a) Requires appraisal district directors to be appointed in each appraisal district as provided by Section 6.03, Tax Code, as amended by this Act, to serve terms that begin January 1, 2022.</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(b)</w:t>
      </w:r>
      <w:r w:rsidRPr="00AB20F2">
        <w:rPr>
          <w:rFonts w:eastAsia="Times New Roman" w:cs="Times New Roman"/>
          <w:szCs w:val="24"/>
        </w:rPr>
        <w:t xml:space="preserve"> Provides that the change in the manner of selection of appraisal district directors made by this Act does not affect the selection of appraisal district directors serving before January 1, 2022.</w:t>
      </w:r>
    </w:p>
    <w:p w:rsidR="008E1331" w:rsidRPr="00AB20F2" w:rsidRDefault="008E1331" w:rsidP="00D50ADD">
      <w:pPr>
        <w:spacing w:after="0" w:line="240" w:lineRule="auto"/>
        <w:ind w:left="720"/>
        <w:jc w:val="both"/>
        <w:rPr>
          <w:rFonts w:eastAsia="Times New Roman" w:cs="Times New Roman"/>
          <w:szCs w:val="24"/>
        </w:rPr>
      </w:pPr>
    </w:p>
    <w:p w:rsidR="008E1331" w:rsidRPr="00AB20F2" w:rsidRDefault="008E1331" w:rsidP="00D50ADD">
      <w:pPr>
        <w:spacing w:after="0" w:line="240" w:lineRule="auto"/>
        <w:ind w:left="720"/>
        <w:jc w:val="both"/>
        <w:rPr>
          <w:rFonts w:eastAsia="Times New Roman" w:cs="Times New Roman"/>
          <w:szCs w:val="24"/>
        </w:rPr>
      </w:pPr>
      <w:r>
        <w:rPr>
          <w:rFonts w:eastAsia="Times New Roman" w:cs="Times New Roman"/>
          <w:szCs w:val="24"/>
        </w:rPr>
        <w:t>(c)</w:t>
      </w:r>
      <w:r w:rsidRPr="00AB20F2">
        <w:rPr>
          <w:rFonts w:eastAsia="Times New Roman" w:cs="Times New Roman"/>
          <w:szCs w:val="24"/>
        </w:rPr>
        <w:t xml:space="preserve"> Provides that the term of an appraisal district director serving on December 31, 2021, expires on January 1, 2022.</w:t>
      </w:r>
    </w:p>
    <w:p w:rsidR="008E1331" w:rsidRPr="00AB20F2" w:rsidRDefault="008E1331" w:rsidP="00D50ADD">
      <w:pPr>
        <w:spacing w:after="0" w:line="240" w:lineRule="auto"/>
        <w:jc w:val="both"/>
        <w:rPr>
          <w:rFonts w:eastAsia="Times New Roman" w:cs="Times New Roman"/>
          <w:szCs w:val="24"/>
        </w:rPr>
      </w:pPr>
    </w:p>
    <w:p w:rsidR="008E1331" w:rsidRPr="00AB20F2" w:rsidRDefault="008E1331" w:rsidP="00D50ADD">
      <w:pPr>
        <w:spacing w:after="0" w:line="240" w:lineRule="auto"/>
        <w:jc w:val="both"/>
        <w:rPr>
          <w:rFonts w:eastAsia="Times New Roman" w:cs="Times New Roman"/>
          <w:szCs w:val="24"/>
        </w:rPr>
      </w:pPr>
      <w:r w:rsidRPr="00AB20F2">
        <w:rPr>
          <w:rFonts w:eastAsia="Times New Roman" w:cs="Times New Roman"/>
          <w:szCs w:val="24"/>
        </w:rPr>
        <w:t>SECTION 13.</w:t>
      </w:r>
      <w:r w:rsidRPr="00AB20F2">
        <w:t xml:space="preserve"> </w:t>
      </w:r>
      <w:r w:rsidRPr="00AB20F2">
        <w:rPr>
          <w:rFonts w:eastAsia="Times New Roman" w:cs="Times New Roman"/>
          <w:szCs w:val="24"/>
        </w:rPr>
        <w:t>(a) Effective date, this Act except as provided by Subsection (b) of this section: January 1, 2022.</w:t>
      </w:r>
    </w:p>
    <w:p w:rsidR="008E1331" w:rsidRPr="00AB20F2" w:rsidRDefault="008E1331" w:rsidP="00D50ADD">
      <w:pPr>
        <w:spacing w:after="0" w:line="240" w:lineRule="auto"/>
        <w:jc w:val="both"/>
        <w:rPr>
          <w:rFonts w:eastAsia="Times New Roman" w:cs="Times New Roman"/>
          <w:szCs w:val="24"/>
        </w:rPr>
      </w:pPr>
    </w:p>
    <w:p w:rsidR="008E1331" w:rsidRPr="00C8671F" w:rsidRDefault="008E1331" w:rsidP="00D50ADD">
      <w:pPr>
        <w:spacing w:after="0" w:line="240" w:lineRule="auto"/>
        <w:ind w:left="720"/>
        <w:jc w:val="both"/>
        <w:rPr>
          <w:rFonts w:eastAsia="Times New Roman" w:cs="Times New Roman"/>
          <w:szCs w:val="24"/>
        </w:rPr>
      </w:pPr>
      <w:r>
        <w:rPr>
          <w:rFonts w:eastAsia="Times New Roman" w:cs="Times New Roman"/>
          <w:szCs w:val="24"/>
        </w:rPr>
        <w:t xml:space="preserve">(b) </w:t>
      </w:r>
      <w:r w:rsidRPr="00AB20F2">
        <w:rPr>
          <w:rFonts w:eastAsia="Times New Roman" w:cs="Times New Roman"/>
          <w:szCs w:val="24"/>
        </w:rPr>
        <w:t>Effective date, this section and Section 12 of this Act: September 1, 2021.</w:t>
      </w:r>
    </w:p>
    <w:sectPr w:rsidR="008E13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67" w:rsidRDefault="00D77D67" w:rsidP="000F1DF9">
      <w:pPr>
        <w:spacing w:after="0" w:line="240" w:lineRule="auto"/>
      </w:pPr>
      <w:r>
        <w:separator/>
      </w:r>
    </w:p>
  </w:endnote>
  <w:endnote w:type="continuationSeparator" w:id="0">
    <w:p w:rsidR="00D77D67" w:rsidRDefault="00D77D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7D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1331">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E1331">
                <w:rPr>
                  <w:sz w:val="20"/>
                  <w:szCs w:val="20"/>
                </w:rPr>
                <w:t>S.B. 1586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E13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7D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13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133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67" w:rsidRDefault="00D77D67" w:rsidP="000F1DF9">
      <w:pPr>
        <w:spacing w:after="0" w:line="240" w:lineRule="auto"/>
      </w:pPr>
      <w:r>
        <w:separator/>
      </w:r>
    </w:p>
  </w:footnote>
  <w:footnote w:type="continuationSeparator" w:id="0">
    <w:p w:rsidR="00D77D67" w:rsidRDefault="00D77D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133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7D6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E058"/>
  <w15:docId w15:val="{633DBF3E-BD2D-4642-978B-1647093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13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6ECA478C4D47798F60F299A6BE05A4"/>
        <w:category>
          <w:name w:val="General"/>
          <w:gallery w:val="placeholder"/>
        </w:category>
        <w:types>
          <w:type w:val="bbPlcHdr"/>
        </w:types>
        <w:behaviors>
          <w:behavior w:val="content"/>
        </w:behaviors>
        <w:guid w:val="{121C43C1-C063-4A85-B4B8-202C12DDD28E}"/>
      </w:docPartPr>
      <w:docPartBody>
        <w:p w:rsidR="00000000" w:rsidRDefault="00B47417"/>
      </w:docPartBody>
    </w:docPart>
    <w:docPart>
      <w:docPartPr>
        <w:name w:val="2B36E31E45554C2CB07EBD2A25484D29"/>
        <w:category>
          <w:name w:val="General"/>
          <w:gallery w:val="placeholder"/>
        </w:category>
        <w:types>
          <w:type w:val="bbPlcHdr"/>
        </w:types>
        <w:behaviors>
          <w:behavior w:val="content"/>
        </w:behaviors>
        <w:guid w:val="{515D47D5-4DDE-4F50-9C9B-659A5F81C8F8}"/>
      </w:docPartPr>
      <w:docPartBody>
        <w:p w:rsidR="00000000" w:rsidRDefault="00B47417"/>
      </w:docPartBody>
    </w:docPart>
    <w:docPart>
      <w:docPartPr>
        <w:name w:val="53E029DE0F274BC5A0B6E4D93317ECEA"/>
        <w:category>
          <w:name w:val="General"/>
          <w:gallery w:val="placeholder"/>
        </w:category>
        <w:types>
          <w:type w:val="bbPlcHdr"/>
        </w:types>
        <w:behaviors>
          <w:behavior w:val="content"/>
        </w:behaviors>
        <w:guid w:val="{AD3FBE09-4F63-4DA3-BDFE-2A9F4F40BA7E}"/>
      </w:docPartPr>
      <w:docPartBody>
        <w:p w:rsidR="00000000" w:rsidRDefault="00B47417"/>
      </w:docPartBody>
    </w:docPart>
    <w:docPart>
      <w:docPartPr>
        <w:name w:val="69073C8699214ED3BBBA4D0B1268EA7F"/>
        <w:category>
          <w:name w:val="General"/>
          <w:gallery w:val="placeholder"/>
        </w:category>
        <w:types>
          <w:type w:val="bbPlcHdr"/>
        </w:types>
        <w:behaviors>
          <w:behavior w:val="content"/>
        </w:behaviors>
        <w:guid w:val="{BC64A0BE-3E62-4E91-B992-AB7C8CF08608}"/>
      </w:docPartPr>
      <w:docPartBody>
        <w:p w:rsidR="00000000" w:rsidRDefault="00B47417"/>
      </w:docPartBody>
    </w:docPart>
    <w:docPart>
      <w:docPartPr>
        <w:name w:val="F718E23B39094136B027DC3744443A5B"/>
        <w:category>
          <w:name w:val="General"/>
          <w:gallery w:val="placeholder"/>
        </w:category>
        <w:types>
          <w:type w:val="bbPlcHdr"/>
        </w:types>
        <w:behaviors>
          <w:behavior w:val="content"/>
        </w:behaviors>
        <w:guid w:val="{B6564ACF-0A88-4377-8150-60AB100D3B88}"/>
      </w:docPartPr>
      <w:docPartBody>
        <w:p w:rsidR="00000000" w:rsidRDefault="00B47417"/>
      </w:docPartBody>
    </w:docPart>
    <w:docPart>
      <w:docPartPr>
        <w:name w:val="E32CA77AADD6410E86922E6800CD14DE"/>
        <w:category>
          <w:name w:val="General"/>
          <w:gallery w:val="placeholder"/>
        </w:category>
        <w:types>
          <w:type w:val="bbPlcHdr"/>
        </w:types>
        <w:behaviors>
          <w:behavior w:val="content"/>
        </w:behaviors>
        <w:guid w:val="{9BFC98F7-EA6D-4866-8E2C-C81A12AA5BCA}"/>
      </w:docPartPr>
      <w:docPartBody>
        <w:p w:rsidR="00000000" w:rsidRDefault="00B47417"/>
      </w:docPartBody>
    </w:docPart>
    <w:docPart>
      <w:docPartPr>
        <w:name w:val="16B65AB2E80345D9B82849595E327D96"/>
        <w:category>
          <w:name w:val="General"/>
          <w:gallery w:val="placeholder"/>
        </w:category>
        <w:types>
          <w:type w:val="bbPlcHdr"/>
        </w:types>
        <w:behaviors>
          <w:behavior w:val="content"/>
        </w:behaviors>
        <w:guid w:val="{E21E30F1-844C-45CD-94F9-5A00F12C767F}"/>
      </w:docPartPr>
      <w:docPartBody>
        <w:p w:rsidR="00000000" w:rsidRDefault="00B47417"/>
      </w:docPartBody>
    </w:docPart>
    <w:docPart>
      <w:docPartPr>
        <w:name w:val="D0EAC2A890554B4880CB225FF77DD0C9"/>
        <w:category>
          <w:name w:val="General"/>
          <w:gallery w:val="placeholder"/>
        </w:category>
        <w:types>
          <w:type w:val="bbPlcHdr"/>
        </w:types>
        <w:behaviors>
          <w:behavior w:val="content"/>
        </w:behaviors>
        <w:guid w:val="{DD642ECF-D9FE-4E05-AC09-B64C6DE0601D}"/>
      </w:docPartPr>
      <w:docPartBody>
        <w:p w:rsidR="00000000" w:rsidRDefault="00B47417"/>
      </w:docPartBody>
    </w:docPart>
    <w:docPart>
      <w:docPartPr>
        <w:name w:val="9B2C39592F7B4904BD1EC210D4382BE5"/>
        <w:category>
          <w:name w:val="General"/>
          <w:gallery w:val="placeholder"/>
        </w:category>
        <w:types>
          <w:type w:val="bbPlcHdr"/>
        </w:types>
        <w:behaviors>
          <w:behavior w:val="content"/>
        </w:behaviors>
        <w:guid w:val="{95E392E8-51AE-4FB0-8318-ABE2C89EBA89}"/>
      </w:docPartPr>
      <w:docPartBody>
        <w:p w:rsidR="00000000" w:rsidRDefault="00B47417"/>
      </w:docPartBody>
    </w:docPart>
    <w:docPart>
      <w:docPartPr>
        <w:name w:val="88FE43B02E28446F99754BD0D1477B30"/>
        <w:category>
          <w:name w:val="General"/>
          <w:gallery w:val="placeholder"/>
        </w:category>
        <w:types>
          <w:type w:val="bbPlcHdr"/>
        </w:types>
        <w:behaviors>
          <w:behavior w:val="content"/>
        </w:behaviors>
        <w:guid w:val="{54151CDF-8D22-4214-BDDB-7C14CBB089FC}"/>
      </w:docPartPr>
      <w:docPartBody>
        <w:p w:rsidR="00000000" w:rsidRDefault="00E03BCE" w:rsidP="00E03BCE">
          <w:pPr>
            <w:pStyle w:val="88FE43B02E28446F99754BD0D1477B30"/>
          </w:pPr>
          <w:r w:rsidRPr="00A30DD1">
            <w:rPr>
              <w:rStyle w:val="PlaceholderText"/>
            </w:rPr>
            <w:t>Click here to enter a date.</w:t>
          </w:r>
        </w:p>
      </w:docPartBody>
    </w:docPart>
    <w:docPart>
      <w:docPartPr>
        <w:name w:val="C802BE8ABF1947CC94F88FF2E363F3CD"/>
        <w:category>
          <w:name w:val="General"/>
          <w:gallery w:val="placeholder"/>
        </w:category>
        <w:types>
          <w:type w:val="bbPlcHdr"/>
        </w:types>
        <w:behaviors>
          <w:behavior w:val="content"/>
        </w:behaviors>
        <w:guid w:val="{220766C9-724B-4BF1-95FC-AE22CD8A7D5C}"/>
      </w:docPartPr>
      <w:docPartBody>
        <w:p w:rsidR="00000000" w:rsidRDefault="00B47417"/>
      </w:docPartBody>
    </w:docPart>
    <w:docPart>
      <w:docPartPr>
        <w:name w:val="3820D8C3EBF94724BB1CEDA6371F141F"/>
        <w:category>
          <w:name w:val="General"/>
          <w:gallery w:val="placeholder"/>
        </w:category>
        <w:types>
          <w:type w:val="bbPlcHdr"/>
        </w:types>
        <w:behaviors>
          <w:behavior w:val="content"/>
        </w:behaviors>
        <w:guid w:val="{C613F662-281A-44B9-8A9E-23AB31934A03}"/>
      </w:docPartPr>
      <w:docPartBody>
        <w:p w:rsidR="00000000" w:rsidRDefault="00B47417"/>
      </w:docPartBody>
    </w:docPart>
    <w:docPart>
      <w:docPartPr>
        <w:name w:val="D156EA69BC1040EBBA1823C3DC66C18C"/>
        <w:category>
          <w:name w:val="General"/>
          <w:gallery w:val="placeholder"/>
        </w:category>
        <w:types>
          <w:type w:val="bbPlcHdr"/>
        </w:types>
        <w:behaviors>
          <w:behavior w:val="content"/>
        </w:behaviors>
        <w:guid w:val="{C504170F-C360-498D-AF39-31CE8666F048}"/>
      </w:docPartPr>
      <w:docPartBody>
        <w:p w:rsidR="00000000" w:rsidRDefault="00E03BCE" w:rsidP="00E03BCE">
          <w:pPr>
            <w:pStyle w:val="D156EA69BC1040EBBA1823C3DC66C18C"/>
          </w:pPr>
          <w:r>
            <w:rPr>
              <w:rFonts w:eastAsia="Times New Roman" w:cs="Times New Roman"/>
              <w:bCs/>
              <w:szCs w:val="24"/>
            </w:rPr>
            <w:t xml:space="preserve"> </w:t>
          </w:r>
        </w:p>
      </w:docPartBody>
    </w:docPart>
    <w:docPart>
      <w:docPartPr>
        <w:name w:val="30A4899CF4D14E17A836D83188F188D4"/>
        <w:category>
          <w:name w:val="General"/>
          <w:gallery w:val="placeholder"/>
        </w:category>
        <w:types>
          <w:type w:val="bbPlcHdr"/>
        </w:types>
        <w:behaviors>
          <w:behavior w:val="content"/>
        </w:behaviors>
        <w:guid w:val="{CDEE21F8-A502-4899-A57F-98EC7F572220}"/>
      </w:docPartPr>
      <w:docPartBody>
        <w:p w:rsidR="00000000" w:rsidRDefault="00B47417"/>
      </w:docPartBody>
    </w:docPart>
    <w:docPart>
      <w:docPartPr>
        <w:name w:val="8E19C2583BEF44F8B25967605AADA890"/>
        <w:category>
          <w:name w:val="General"/>
          <w:gallery w:val="placeholder"/>
        </w:category>
        <w:types>
          <w:type w:val="bbPlcHdr"/>
        </w:types>
        <w:behaviors>
          <w:behavior w:val="content"/>
        </w:behaviors>
        <w:guid w:val="{3ED5E275-CADE-4057-8156-BFD704ED0A29}"/>
      </w:docPartPr>
      <w:docPartBody>
        <w:p w:rsidR="00000000" w:rsidRDefault="00B474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7417"/>
    <w:rsid w:val="00B5530B"/>
    <w:rsid w:val="00C129E8"/>
    <w:rsid w:val="00C968BA"/>
    <w:rsid w:val="00D63E87"/>
    <w:rsid w:val="00D705C9"/>
    <w:rsid w:val="00E03BC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B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FE43B02E28446F99754BD0D1477B30">
    <w:name w:val="88FE43B02E28446F99754BD0D1477B30"/>
    <w:rsid w:val="00E03BCE"/>
    <w:pPr>
      <w:spacing w:after="160" w:line="259" w:lineRule="auto"/>
    </w:pPr>
  </w:style>
  <w:style w:type="paragraph" w:customStyle="1" w:styleId="D156EA69BC1040EBBA1823C3DC66C18C">
    <w:name w:val="D156EA69BC1040EBBA1823C3DC66C18C"/>
    <w:rsid w:val="00E03B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9775CF-6656-4F3F-980B-5A643A5B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3066</Words>
  <Characters>17481</Characters>
  <Application>Microsoft Office Word</Application>
  <DocSecurity>0</DocSecurity>
  <Lines>145</Lines>
  <Paragraphs>41</Paragraphs>
  <ScaleCrop>false</ScaleCrop>
  <Company>Texas Legislative Council</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2021-04-17T18:19:00Z</cp:lastPrinted>
  <dcterms:created xsi:type="dcterms:W3CDTF">2015-05-29T14:24:00Z</dcterms:created>
  <dcterms:modified xsi:type="dcterms:W3CDTF">2021-04-17T18:20:00Z</dcterms:modified>
</cp:coreProperties>
</file>

<file path=docProps/custom.xml><?xml version="1.0" encoding="utf-8"?>
<op:Properties xmlns:vt="http://schemas.openxmlformats.org/officeDocument/2006/docPropsVTypes" xmlns:op="http://schemas.openxmlformats.org/officeDocument/2006/custom-properties"/>
</file>