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58" w:rsidRDefault="00FF05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F4F34B5338421EBA6D5B5406EA9C1C"/>
          </w:placeholder>
        </w:sdtPr>
        <w:sdtContent>
          <w:r w:rsidRPr="005C2A78">
            <w:rPr>
              <w:rFonts w:cs="Times New Roman"/>
              <w:b/>
              <w:szCs w:val="24"/>
              <w:u w:val="single"/>
            </w:rPr>
            <w:t>BILL ANALYSIS</w:t>
          </w:r>
        </w:sdtContent>
      </w:sdt>
    </w:p>
    <w:p w:rsidR="00FF0558" w:rsidRPr="00585C31" w:rsidRDefault="00FF0558" w:rsidP="000F1DF9">
      <w:pPr>
        <w:spacing w:after="0" w:line="240" w:lineRule="auto"/>
        <w:rPr>
          <w:rFonts w:cs="Times New Roman"/>
          <w:szCs w:val="24"/>
        </w:rPr>
      </w:pPr>
    </w:p>
    <w:p w:rsidR="00FF0558" w:rsidRPr="00585C31" w:rsidRDefault="00FF05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0558" w:rsidTr="000F1DF9">
        <w:tc>
          <w:tcPr>
            <w:tcW w:w="2718" w:type="dxa"/>
          </w:tcPr>
          <w:p w:rsidR="00FF0558" w:rsidRPr="005C2A78" w:rsidRDefault="00FF0558" w:rsidP="006D756B">
            <w:pPr>
              <w:rPr>
                <w:rFonts w:cs="Times New Roman"/>
                <w:szCs w:val="24"/>
              </w:rPr>
            </w:pPr>
            <w:sdt>
              <w:sdtPr>
                <w:rPr>
                  <w:rFonts w:cs="Times New Roman"/>
                  <w:szCs w:val="24"/>
                </w:rPr>
                <w:alias w:val="Agency Title"/>
                <w:tag w:val="AgencyTitleContentControl"/>
                <w:id w:val="1920747753"/>
                <w:lock w:val="sdtContentLocked"/>
                <w:placeholder>
                  <w:docPart w:val="A73A082B4B234D968384708037E4EB80"/>
                </w:placeholder>
              </w:sdtPr>
              <w:sdtEndPr>
                <w:rPr>
                  <w:rFonts w:cstheme="minorBidi"/>
                  <w:szCs w:val="22"/>
                </w:rPr>
              </w:sdtEndPr>
              <w:sdtContent>
                <w:r>
                  <w:rPr>
                    <w:rFonts w:cs="Times New Roman"/>
                    <w:szCs w:val="24"/>
                  </w:rPr>
                  <w:t>Senate Research Center</w:t>
                </w:r>
              </w:sdtContent>
            </w:sdt>
          </w:p>
        </w:tc>
        <w:tc>
          <w:tcPr>
            <w:tcW w:w="6858" w:type="dxa"/>
          </w:tcPr>
          <w:p w:rsidR="00FF0558" w:rsidRPr="00FF6471" w:rsidRDefault="00FF0558" w:rsidP="000F1DF9">
            <w:pPr>
              <w:jc w:val="right"/>
              <w:rPr>
                <w:rFonts w:cs="Times New Roman"/>
                <w:szCs w:val="24"/>
              </w:rPr>
            </w:pPr>
            <w:sdt>
              <w:sdtPr>
                <w:rPr>
                  <w:rFonts w:cs="Times New Roman"/>
                  <w:szCs w:val="24"/>
                </w:rPr>
                <w:alias w:val="Bill Number"/>
                <w:tag w:val="BillNumberOne"/>
                <w:id w:val="-410784069"/>
                <w:lock w:val="sdtContentLocked"/>
                <w:placeholder>
                  <w:docPart w:val="72C0448A768D4C4499951DCEC80A3092"/>
                </w:placeholder>
              </w:sdtPr>
              <w:sdtContent>
                <w:r>
                  <w:rPr>
                    <w:rFonts w:cs="Times New Roman"/>
                    <w:szCs w:val="24"/>
                  </w:rPr>
                  <w:t>S.B. 1606</w:t>
                </w:r>
              </w:sdtContent>
            </w:sdt>
          </w:p>
        </w:tc>
      </w:tr>
      <w:tr w:rsidR="00FF0558" w:rsidTr="000F1DF9">
        <w:sdt>
          <w:sdtPr>
            <w:rPr>
              <w:rFonts w:cs="Times New Roman"/>
              <w:szCs w:val="24"/>
            </w:rPr>
            <w:alias w:val="TLCNumber"/>
            <w:tag w:val="TLCNumber"/>
            <w:id w:val="-542600604"/>
            <w:lock w:val="sdtLocked"/>
            <w:placeholder>
              <w:docPart w:val="FD2C7A7884AB4C9288D51922110CF96B"/>
            </w:placeholder>
            <w:showingPlcHdr/>
          </w:sdtPr>
          <w:sdtContent>
            <w:tc>
              <w:tcPr>
                <w:tcW w:w="2718" w:type="dxa"/>
              </w:tcPr>
              <w:p w:rsidR="00FF0558" w:rsidRPr="000F1DF9" w:rsidRDefault="00FF0558" w:rsidP="00C65088">
                <w:pPr>
                  <w:rPr>
                    <w:rFonts w:cs="Times New Roman"/>
                    <w:szCs w:val="24"/>
                  </w:rPr>
                </w:pPr>
              </w:p>
            </w:tc>
          </w:sdtContent>
        </w:sdt>
        <w:tc>
          <w:tcPr>
            <w:tcW w:w="6858" w:type="dxa"/>
          </w:tcPr>
          <w:p w:rsidR="00FF0558" w:rsidRPr="005C2A78" w:rsidRDefault="00FF0558" w:rsidP="00073EDD">
            <w:pPr>
              <w:jc w:val="right"/>
              <w:rPr>
                <w:rFonts w:cs="Times New Roman"/>
                <w:szCs w:val="24"/>
              </w:rPr>
            </w:pPr>
            <w:sdt>
              <w:sdtPr>
                <w:rPr>
                  <w:rFonts w:cs="Times New Roman"/>
                  <w:szCs w:val="24"/>
                </w:rPr>
                <w:alias w:val="Author Label"/>
                <w:tag w:val="By"/>
                <w:id w:val="72399597"/>
                <w:lock w:val="sdtLocked"/>
                <w:placeholder>
                  <w:docPart w:val="348185655ECD47A0B5CD783CB81760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937DE8D03E4A128FD17BB5E2E0EBEC"/>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4ACCC48D4F5B4F0F91DB70D30FB71281"/>
                </w:placeholder>
                <w:showingPlcHdr/>
              </w:sdtPr>
              <w:sdtContent/>
            </w:sdt>
            <w:sdt>
              <w:sdtPr>
                <w:rPr>
                  <w:rFonts w:cs="Times New Roman"/>
                  <w:szCs w:val="24"/>
                </w:rPr>
                <w:alias w:val="DualSponsor"/>
                <w:tag w:val="DualSponsor"/>
                <w:id w:val="1029379812"/>
                <w:lock w:val="sdtContentLocked"/>
                <w:placeholder>
                  <w:docPart w:val="D04E34195FB74F618FE98AB1FC309182"/>
                </w:placeholder>
                <w:showingPlcHdr/>
              </w:sdtPr>
              <w:sdtContent/>
            </w:sdt>
          </w:p>
        </w:tc>
      </w:tr>
      <w:tr w:rsidR="00FF0558" w:rsidTr="000F1DF9">
        <w:tc>
          <w:tcPr>
            <w:tcW w:w="2718" w:type="dxa"/>
          </w:tcPr>
          <w:p w:rsidR="00FF0558" w:rsidRPr="00BC7495" w:rsidRDefault="00FF0558" w:rsidP="000F1DF9">
            <w:pPr>
              <w:rPr>
                <w:rFonts w:cs="Times New Roman"/>
                <w:szCs w:val="24"/>
              </w:rPr>
            </w:pPr>
          </w:p>
        </w:tc>
        <w:sdt>
          <w:sdtPr>
            <w:rPr>
              <w:rFonts w:cs="Times New Roman"/>
              <w:szCs w:val="24"/>
            </w:rPr>
            <w:alias w:val="Committee"/>
            <w:tag w:val="Committee"/>
            <w:id w:val="1914272295"/>
            <w:lock w:val="sdtContentLocked"/>
            <w:placeholder>
              <w:docPart w:val="F471FEDA42B6495AAACBA38761833EE6"/>
            </w:placeholder>
          </w:sdtPr>
          <w:sdtContent>
            <w:tc>
              <w:tcPr>
                <w:tcW w:w="6858" w:type="dxa"/>
              </w:tcPr>
              <w:p w:rsidR="00FF0558" w:rsidRPr="00FF6471" w:rsidRDefault="00FF0558" w:rsidP="000F1DF9">
                <w:pPr>
                  <w:jc w:val="right"/>
                  <w:rPr>
                    <w:rFonts w:cs="Times New Roman"/>
                    <w:szCs w:val="24"/>
                  </w:rPr>
                </w:pPr>
                <w:r>
                  <w:rPr>
                    <w:rFonts w:cs="Times New Roman"/>
                    <w:szCs w:val="24"/>
                  </w:rPr>
                  <w:t>Business &amp; Commerce</w:t>
                </w:r>
              </w:p>
            </w:tc>
          </w:sdtContent>
        </w:sdt>
      </w:tr>
      <w:tr w:rsidR="00FF0558" w:rsidTr="000F1DF9">
        <w:tc>
          <w:tcPr>
            <w:tcW w:w="2718" w:type="dxa"/>
          </w:tcPr>
          <w:p w:rsidR="00FF0558" w:rsidRPr="00BC7495" w:rsidRDefault="00FF0558" w:rsidP="000F1DF9">
            <w:pPr>
              <w:rPr>
                <w:rFonts w:cs="Times New Roman"/>
                <w:szCs w:val="24"/>
              </w:rPr>
            </w:pPr>
          </w:p>
        </w:tc>
        <w:sdt>
          <w:sdtPr>
            <w:rPr>
              <w:rFonts w:cs="Times New Roman"/>
              <w:szCs w:val="24"/>
            </w:rPr>
            <w:alias w:val="Date"/>
            <w:tag w:val="DateContentControl"/>
            <w:id w:val="1178081906"/>
            <w:lock w:val="sdtLocked"/>
            <w:placeholder>
              <w:docPart w:val="557EBE1405734583A9A52EF56E062CAE"/>
            </w:placeholder>
            <w:date w:fullDate="2021-04-06T00:00:00Z">
              <w:dateFormat w:val="M/d/yyyy"/>
              <w:lid w:val="en-US"/>
              <w:storeMappedDataAs w:val="dateTime"/>
              <w:calendar w:val="gregorian"/>
            </w:date>
          </w:sdtPr>
          <w:sdtContent>
            <w:tc>
              <w:tcPr>
                <w:tcW w:w="6858" w:type="dxa"/>
              </w:tcPr>
              <w:p w:rsidR="00FF0558" w:rsidRPr="00FF6471" w:rsidRDefault="00FF0558" w:rsidP="001616D1">
                <w:pPr>
                  <w:jc w:val="right"/>
                  <w:rPr>
                    <w:rFonts w:cs="Times New Roman"/>
                    <w:szCs w:val="24"/>
                  </w:rPr>
                </w:pPr>
                <w:r>
                  <w:rPr>
                    <w:rFonts w:cs="Times New Roman"/>
                    <w:szCs w:val="24"/>
                  </w:rPr>
                  <w:t>4/6/2021</w:t>
                </w:r>
              </w:p>
            </w:tc>
          </w:sdtContent>
        </w:sdt>
      </w:tr>
      <w:tr w:rsidR="00FF0558" w:rsidTr="000F1DF9">
        <w:tc>
          <w:tcPr>
            <w:tcW w:w="2718" w:type="dxa"/>
          </w:tcPr>
          <w:p w:rsidR="00FF0558" w:rsidRPr="00BC7495" w:rsidRDefault="00FF0558" w:rsidP="000F1DF9">
            <w:pPr>
              <w:rPr>
                <w:rFonts w:cs="Times New Roman"/>
                <w:szCs w:val="24"/>
              </w:rPr>
            </w:pPr>
          </w:p>
        </w:tc>
        <w:sdt>
          <w:sdtPr>
            <w:rPr>
              <w:rFonts w:cs="Times New Roman"/>
              <w:szCs w:val="24"/>
            </w:rPr>
            <w:alias w:val="BA Version"/>
            <w:tag w:val="BAVersion"/>
            <w:id w:val="-1685590809"/>
            <w:lock w:val="sdtContentLocked"/>
            <w:placeholder>
              <w:docPart w:val="91E11E8534EF4317A4EBC066CA192A4D"/>
            </w:placeholder>
          </w:sdtPr>
          <w:sdtContent>
            <w:tc>
              <w:tcPr>
                <w:tcW w:w="6858" w:type="dxa"/>
              </w:tcPr>
              <w:p w:rsidR="00FF0558" w:rsidRPr="00FF6471" w:rsidRDefault="00FF0558" w:rsidP="000F1DF9">
                <w:pPr>
                  <w:jc w:val="right"/>
                  <w:rPr>
                    <w:rFonts w:cs="Times New Roman"/>
                    <w:szCs w:val="24"/>
                  </w:rPr>
                </w:pPr>
                <w:r>
                  <w:rPr>
                    <w:rFonts w:cs="Times New Roman"/>
                    <w:szCs w:val="24"/>
                  </w:rPr>
                  <w:t>As Filed</w:t>
                </w:r>
              </w:p>
            </w:tc>
          </w:sdtContent>
        </w:sdt>
      </w:tr>
    </w:tbl>
    <w:p w:rsidR="00FF0558" w:rsidRPr="00FF6471" w:rsidRDefault="00FF0558" w:rsidP="000F1DF9">
      <w:pPr>
        <w:spacing w:after="0" w:line="240" w:lineRule="auto"/>
        <w:rPr>
          <w:rFonts w:cs="Times New Roman"/>
          <w:szCs w:val="24"/>
        </w:rPr>
      </w:pPr>
    </w:p>
    <w:p w:rsidR="00FF0558" w:rsidRPr="00FF6471" w:rsidRDefault="00FF0558" w:rsidP="000F1DF9">
      <w:pPr>
        <w:spacing w:after="0" w:line="240" w:lineRule="auto"/>
        <w:rPr>
          <w:rFonts w:cs="Times New Roman"/>
          <w:szCs w:val="24"/>
        </w:rPr>
      </w:pPr>
    </w:p>
    <w:p w:rsidR="00FF0558" w:rsidRPr="00FF6471" w:rsidRDefault="00FF05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39FCB4335E4EB9AB6417B661650F32"/>
        </w:placeholder>
      </w:sdtPr>
      <w:sdtContent>
        <w:p w:rsidR="00FF0558" w:rsidRDefault="00FF05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067FAB1B9044DB9CA33C97770C29EB"/>
        </w:placeholder>
      </w:sdtPr>
      <w:sdtContent>
        <w:p w:rsidR="00FF0558" w:rsidRDefault="00FF0558" w:rsidP="00DF2150">
          <w:pPr>
            <w:pStyle w:val="NormalWeb"/>
            <w:spacing w:before="0" w:beforeAutospacing="0" w:after="0" w:afterAutospacing="0"/>
            <w:jc w:val="both"/>
            <w:divId w:val="25758862"/>
            <w:rPr>
              <w:rFonts w:eastAsia="Times New Roman"/>
              <w:bCs/>
            </w:rPr>
          </w:pPr>
        </w:p>
        <w:p w:rsidR="00FF0558" w:rsidRDefault="00FF0558" w:rsidP="00DF2150">
          <w:pPr>
            <w:pStyle w:val="NormalWeb"/>
            <w:spacing w:before="0" w:beforeAutospacing="0" w:after="0" w:afterAutospacing="0"/>
            <w:jc w:val="both"/>
            <w:divId w:val="25758862"/>
            <w:rPr>
              <w:color w:val="000000"/>
            </w:rPr>
          </w:pPr>
          <w:r w:rsidRPr="00DF2150">
            <w:rPr>
              <w:color w:val="000000"/>
            </w:rPr>
            <w:t>The 82nd Legislature failed to protect the grid after the 2011 winter storm. That failure resulted in the February 2021 winter storm giving millions of Texans firsthand experience with power outages varying from a few hours to nearly a week. Apart from the disruption of residences losing power, an extended power outage has economy-crippling financial implications, potentially unraveling our modern society. Electricity is no longer a luxury, it has risen in importance to be behind only air and water in sustaining life. Sustainable economic prosperity for future generations of Texans is dependent upon a resilient electrical grid.</w:t>
          </w:r>
        </w:p>
        <w:p w:rsidR="00FF0558" w:rsidRPr="00DF2150" w:rsidRDefault="00FF0558" w:rsidP="00DF2150">
          <w:pPr>
            <w:pStyle w:val="NormalWeb"/>
            <w:spacing w:before="0" w:beforeAutospacing="0" w:after="0" w:afterAutospacing="0"/>
            <w:jc w:val="both"/>
            <w:divId w:val="25758862"/>
            <w:rPr>
              <w:color w:val="000000"/>
            </w:rPr>
          </w:pPr>
        </w:p>
        <w:p w:rsidR="00FF0558" w:rsidRPr="00DF2150" w:rsidRDefault="00FF0558" w:rsidP="00DF2150">
          <w:pPr>
            <w:pStyle w:val="NormalWeb"/>
            <w:spacing w:before="0" w:beforeAutospacing="0" w:after="0" w:afterAutospacing="0"/>
            <w:jc w:val="both"/>
            <w:divId w:val="25758862"/>
            <w:rPr>
              <w:color w:val="000000"/>
            </w:rPr>
          </w:pPr>
          <w:r w:rsidRPr="00DF2150">
            <w:rPr>
              <w:color w:val="000000"/>
            </w:rPr>
            <w:t xml:space="preserve">This bill would provide for continued economic prosperity for the state and prepare for increased future demand by creating the Texas Grid Security Commission under the direction of </w:t>
          </w:r>
          <w:r>
            <w:rPr>
              <w:color w:val="000000"/>
            </w:rPr>
            <w:t xml:space="preserve">the </w:t>
          </w:r>
          <w:r w:rsidRPr="00B21F46">
            <w:rPr>
              <w:rFonts w:eastAsia="Times New Roman"/>
            </w:rPr>
            <w:t>Texas Division of Emergency Management</w:t>
          </w:r>
          <w:r w:rsidRPr="00DF2150">
            <w:rPr>
              <w:color w:val="000000"/>
            </w:rPr>
            <w:t xml:space="preserve"> to oversee the process by which the critical infrastructure of the power grid is identified and hardened. This bill would also promote resilient energy communities that could protect against a catastrophic loss of power as well as respond quickly in the event of a major outage. </w:t>
          </w:r>
        </w:p>
        <w:p w:rsidR="00FF0558" w:rsidRPr="00D70925" w:rsidRDefault="00FF0558" w:rsidP="00DF2150">
          <w:pPr>
            <w:spacing w:after="0" w:line="240" w:lineRule="auto"/>
            <w:jc w:val="both"/>
            <w:rPr>
              <w:rFonts w:eastAsia="Times New Roman" w:cs="Times New Roman"/>
              <w:bCs/>
              <w:szCs w:val="24"/>
            </w:rPr>
          </w:pPr>
        </w:p>
      </w:sdtContent>
    </w:sdt>
    <w:p w:rsidR="00FF0558" w:rsidRDefault="00FF05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1606 </w:t>
      </w:r>
      <w:bookmarkStart w:id="1" w:name="AmendsCurrentLaw"/>
      <w:bookmarkEnd w:id="1"/>
      <w:r>
        <w:rPr>
          <w:rFonts w:cs="Times New Roman"/>
          <w:szCs w:val="24"/>
        </w:rPr>
        <w:t>amends current law relating to protecting the population of Texas, its environment, and its most vulnerable communities, promoting the resilience of the electric grid and certain municipalities.</w:t>
      </w:r>
    </w:p>
    <w:p w:rsidR="00FF0558" w:rsidRPr="00B21F46" w:rsidRDefault="00FF0558" w:rsidP="000F1DF9">
      <w:pPr>
        <w:spacing w:after="0" w:line="240" w:lineRule="auto"/>
        <w:jc w:val="both"/>
        <w:rPr>
          <w:rFonts w:eastAsia="Times New Roman" w:cs="Times New Roman"/>
          <w:szCs w:val="24"/>
        </w:rPr>
      </w:pPr>
    </w:p>
    <w:p w:rsidR="00FF0558" w:rsidRPr="005C2A78" w:rsidRDefault="00FF05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53714E1CD84935ABA4644DB1718DE8"/>
          </w:placeholder>
        </w:sdtPr>
        <w:sdtContent>
          <w:r>
            <w:rPr>
              <w:rFonts w:eastAsia="Times New Roman" w:cs="Times New Roman"/>
              <w:b/>
              <w:szCs w:val="24"/>
              <w:u w:val="single"/>
            </w:rPr>
            <w:t>RULEMAKING AUTHORITY</w:t>
          </w:r>
        </w:sdtContent>
      </w:sdt>
    </w:p>
    <w:p w:rsidR="00FF0558" w:rsidRPr="006529C4" w:rsidRDefault="00FF0558" w:rsidP="00774EC7">
      <w:pPr>
        <w:spacing w:after="0" w:line="240" w:lineRule="auto"/>
        <w:jc w:val="both"/>
        <w:rPr>
          <w:rFonts w:cs="Times New Roman"/>
          <w:szCs w:val="24"/>
        </w:rPr>
      </w:pPr>
    </w:p>
    <w:p w:rsidR="00FF0558" w:rsidRPr="006529C4" w:rsidRDefault="00FF05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0558" w:rsidRPr="006529C4" w:rsidRDefault="00FF0558" w:rsidP="00774EC7">
      <w:pPr>
        <w:spacing w:after="0" w:line="240" w:lineRule="auto"/>
        <w:jc w:val="both"/>
        <w:rPr>
          <w:rFonts w:cs="Times New Roman"/>
          <w:szCs w:val="24"/>
        </w:rPr>
      </w:pPr>
    </w:p>
    <w:p w:rsidR="00FF0558" w:rsidRPr="005C2A78" w:rsidRDefault="00FF05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A1E0892E1C4928806F10289963A497"/>
          </w:placeholder>
        </w:sdtPr>
        <w:sdtContent>
          <w:r>
            <w:rPr>
              <w:rFonts w:eastAsia="Times New Roman" w:cs="Times New Roman"/>
              <w:b/>
              <w:szCs w:val="24"/>
              <w:u w:val="single"/>
            </w:rPr>
            <w:t>SECTION BY SECTION ANALYSIS</w:t>
          </w:r>
        </w:sdtContent>
      </w:sdt>
    </w:p>
    <w:p w:rsidR="00FF0558" w:rsidRPr="005C2A78" w:rsidRDefault="00FF0558" w:rsidP="00FF0558">
      <w:pPr>
        <w:spacing w:after="0" w:line="240" w:lineRule="auto"/>
        <w:jc w:val="both"/>
        <w:rPr>
          <w:rFonts w:eastAsia="Times New Roman" w:cs="Times New Roman"/>
          <w:szCs w:val="24"/>
        </w:rPr>
      </w:pPr>
    </w:p>
    <w:p w:rsidR="00FF0558" w:rsidRPr="00B21F46" w:rsidRDefault="00FF0558" w:rsidP="00FF05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w:t>
      </w:r>
      <w:r w:rsidRPr="00B21F46">
        <w:rPr>
          <w:rFonts w:eastAsia="Times New Roman" w:cs="Times New Roman"/>
          <w:szCs w:val="24"/>
        </w:rPr>
        <w:t>he legislature finds that:</w:t>
      </w:r>
    </w:p>
    <w:p w:rsidR="00FF0558" w:rsidRPr="00B21F46" w:rsidRDefault="00FF0558" w:rsidP="00FF0558">
      <w:pPr>
        <w:spacing w:after="0" w:line="240" w:lineRule="auto"/>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(1)  electric grid blackouts threaten the lives of the citizens of Texas and pose a disproportionally large risk to the elderly, vulnerable and underprivileged within our state and especially communities facing environmental justice issues such as disproportionate environmental health burdens and population vulnerabilities to facilities such as chemical plants and refineries that can become environmental disaster areas when taken offline due to loss of electricity.</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(2)  all 16 critical infrastructures identified in President Barack Obama's Presidential Policy Directive 21 (PPD-21) including water and wastewater services; food and agriculture; communications systems; the energy sector including refineries and fuel distribution systems; chemical plants; the financial sector; hospitals and health care facilities; law enforcement and government facilities; nuclear reactors; and countless other critical functions depend on the state's electric grid, making the grid's protection vital to our economy and homeland security;</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(3)  the February 2021 Texas Blackout caused death and suffering to the citizens of Texas, economic loss to the Texas economy, impacts to all critical infrastructures in Texas, the dispatch of generation units that likely exceeded Environmental Protection Agency (EPA) limits for sulfur dioxide, nitrogen oxide, mercury, and carbon monoxide emissions, as well as wastewater release limits, radically increased pricing of electricity that resulted in electric power bills unaffordable by many customers across the state, and exacerbated the COVID-19 pandemic risk by forcing many of the state's citizens to consolidate at warming centers and in other small spaces where warmth for survival superseded social distancing;</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(4)  a previous large-scale blackout occurred in Texas in February 2011 during which 4.4 million customers were affected;</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(5)  this state is uniquely positioned to prevent blackouts because it is a net exporter of energy and is the only state with an electric grid almost exclusively within its territorial boundaries;</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(6)  the 2011 and 2021 blackouts call into question whether too much risk has been accepted regarding weatherization of electric generation infrastructure, whether the state lacks the internal distribution structure and control systems to manage rolling blackouts, and whether sufficient resources have been allocated toward overall grid resilience;</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(7)  Governor Gregg Abbott has declared reform of the Electricity Reliability Council of Texas (ERCOT) as an emergency item for the 87th Texas Legislature;</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(8)  public confidence in the resilience of the Texas electric grid is essential to ensuring environmental justice, economic prosperity, domestic tranquility, continuity of government, and life-sustaining systems;</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(9)  a resilient Texas electric grid that offers businesses continuity of operations in the event of a natural or man-made disaster will be an unrivaled attraction for businesses to expand or move their operations to this state and for protecting what is important to Texas, ranging from its military installations to its environment;</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(10)  insufficient market incentives or regulations exist for electric utilities to prioritize security and resilience, and to protect the grid against "all hazards;"</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(11)  protection of the Texas electric grid against "all hazards" would assure businesses and the citizens of this state that the "lights will be back on first in Texas" in the event of a nationwide catastrophe affecting electric infrastructure, sparing catastrophic societal and environmental consequences for this state;</w:t>
      </w:r>
    </w:p>
    <w:p w:rsidR="00FF0558" w:rsidRPr="00B21F46" w:rsidRDefault="00FF0558" w:rsidP="00FF0558">
      <w:pPr>
        <w:spacing w:after="0" w:line="240" w:lineRule="auto"/>
        <w:ind w:left="720"/>
        <w:jc w:val="both"/>
        <w:rPr>
          <w:rFonts w:eastAsia="Times New Roman" w:cs="Times New Roman"/>
          <w:szCs w:val="24"/>
        </w:rPr>
      </w:pPr>
    </w:p>
    <w:p w:rsidR="00FF0558" w:rsidRPr="005C2A78"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(12)  when this state begins implementation of the "all hazards resilience" plan to protect the state's electric grid, short-term and long-term economic benefit will far exceed even the most optimistic estimates of the conventional economic incentives provided by tax abatements to attract businesses to this state;</w:t>
      </w:r>
    </w:p>
    <w:p w:rsidR="00FF0558" w:rsidRPr="005C2A78" w:rsidRDefault="00FF0558" w:rsidP="00FF0558">
      <w:pPr>
        <w:spacing w:after="0" w:line="240" w:lineRule="auto"/>
        <w:jc w:val="both"/>
        <w:rPr>
          <w:rFonts w:eastAsia="Times New Roman" w:cs="Times New Roman"/>
          <w:szCs w:val="24"/>
        </w:rPr>
      </w:pPr>
    </w:p>
    <w:p w:rsidR="00FF0558" w:rsidRPr="00B21F46" w:rsidRDefault="00FF0558" w:rsidP="00FF05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21F46">
        <w:rPr>
          <w:rFonts w:eastAsia="Times New Roman" w:cs="Times New Roman"/>
          <w:szCs w:val="24"/>
        </w:rPr>
        <w:t xml:space="preserve">Subtitle B, Title 2, Utilities Code, </w:t>
      </w:r>
      <w:r>
        <w:rPr>
          <w:rFonts w:eastAsia="Times New Roman" w:cs="Times New Roman"/>
          <w:szCs w:val="24"/>
        </w:rPr>
        <w:t>by adding</w:t>
      </w:r>
      <w:r w:rsidRPr="00B21F46">
        <w:rPr>
          <w:rFonts w:eastAsia="Times New Roman" w:cs="Times New Roman"/>
          <w:szCs w:val="24"/>
        </w:rPr>
        <w:t xml:space="preserve"> Chapter 44</w:t>
      </w:r>
      <w:r>
        <w:rPr>
          <w:rFonts w:eastAsia="Times New Roman" w:cs="Times New Roman"/>
          <w:szCs w:val="24"/>
        </w:rPr>
        <w:t xml:space="preserve">, </w:t>
      </w:r>
      <w:r w:rsidRPr="00B21F46">
        <w:rPr>
          <w:rFonts w:eastAsia="Times New Roman" w:cs="Times New Roman"/>
          <w:szCs w:val="24"/>
        </w:rPr>
        <w:t>as follows:</w:t>
      </w:r>
    </w:p>
    <w:p w:rsidR="00FF0558" w:rsidRPr="00B21F46" w:rsidRDefault="00FF0558" w:rsidP="00FF0558">
      <w:pPr>
        <w:spacing w:after="0" w:line="240" w:lineRule="auto"/>
        <w:jc w:val="both"/>
        <w:rPr>
          <w:rFonts w:eastAsia="Times New Roman" w:cs="Times New Roman"/>
          <w:szCs w:val="24"/>
        </w:rPr>
      </w:pPr>
    </w:p>
    <w:p w:rsidR="00FF0558" w:rsidRPr="00B21F46" w:rsidRDefault="00FF0558" w:rsidP="00FF0558">
      <w:pPr>
        <w:spacing w:after="0" w:line="240" w:lineRule="auto"/>
        <w:jc w:val="center"/>
        <w:rPr>
          <w:rFonts w:eastAsia="Times New Roman" w:cs="Times New Roman"/>
          <w:szCs w:val="24"/>
        </w:rPr>
      </w:pPr>
      <w:r w:rsidRPr="00B21F46">
        <w:rPr>
          <w:rFonts w:eastAsia="Times New Roman" w:cs="Times New Roman"/>
          <w:szCs w:val="24"/>
        </w:rPr>
        <w:t>CHAPTER 44. GRID RESILIENCE</w:t>
      </w:r>
    </w:p>
    <w:p w:rsidR="00FF0558" w:rsidRPr="00B21F46" w:rsidRDefault="00FF0558" w:rsidP="00FF0558">
      <w:pPr>
        <w:spacing w:after="0" w:line="240" w:lineRule="auto"/>
        <w:jc w:val="both"/>
        <w:rPr>
          <w:rFonts w:eastAsia="Times New Roman" w:cs="Times New Roman"/>
          <w:szCs w:val="24"/>
        </w:rPr>
      </w:pPr>
    </w:p>
    <w:p w:rsidR="00FF0558" w:rsidRPr="00B21F46" w:rsidRDefault="00FF0558" w:rsidP="00FF0558">
      <w:pPr>
        <w:spacing w:after="0" w:line="240" w:lineRule="auto"/>
        <w:jc w:val="both"/>
        <w:rPr>
          <w:rFonts w:eastAsia="Times New Roman" w:cs="Times New Roman"/>
          <w:szCs w:val="24"/>
        </w:rPr>
      </w:pPr>
    </w:p>
    <w:p w:rsidR="00FF0558"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Sec. 44.001.  DEFINITIONS.</w:t>
      </w:r>
      <w:r>
        <w:rPr>
          <w:rFonts w:eastAsia="Times New Roman" w:cs="Times New Roman"/>
          <w:szCs w:val="24"/>
        </w:rPr>
        <w:t xml:space="preserve"> Defines "all hazards resilience," </w:t>
      </w:r>
      <w:r w:rsidRPr="00B21F46">
        <w:rPr>
          <w:rFonts w:eastAsia="Times New Roman" w:cs="Times New Roman"/>
          <w:szCs w:val="24"/>
        </w:rPr>
        <w:t>"EMP Commission reports</w:t>
      </w:r>
      <w:r>
        <w:rPr>
          <w:rFonts w:eastAsia="Times New Roman" w:cs="Times New Roman"/>
          <w:szCs w:val="24"/>
        </w:rPr>
        <w:t>,</w:t>
      </w:r>
      <w:r w:rsidRPr="00B21F46">
        <w:rPr>
          <w:rFonts w:eastAsia="Times New Roman" w:cs="Times New Roman"/>
          <w:szCs w:val="24"/>
        </w:rPr>
        <w:t>"</w:t>
      </w:r>
      <w:r>
        <w:rPr>
          <w:rFonts w:eastAsia="Times New Roman" w:cs="Times New Roman"/>
          <w:szCs w:val="24"/>
        </w:rPr>
        <w:t xml:space="preserve"> "micro-grid," and "security commission." </w:t>
      </w:r>
    </w:p>
    <w:p w:rsidR="00FF0558" w:rsidRDefault="00FF0558" w:rsidP="00FF0558">
      <w:pPr>
        <w:spacing w:after="0" w:line="240" w:lineRule="auto"/>
        <w:ind w:left="720"/>
        <w:jc w:val="both"/>
        <w:rPr>
          <w:rFonts w:eastAsia="Times New Roman" w:cs="Times New Roman"/>
          <w:szCs w:val="24"/>
        </w:rPr>
      </w:pPr>
    </w:p>
    <w:p w:rsidR="00FF0558"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 xml:space="preserve">Sec. 44.002.  TEXAS GRID SECURITY COMMISSION. (a) </w:t>
      </w:r>
      <w:r>
        <w:rPr>
          <w:rFonts w:eastAsia="Times New Roman" w:cs="Times New Roman"/>
          <w:szCs w:val="24"/>
        </w:rPr>
        <w:t>Requires the Texas Grid Security Commission</w:t>
      </w:r>
      <w:r w:rsidRPr="00B21F46">
        <w:rPr>
          <w:rFonts w:eastAsia="Times New Roman" w:cs="Times New Roman"/>
          <w:szCs w:val="24"/>
        </w:rPr>
        <w:t xml:space="preserve"> </w:t>
      </w:r>
      <w:r>
        <w:rPr>
          <w:rFonts w:eastAsia="Times New Roman" w:cs="Times New Roman"/>
          <w:szCs w:val="24"/>
        </w:rPr>
        <w:t>(</w:t>
      </w:r>
      <w:r w:rsidRPr="00B21F46">
        <w:rPr>
          <w:rFonts w:eastAsia="Times New Roman" w:cs="Times New Roman"/>
          <w:szCs w:val="24"/>
        </w:rPr>
        <w:t>security commission</w:t>
      </w:r>
      <w:r>
        <w:rPr>
          <w:rFonts w:eastAsia="Times New Roman" w:cs="Times New Roman"/>
          <w:szCs w:val="24"/>
        </w:rPr>
        <w:t>)</w:t>
      </w:r>
      <w:r w:rsidRPr="00B21F46">
        <w:rPr>
          <w:rFonts w:eastAsia="Times New Roman" w:cs="Times New Roman"/>
          <w:szCs w:val="24"/>
        </w:rPr>
        <w:t xml:space="preserve"> </w:t>
      </w:r>
      <w:r>
        <w:rPr>
          <w:rFonts w:eastAsia="Times New Roman" w:cs="Times New Roman"/>
          <w:szCs w:val="24"/>
        </w:rPr>
        <w:t>to</w:t>
      </w:r>
      <w:r w:rsidRPr="00B21F46">
        <w:rPr>
          <w:rFonts w:eastAsia="Times New Roman" w:cs="Times New Roman"/>
          <w:szCs w:val="24"/>
        </w:rPr>
        <w:t xml:space="preserve"> report to the Chief of the Texas Division of Emergency Management (TDEM) and </w:t>
      </w:r>
      <w:r>
        <w:rPr>
          <w:rFonts w:eastAsia="Times New Roman" w:cs="Times New Roman"/>
          <w:szCs w:val="24"/>
        </w:rPr>
        <w:t xml:space="preserve">provides that the security commission </w:t>
      </w:r>
      <w:r w:rsidRPr="00B21F46">
        <w:rPr>
          <w:rFonts w:eastAsia="Times New Roman" w:cs="Times New Roman"/>
          <w:szCs w:val="24"/>
        </w:rPr>
        <w:t>is composed of the following members:</w:t>
      </w:r>
    </w:p>
    <w:p w:rsidR="00FF0558"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(1)  a representative of TDEM appointed by the chief of TDEM;</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(2)  a representative of the State Office of Risk Management </w:t>
      </w:r>
      <w:r>
        <w:rPr>
          <w:rFonts w:eastAsia="Times New Roman" w:cs="Times New Roman"/>
          <w:szCs w:val="24"/>
        </w:rPr>
        <w:t xml:space="preserve">(SORM) </w:t>
      </w:r>
      <w:r w:rsidRPr="00B21F46">
        <w:rPr>
          <w:rFonts w:eastAsia="Times New Roman" w:cs="Times New Roman"/>
          <w:szCs w:val="24"/>
        </w:rPr>
        <w:t>appointed by the risk management board;</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(3)  a representative of the independent organization certified under Section 39.151 </w:t>
      </w:r>
      <w:r>
        <w:rPr>
          <w:rFonts w:eastAsia="Times New Roman" w:cs="Times New Roman"/>
          <w:szCs w:val="24"/>
        </w:rPr>
        <w:t xml:space="preserve">(Essential Organizations) </w:t>
      </w:r>
      <w:r w:rsidRPr="00B21F46">
        <w:rPr>
          <w:rFonts w:eastAsia="Times New Roman" w:cs="Times New Roman"/>
          <w:szCs w:val="24"/>
        </w:rPr>
        <w:t>for the ERCOT region appointed by the chief executive officer of the organization;</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(4)  a representative of the Texas Military Department </w:t>
      </w:r>
      <w:r>
        <w:rPr>
          <w:rFonts w:eastAsia="Times New Roman" w:cs="Times New Roman"/>
          <w:szCs w:val="24"/>
        </w:rPr>
        <w:t xml:space="preserve">(TMD) </w:t>
      </w:r>
      <w:r w:rsidRPr="00B21F46">
        <w:rPr>
          <w:rFonts w:eastAsia="Times New Roman" w:cs="Times New Roman"/>
          <w:szCs w:val="24"/>
        </w:rPr>
        <w:t xml:space="preserve">appointed by the adjutant general of </w:t>
      </w:r>
      <w:r>
        <w:rPr>
          <w:rFonts w:eastAsia="Times New Roman" w:cs="Times New Roman"/>
          <w:szCs w:val="24"/>
        </w:rPr>
        <w:t>TMD</w:t>
      </w:r>
      <w:r w:rsidRPr="00B21F46">
        <w:rPr>
          <w:rFonts w:eastAsia="Times New Roman" w:cs="Times New Roman"/>
          <w:szCs w:val="24"/>
        </w:rPr>
        <w:t>;</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(5)  a representative of the Texas Military Preparedness Commission </w:t>
      </w:r>
      <w:r>
        <w:rPr>
          <w:rFonts w:eastAsia="Times New Roman" w:cs="Times New Roman"/>
          <w:szCs w:val="24"/>
        </w:rPr>
        <w:t>(TMPC) appointed by TMPC</w:t>
      </w:r>
      <w:r w:rsidRPr="00B21F46">
        <w:rPr>
          <w:rFonts w:eastAsia="Times New Roman" w:cs="Times New Roman"/>
          <w:szCs w:val="24"/>
        </w:rPr>
        <w:t>;</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(6)  a representative of the Office of State-Federal Relations </w:t>
      </w:r>
      <w:r>
        <w:rPr>
          <w:rFonts w:eastAsia="Times New Roman" w:cs="Times New Roman"/>
          <w:szCs w:val="24"/>
        </w:rPr>
        <w:t xml:space="preserve">(OSFR) </w:t>
      </w:r>
      <w:r w:rsidRPr="00B21F46">
        <w:rPr>
          <w:rFonts w:eastAsia="Times New Roman" w:cs="Times New Roman"/>
          <w:szCs w:val="24"/>
        </w:rPr>
        <w:t xml:space="preserve">appointed by the director of </w:t>
      </w:r>
      <w:r>
        <w:rPr>
          <w:rFonts w:eastAsia="Times New Roman" w:cs="Times New Roman"/>
          <w:szCs w:val="24"/>
        </w:rPr>
        <w:t>OSFR</w:t>
      </w:r>
      <w:r w:rsidRPr="00B21F46">
        <w:rPr>
          <w:rFonts w:eastAsia="Times New Roman" w:cs="Times New Roman"/>
          <w:szCs w:val="24"/>
        </w:rPr>
        <w:t>;</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(7)  a representative of the Department of Information Resources </w:t>
      </w:r>
      <w:r>
        <w:rPr>
          <w:rFonts w:eastAsia="Times New Roman" w:cs="Times New Roman"/>
          <w:szCs w:val="24"/>
        </w:rPr>
        <w:t xml:space="preserve">(DIR) </w:t>
      </w:r>
      <w:r w:rsidRPr="00B21F46">
        <w:rPr>
          <w:rFonts w:eastAsia="Times New Roman" w:cs="Times New Roman"/>
          <w:szCs w:val="24"/>
        </w:rPr>
        <w:t xml:space="preserve">appointed by the executive director of </w:t>
      </w:r>
      <w:r>
        <w:rPr>
          <w:rFonts w:eastAsia="Times New Roman" w:cs="Times New Roman"/>
          <w:szCs w:val="24"/>
        </w:rPr>
        <w:t>DIR</w:t>
      </w:r>
      <w:r w:rsidRPr="00B21F46">
        <w:rPr>
          <w:rFonts w:eastAsia="Times New Roman" w:cs="Times New Roman"/>
          <w:szCs w:val="24"/>
        </w:rPr>
        <w:t>;</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(8)  a representative of power generation companies appointed by the chief of </w:t>
      </w:r>
      <w:r>
        <w:rPr>
          <w:rFonts w:eastAsia="Times New Roman" w:cs="Times New Roman"/>
          <w:szCs w:val="24"/>
        </w:rPr>
        <w:t>TDEM</w:t>
      </w:r>
      <w:r w:rsidRPr="00B21F46">
        <w:rPr>
          <w:rFonts w:eastAsia="Times New Roman" w:cs="Times New Roman"/>
          <w:szCs w:val="24"/>
        </w:rPr>
        <w:t>;</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(9)  two representatives of transmission and distribution utilities appointed by the chief of </w:t>
      </w:r>
      <w:r>
        <w:rPr>
          <w:rFonts w:eastAsia="Times New Roman" w:cs="Times New Roman"/>
          <w:szCs w:val="24"/>
        </w:rPr>
        <w:t>TDEM</w:t>
      </w:r>
      <w:r w:rsidRPr="00B21F46">
        <w:rPr>
          <w:rFonts w:eastAsia="Times New Roman" w:cs="Times New Roman"/>
          <w:szCs w:val="24"/>
        </w:rPr>
        <w:t>;</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(10)  three members of the public with expertise in critical infrastructure protection, to represent the public interest.</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(11)  one representative appointed by the chief </w:t>
      </w:r>
      <w:r>
        <w:rPr>
          <w:rFonts w:eastAsia="Times New Roman" w:cs="Times New Roman"/>
          <w:szCs w:val="24"/>
        </w:rPr>
        <w:t>TDEM</w:t>
      </w:r>
      <w:r w:rsidRPr="00B21F46">
        <w:rPr>
          <w:rFonts w:eastAsia="Times New Roman" w:cs="Times New Roman"/>
          <w:szCs w:val="24"/>
        </w:rPr>
        <w:t xml:space="preserve"> from each of </w:t>
      </w:r>
      <w:r>
        <w:rPr>
          <w:rFonts w:eastAsia="Times New Roman" w:cs="Times New Roman"/>
          <w:szCs w:val="24"/>
        </w:rPr>
        <w:t>certain</w:t>
      </w:r>
      <w:r w:rsidRPr="00B21F46">
        <w:rPr>
          <w:rFonts w:eastAsia="Times New Roman" w:cs="Times New Roman"/>
          <w:szCs w:val="24"/>
        </w:rPr>
        <w:t xml:space="preserve"> essential services sectors</w:t>
      </w:r>
      <w:r>
        <w:rPr>
          <w:rFonts w:eastAsia="Times New Roman" w:cs="Times New Roman"/>
          <w:szCs w:val="24"/>
        </w:rPr>
        <w:t>.</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(12)  an expert in the field of higher education appointed by the chief of </w:t>
      </w:r>
      <w:r>
        <w:rPr>
          <w:rFonts w:eastAsia="Times New Roman" w:cs="Times New Roman"/>
          <w:szCs w:val="24"/>
        </w:rPr>
        <w:t>TDEM.</w:t>
      </w:r>
    </w:p>
    <w:p w:rsidR="00FF0558" w:rsidRPr="00B21F46" w:rsidRDefault="00FF0558" w:rsidP="00FF0558">
      <w:pPr>
        <w:spacing w:after="0" w:line="240" w:lineRule="auto"/>
        <w:ind w:left="2160"/>
        <w:jc w:val="both"/>
        <w:rPr>
          <w:rFonts w:eastAsia="Times New Roman" w:cs="Times New Roman"/>
          <w:szCs w:val="24"/>
        </w:rPr>
      </w:pPr>
    </w:p>
    <w:p w:rsidR="00FF0558"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(13)  an expert in the field of electricity markets and regulations appointed by the chief of </w:t>
      </w:r>
      <w:r>
        <w:rPr>
          <w:rFonts w:eastAsia="Times New Roman" w:cs="Times New Roman"/>
          <w:szCs w:val="24"/>
        </w:rPr>
        <w:t>TDEM.</w:t>
      </w:r>
    </w:p>
    <w:p w:rsidR="00FF0558"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(b)  </w:t>
      </w:r>
      <w:r>
        <w:rPr>
          <w:rFonts w:eastAsia="Times New Roman" w:cs="Times New Roman"/>
          <w:szCs w:val="24"/>
        </w:rPr>
        <w:t>Authorizes the</w:t>
      </w:r>
      <w:r w:rsidRPr="00B21F46">
        <w:rPr>
          <w:rFonts w:eastAsia="Times New Roman" w:cs="Times New Roman"/>
          <w:szCs w:val="24"/>
        </w:rPr>
        <w:t xml:space="preserve"> chief of </w:t>
      </w:r>
      <w:r>
        <w:rPr>
          <w:rFonts w:eastAsia="Times New Roman" w:cs="Times New Roman"/>
          <w:szCs w:val="24"/>
        </w:rPr>
        <w:t>TDEM</w:t>
      </w:r>
      <w:r w:rsidRPr="00B21F46">
        <w:rPr>
          <w:rFonts w:eastAsia="Times New Roman" w:cs="Times New Roman"/>
          <w:szCs w:val="24"/>
        </w:rPr>
        <w:t xml:space="preserve"> </w:t>
      </w:r>
      <w:r>
        <w:rPr>
          <w:rFonts w:eastAsia="Times New Roman" w:cs="Times New Roman"/>
          <w:szCs w:val="24"/>
        </w:rPr>
        <w:t>to</w:t>
      </w:r>
      <w:r w:rsidRPr="00B21F46">
        <w:rPr>
          <w:rFonts w:eastAsia="Times New Roman" w:cs="Times New Roman"/>
          <w:szCs w:val="24"/>
        </w:rPr>
        <w:t xml:space="preserve"> invite members or former members of the United States Air Force's Electromagnetic Defense Task Force (EDTF) to the security commission.</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(c)  </w:t>
      </w:r>
      <w:r>
        <w:rPr>
          <w:rFonts w:eastAsia="Times New Roman" w:cs="Times New Roman"/>
          <w:szCs w:val="24"/>
        </w:rPr>
        <w:t>Requires</w:t>
      </w:r>
      <w:r w:rsidRPr="00B21F46">
        <w:rPr>
          <w:rFonts w:eastAsia="Times New Roman" w:cs="Times New Roman"/>
          <w:szCs w:val="24"/>
        </w:rPr>
        <w:t xml:space="preserve"> </w:t>
      </w:r>
      <w:r>
        <w:rPr>
          <w:rFonts w:eastAsia="Times New Roman" w:cs="Times New Roman"/>
          <w:szCs w:val="24"/>
        </w:rPr>
        <w:t>TDEM</w:t>
      </w:r>
      <w:r w:rsidRPr="00B21F46">
        <w:rPr>
          <w:rFonts w:eastAsia="Times New Roman" w:cs="Times New Roman"/>
          <w:szCs w:val="24"/>
        </w:rPr>
        <w:t xml:space="preserve"> </w:t>
      </w:r>
      <w:r>
        <w:rPr>
          <w:rFonts w:eastAsia="Times New Roman" w:cs="Times New Roman"/>
          <w:szCs w:val="24"/>
        </w:rPr>
        <w:t>to</w:t>
      </w:r>
      <w:r w:rsidRPr="00B21F46">
        <w:rPr>
          <w:rFonts w:eastAsia="Times New Roman" w:cs="Times New Roman"/>
          <w:szCs w:val="24"/>
        </w:rPr>
        <w:t xml:space="preserve"> designate a member of the security commission to serve as presiding officer.</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(d)  </w:t>
      </w:r>
      <w:r>
        <w:rPr>
          <w:rFonts w:eastAsia="Times New Roman" w:cs="Times New Roman"/>
          <w:szCs w:val="24"/>
        </w:rPr>
        <w:t>Requires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convene at the call of the presiding officer.</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Pr>
          <w:rFonts w:eastAsia="Times New Roman" w:cs="Times New Roman"/>
          <w:szCs w:val="24"/>
        </w:rPr>
        <w:t>(e)  Provides that a</w:t>
      </w:r>
      <w:r w:rsidRPr="00B21F46">
        <w:rPr>
          <w:rFonts w:eastAsia="Times New Roman" w:cs="Times New Roman"/>
          <w:szCs w:val="24"/>
        </w:rPr>
        <w:t xml:space="preserve"> vacancy on the security commission is filled by appointment for the unexpired term in the same manner as the original appointment.</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Pr>
          <w:rFonts w:eastAsia="Times New Roman" w:cs="Times New Roman"/>
          <w:szCs w:val="24"/>
        </w:rPr>
        <w:t>(f)  Provides that m</w:t>
      </w:r>
      <w:r w:rsidRPr="00B21F46">
        <w:rPr>
          <w:rFonts w:eastAsia="Times New Roman" w:cs="Times New Roman"/>
          <w:szCs w:val="24"/>
        </w:rPr>
        <w:t>embers of the security commission will primarily be residents of the state of Texas or bordering state</w:t>
      </w:r>
      <w:r>
        <w:rPr>
          <w:rFonts w:eastAsia="Times New Roman" w:cs="Times New Roman"/>
          <w:szCs w:val="24"/>
        </w:rPr>
        <w:t xml:space="preserve">s within ERCOT's jurisdiction. Authorizes </w:t>
      </w:r>
      <w:r w:rsidRPr="00B21F46">
        <w:rPr>
          <w:rFonts w:eastAsia="Times New Roman" w:cs="Times New Roman"/>
          <w:szCs w:val="24"/>
        </w:rPr>
        <w:t xml:space="preserve">the presiding officer or the chief of the </w:t>
      </w:r>
      <w:r>
        <w:rPr>
          <w:rFonts w:eastAsia="Times New Roman" w:cs="Times New Roman"/>
          <w:szCs w:val="24"/>
        </w:rPr>
        <w:t>TDEM,</w:t>
      </w:r>
      <w:r w:rsidRPr="00B21F46">
        <w:rPr>
          <w:rFonts w:eastAsia="Times New Roman" w:cs="Times New Roman"/>
          <w:szCs w:val="24"/>
        </w:rPr>
        <w:t xml:space="preserve"> </w:t>
      </w:r>
      <w:r>
        <w:rPr>
          <w:rFonts w:eastAsia="Times New Roman" w:cs="Times New Roman"/>
          <w:szCs w:val="24"/>
        </w:rPr>
        <w:t>h</w:t>
      </w:r>
      <w:r w:rsidRPr="00B21F46">
        <w:rPr>
          <w:rFonts w:eastAsia="Times New Roman" w:cs="Times New Roman"/>
          <w:szCs w:val="24"/>
        </w:rPr>
        <w:t xml:space="preserve">owever, </w:t>
      </w:r>
      <w:r>
        <w:rPr>
          <w:rFonts w:eastAsia="Times New Roman" w:cs="Times New Roman"/>
          <w:szCs w:val="24"/>
        </w:rPr>
        <w:t>to</w:t>
      </w:r>
      <w:r w:rsidRPr="00B21F46">
        <w:rPr>
          <w:rFonts w:eastAsia="Times New Roman" w:cs="Times New Roman"/>
          <w:szCs w:val="24"/>
        </w:rPr>
        <w:t xml:space="preserve"> invite additional subject matter experts including, but not limited to, those recognized as experts in the fields of electricity markets, cybersecurity of grid control systems, </w:t>
      </w:r>
      <w:r>
        <w:rPr>
          <w:rFonts w:eastAsia="Times New Roman" w:cs="Times New Roman"/>
          <w:szCs w:val="24"/>
        </w:rPr>
        <w:t>Electromagnetic Pulse (</w:t>
      </w:r>
      <w:r w:rsidRPr="00B21F46">
        <w:rPr>
          <w:rFonts w:eastAsia="Times New Roman" w:cs="Times New Roman"/>
          <w:szCs w:val="24"/>
        </w:rPr>
        <w:t>EMP</w:t>
      </w:r>
      <w:r>
        <w:rPr>
          <w:rFonts w:eastAsia="Times New Roman" w:cs="Times New Roman"/>
          <w:szCs w:val="24"/>
        </w:rPr>
        <w:t>)</w:t>
      </w:r>
      <w:r w:rsidRPr="00B21F46">
        <w:rPr>
          <w:rFonts w:eastAsia="Times New Roman" w:cs="Times New Roman"/>
          <w:szCs w:val="24"/>
        </w:rPr>
        <w:t xml:space="preserve"> mitigation, terrestrial and solar weather, and micro-grids from outside Texas as needed.</w:t>
      </w:r>
    </w:p>
    <w:p w:rsidR="00FF0558"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 xml:space="preserve">Sec. 44.003.  GRID RESILIENCE INFORMATION. (a) </w:t>
      </w:r>
      <w:r>
        <w:rPr>
          <w:rFonts w:eastAsia="Times New Roman" w:cs="Times New Roman"/>
          <w:szCs w:val="24"/>
        </w:rPr>
        <w:t>Provides that some</w:t>
      </w:r>
      <w:r w:rsidRPr="00B21F46">
        <w:rPr>
          <w:rFonts w:eastAsia="Times New Roman" w:cs="Times New Roman"/>
          <w:szCs w:val="24"/>
        </w:rPr>
        <w:t xml:space="preserve"> information used in determining the vulnerabilities of the electric grid or that is related to measures to be taken to protect the grid may be confidential and not subject to Chapter 552 </w:t>
      </w:r>
      <w:r>
        <w:rPr>
          <w:rFonts w:eastAsia="Times New Roman" w:cs="Times New Roman"/>
          <w:szCs w:val="24"/>
        </w:rPr>
        <w:t xml:space="preserve">(Public Information), </w:t>
      </w:r>
      <w:r w:rsidRPr="00B21F46">
        <w:rPr>
          <w:rFonts w:eastAsia="Times New Roman" w:cs="Times New Roman"/>
          <w:szCs w:val="24"/>
        </w:rPr>
        <w:t>Government Code.</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Pr>
          <w:rFonts w:eastAsia="Times New Roman" w:cs="Times New Roman"/>
          <w:szCs w:val="24"/>
        </w:rPr>
        <w:t>(b)  Requires that i</w:t>
      </w:r>
      <w:r w:rsidRPr="00B21F46">
        <w:rPr>
          <w:rFonts w:eastAsia="Times New Roman" w:cs="Times New Roman"/>
          <w:szCs w:val="24"/>
        </w:rPr>
        <w:t>nformation deemed confidential by Subsection (a) be stored and maintained by the independent organization certified under Section 39.151 for the ERCOT region.</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(c)  </w:t>
      </w:r>
      <w:r>
        <w:rPr>
          <w:rFonts w:eastAsia="Times New Roman" w:cs="Times New Roman"/>
          <w:szCs w:val="24"/>
        </w:rPr>
        <w:t>Provides that the</w:t>
      </w:r>
      <w:r w:rsidRPr="00B21F46">
        <w:rPr>
          <w:rFonts w:eastAsia="Times New Roman" w:cs="Times New Roman"/>
          <w:szCs w:val="24"/>
        </w:rPr>
        <w:t xml:space="preserve"> following members of the security commission will lead an information security working group and </w:t>
      </w:r>
      <w:r>
        <w:rPr>
          <w:rFonts w:eastAsia="Times New Roman" w:cs="Times New Roman"/>
          <w:szCs w:val="24"/>
        </w:rPr>
        <w:t>are required to</w:t>
      </w:r>
      <w:r w:rsidRPr="00B21F46">
        <w:rPr>
          <w:rFonts w:eastAsia="Times New Roman" w:cs="Times New Roman"/>
          <w:szCs w:val="24"/>
        </w:rPr>
        <w:t xml:space="preserve"> apply for a secret security clearance or an interim secret security clearance to be granted by the federal government:</w:t>
      </w:r>
    </w:p>
    <w:p w:rsidR="00FF0558"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(1)  the representative of the independent organization certified under Section 39.151 for the ERCOT region;</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(2)  the representative of </w:t>
      </w:r>
      <w:r>
        <w:rPr>
          <w:rFonts w:eastAsia="Times New Roman" w:cs="Times New Roman"/>
          <w:szCs w:val="24"/>
        </w:rPr>
        <w:t>TDEM</w:t>
      </w:r>
      <w:r w:rsidRPr="00B21F46">
        <w:rPr>
          <w:rFonts w:eastAsia="Times New Roman" w:cs="Times New Roman"/>
          <w:szCs w:val="24"/>
        </w:rPr>
        <w:t>; and</w:t>
      </w:r>
    </w:p>
    <w:p w:rsidR="00FF0558" w:rsidRPr="00B21F46" w:rsidRDefault="00FF0558" w:rsidP="00FF0558">
      <w:pPr>
        <w:spacing w:after="0" w:line="240" w:lineRule="auto"/>
        <w:ind w:left="2160"/>
        <w:jc w:val="both"/>
        <w:rPr>
          <w:rFonts w:eastAsia="Times New Roman" w:cs="Times New Roman"/>
          <w:szCs w:val="24"/>
        </w:rPr>
      </w:pPr>
    </w:p>
    <w:p w:rsidR="00FF0558" w:rsidRDefault="00FF0558" w:rsidP="00FF0558">
      <w:pPr>
        <w:spacing w:after="0" w:line="240" w:lineRule="auto"/>
        <w:ind w:left="2160"/>
        <w:jc w:val="both"/>
        <w:rPr>
          <w:rFonts w:eastAsia="Times New Roman" w:cs="Times New Roman"/>
          <w:szCs w:val="24"/>
        </w:rPr>
      </w:pPr>
      <w:r>
        <w:rPr>
          <w:rFonts w:eastAsia="Times New Roman" w:cs="Times New Roman"/>
          <w:szCs w:val="24"/>
        </w:rPr>
        <w:t>(3)  the representative of SORM</w:t>
      </w:r>
      <w:r w:rsidRPr="00B21F46">
        <w:rPr>
          <w:rFonts w:eastAsia="Times New Roman" w:cs="Times New Roman"/>
          <w:szCs w:val="24"/>
        </w:rPr>
        <w:t>.</w:t>
      </w:r>
    </w:p>
    <w:p w:rsidR="00FF0558"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(d)  </w:t>
      </w:r>
      <w:r>
        <w:rPr>
          <w:rFonts w:eastAsia="Times New Roman" w:cs="Times New Roman"/>
          <w:szCs w:val="24"/>
        </w:rPr>
        <w:t>Provides that the</w:t>
      </w:r>
      <w:r w:rsidRPr="00B21F46">
        <w:rPr>
          <w:rFonts w:eastAsia="Times New Roman" w:cs="Times New Roman"/>
          <w:szCs w:val="24"/>
        </w:rPr>
        <w:t xml:space="preserve"> information security working group will determine what information should be categorized as confidential</w:t>
      </w:r>
      <w:r>
        <w:rPr>
          <w:rFonts w:eastAsia="Times New Roman" w:cs="Times New Roman"/>
          <w:szCs w:val="24"/>
        </w:rPr>
        <w:t xml:space="preserve"> </w:t>
      </w:r>
      <w:r w:rsidRPr="00B21F46">
        <w:rPr>
          <w:rFonts w:eastAsia="Times New Roman" w:cs="Times New Roman"/>
          <w:szCs w:val="24"/>
        </w:rPr>
        <w:t xml:space="preserve">information as described by Subsection (a), which particular members of the security commission </w:t>
      </w:r>
      <w:r>
        <w:rPr>
          <w:rFonts w:eastAsia="Times New Roman" w:cs="Times New Roman"/>
          <w:szCs w:val="24"/>
        </w:rPr>
        <w:t>are authorized to</w:t>
      </w:r>
      <w:r w:rsidRPr="00B21F46">
        <w:rPr>
          <w:rFonts w:eastAsia="Times New Roman" w:cs="Times New Roman"/>
          <w:szCs w:val="24"/>
        </w:rPr>
        <w:t xml:space="preserve"> access various types of information, and which additional members should apply for a secret security clearance or interim clearance granted by the federal government.</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(e)  </w:t>
      </w:r>
      <w:r>
        <w:rPr>
          <w:rFonts w:eastAsia="Times New Roman" w:cs="Times New Roman"/>
          <w:szCs w:val="24"/>
        </w:rPr>
        <w:t xml:space="preserve">Requires that </w:t>
      </w:r>
      <w:r w:rsidRPr="00B21F46">
        <w:rPr>
          <w:rFonts w:eastAsia="Times New Roman" w:cs="Times New Roman"/>
          <w:szCs w:val="24"/>
        </w:rPr>
        <w:t>a reasonable balance of public transparency</w:t>
      </w:r>
      <w:r>
        <w:rPr>
          <w:rFonts w:eastAsia="Times New Roman" w:cs="Times New Roman"/>
          <w:szCs w:val="24"/>
        </w:rPr>
        <w:t>, with</w:t>
      </w:r>
      <w:r w:rsidRPr="00B21F46">
        <w:rPr>
          <w:rFonts w:eastAsia="Times New Roman" w:cs="Times New Roman"/>
          <w:szCs w:val="24"/>
        </w:rPr>
        <w:t xml:space="preserve"> regard to confidential information as described by Subsection (a), be maintained. </w:t>
      </w:r>
      <w:r>
        <w:rPr>
          <w:rFonts w:eastAsia="Times New Roman" w:cs="Times New Roman"/>
          <w:szCs w:val="24"/>
        </w:rPr>
        <w:t>Provides that n</w:t>
      </w:r>
      <w:r w:rsidRPr="00B21F46">
        <w:rPr>
          <w:rFonts w:eastAsia="Times New Roman" w:cs="Times New Roman"/>
          <w:szCs w:val="24"/>
        </w:rPr>
        <w:t>othing in this section abrogates any rights or remedies under Chapter 552, Government Code.</w:t>
      </w:r>
    </w:p>
    <w:p w:rsidR="00FF0558"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 xml:space="preserve">Sec. 44.004.  GRID RESILIENCE EVALUATION. (a) </w:t>
      </w:r>
      <w:r>
        <w:rPr>
          <w:rFonts w:eastAsia="Times New Roman" w:cs="Times New Roman"/>
          <w:szCs w:val="24"/>
        </w:rPr>
        <w:t>Provides that the</w:t>
      </w:r>
      <w:r w:rsidRPr="00B21F46">
        <w:rPr>
          <w:rFonts w:eastAsia="Times New Roman" w:cs="Times New Roman"/>
          <w:szCs w:val="24"/>
        </w:rPr>
        <w:t xml:space="preserve"> security commission will evaluate all hazards to the ERCOT electric grid by utilizing all available information on past blackouts in the ERCOT system as well as threats which can cause future blackouts utilizing the definition of "all hazards resilience" in Sec. 44.001(1). </w:t>
      </w:r>
      <w:r>
        <w:rPr>
          <w:rFonts w:eastAsia="Times New Roman" w:cs="Times New Roman"/>
          <w:szCs w:val="24"/>
        </w:rPr>
        <w:t>Provides that the security</w:t>
      </w:r>
      <w:r w:rsidRPr="00B21F46">
        <w:rPr>
          <w:rFonts w:eastAsia="Times New Roman" w:cs="Times New Roman"/>
          <w:szCs w:val="24"/>
        </w:rPr>
        <w:t xml:space="preserve"> commission </w:t>
      </w:r>
      <w:r>
        <w:rPr>
          <w:rFonts w:eastAsia="Times New Roman" w:cs="Times New Roman"/>
          <w:szCs w:val="24"/>
        </w:rPr>
        <w:t>is authorized to</w:t>
      </w:r>
      <w:r w:rsidRPr="00B21F46">
        <w:rPr>
          <w:rFonts w:eastAsia="Times New Roman" w:cs="Times New Roman"/>
          <w:szCs w:val="24"/>
        </w:rPr>
        <w:t xml:space="preserve"> create sub-groups or teams to address each hazard as needed and </w:t>
      </w:r>
      <w:r>
        <w:rPr>
          <w:rFonts w:eastAsia="Times New Roman" w:cs="Times New Roman"/>
          <w:szCs w:val="24"/>
        </w:rPr>
        <w:t>is required to</w:t>
      </w:r>
      <w:r w:rsidRPr="00B21F46">
        <w:rPr>
          <w:rFonts w:eastAsia="Times New Roman" w:cs="Times New Roman"/>
          <w:szCs w:val="24"/>
        </w:rPr>
        <w:t xml:space="preserve"> assess hazards both on the likelihood and the level of consequence of each hazard.</w:t>
      </w:r>
    </w:p>
    <w:p w:rsidR="00FF0558"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(b)  </w:t>
      </w:r>
      <w:r>
        <w:rPr>
          <w:rFonts w:eastAsia="Times New Roman" w:cs="Times New Roman"/>
          <w:szCs w:val="24"/>
        </w:rPr>
        <w:t>Requires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identify methods where the state can support an overall National Deterrence Policy as proposed by the Cyberspace Solarium Commission by:</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Pr>
          <w:rFonts w:eastAsia="Times New Roman" w:cs="Times New Roman"/>
          <w:szCs w:val="24"/>
        </w:rPr>
        <w:t>(</w:t>
      </w:r>
      <w:r w:rsidRPr="00B21F46">
        <w:rPr>
          <w:rFonts w:eastAsia="Times New Roman" w:cs="Times New Roman"/>
          <w:szCs w:val="24"/>
        </w:rPr>
        <w:t>i)  identifying how to ensure all hazards resilience for electric utilities supporting critical national security functions within the state; and</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Pr>
          <w:rFonts w:eastAsia="Times New Roman" w:cs="Times New Roman"/>
          <w:szCs w:val="24"/>
        </w:rPr>
        <w:t>(</w:t>
      </w:r>
      <w:r w:rsidRPr="00B21F46">
        <w:rPr>
          <w:rFonts w:eastAsia="Times New Roman" w:cs="Times New Roman"/>
          <w:szCs w:val="24"/>
        </w:rPr>
        <w:t>ii)  engaging the Texas National Guard to be trained as first responders to cybersecurity threats to the ERCOT grid and other critical infrastructures.</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(c)  </w:t>
      </w:r>
      <w:r>
        <w:rPr>
          <w:rFonts w:eastAsia="Times New Roman" w:cs="Times New Roman"/>
          <w:szCs w:val="24"/>
        </w:rPr>
        <w:t>Requires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evaluate the state's nuclear generation sites and the all hazards resilience of the reactors as well as off-site power for critical safety systems that suppo</w:t>
      </w:r>
      <w:r>
        <w:rPr>
          <w:rFonts w:eastAsia="Times New Roman" w:cs="Times New Roman"/>
          <w:szCs w:val="24"/>
        </w:rPr>
        <w:t xml:space="preserve">rt the reactor and spent fuel. Provides that the security </w:t>
      </w:r>
      <w:r w:rsidRPr="00B21F46">
        <w:rPr>
          <w:rFonts w:eastAsia="Times New Roman" w:cs="Times New Roman"/>
          <w:szCs w:val="24"/>
        </w:rPr>
        <w:t>commission has direct liaison authority to communicate with the Nuclear Regulatory Commission (NRC) to accomplish this evaluation.</w:t>
      </w:r>
    </w:p>
    <w:p w:rsidR="00FF0558"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(d)  </w:t>
      </w:r>
      <w:r>
        <w:rPr>
          <w:rFonts w:eastAsia="Times New Roman" w:cs="Times New Roman"/>
          <w:szCs w:val="24"/>
        </w:rPr>
        <w:t>Requires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evaluate current Critical Infrastructure Protection (CIP) standards established by the North American Electric Reliability Corporation (NERC) and the National Institute of Standards and Technology (NIST) standards to determine the most appropriate standards for protecting the state's grid infrastructure.</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(e)  </w:t>
      </w:r>
      <w:r>
        <w:rPr>
          <w:rFonts w:eastAsia="Times New Roman" w:cs="Times New Roman"/>
          <w:szCs w:val="24"/>
        </w:rPr>
        <w:t>Requires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explore what local communities and other states have done to address grid resilience, </w:t>
      </w:r>
      <w:r>
        <w:rPr>
          <w:rFonts w:eastAsia="Times New Roman" w:cs="Times New Roman"/>
          <w:szCs w:val="24"/>
        </w:rPr>
        <w:t>Authorizes the security</w:t>
      </w:r>
      <w:r w:rsidRPr="00B21F46">
        <w:rPr>
          <w:rFonts w:eastAsia="Times New Roman" w:cs="Times New Roman"/>
          <w:szCs w:val="24"/>
        </w:rPr>
        <w:t xml:space="preserve"> commission </w:t>
      </w:r>
      <w:r>
        <w:rPr>
          <w:rFonts w:eastAsia="Times New Roman" w:cs="Times New Roman"/>
          <w:szCs w:val="24"/>
        </w:rPr>
        <w:t>to</w:t>
      </w:r>
      <w:r w:rsidRPr="00B21F46">
        <w:rPr>
          <w:rFonts w:eastAsia="Times New Roman" w:cs="Times New Roman"/>
          <w:szCs w:val="24"/>
        </w:rPr>
        <w:t xml:space="preserve"> request funding to conduct site visits to these locations as required.</w:t>
      </w:r>
    </w:p>
    <w:p w:rsidR="00FF0558"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(f)  </w:t>
      </w:r>
      <w:r>
        <w:rPr>
          <w:rFonts w:eastAsia="Times New Roman" w:cs="Times New Roman"/>
          <w:szCs w:val="24"/>
        </w:rPr>
        <w:t>Requires t</w:t>
      </w:r>
      <w:r w:rsidRPr="00B21F46">
        <w:rPr>
          <w:rFonts w:eastAsia="Times New Roman" w:cs="Times New Roman"/>
          <w:szCs w:val="24"/>
        </w:rPr>
        <w:t xml:space="preserve">he security commission </w:t>
      </w:r>
      <w:r>
        <w:rPr>
          <w:rFonts w:eastAsia="Times New Roman" w:cs="Times New Roman"/>
          <w:szCs w:val="24"/>
        </w:rPr>
        <w:t>to</w:t>
      </w:r>
      <w:r w:rsidRPr="00B21F46">
        <w:rPr>
          <w:rFonts w:eastAsia="Times New Roman" w:cs="Times New Roman"/>
          <w:szCs w:val="24"/>
        </w:rPr>
        <w:t xml:space="preserve"> identify Texas-based universities which can contribute with expertise in cybersecurity and other areas to mitigate all hazards.</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(g)  </w:t>
      </w:r>
      <w:r>
        <w:rPr>
          <w:rFonts w:eastAsia="Times New Roman" w:cs="Times New Roman"/>
          <w:szCs w:val="24"/>
        </w:rPr>
        <w:t>Requires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solicit information from defense contractors with experience protecting defense systems from EMP, as well as electric utilities </w:t>
      </w:r>
      <w:r>
        <w:rPr>
          <w:rFonts w:eastAsia="Times New Roman" w:cs="Times New Roman"/>
          <w:szCs w:val="24"/>
        </w:rPr>
        <w:t>that</w:t>
      </w:r>
      <w:r w:rsidRPr="00B21F46">
        <w:rPr>
          <w:rFonts w:eastAsia="Times New Roman" w:cs="Times New Roman"/>
          <w:szCs w:val="24"/>
        </w:rPr>
        <w:t xml:space="preserve"> have developed EMP protections for their grid assets.</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(h)  </w:t>
      </w:r>
      <w:r>
        <w:rPr>
          <w:rFonts w:eastAsia="Times New Roman" w:cs="Times New Roman"/>
          <w:szCs w:val="24"/>
        </w:rPr>
        <w:t>Requires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solicit information from the United States Department of Homeland Security which has </w:t>
      </w:r>
      <w:r>
        <w:rPr>
          <w:rFonts w:eastAsia="Times New Roman" w:cs="Times New Roman"/>
          <w:szCs w:val="24"/>
        </w:rPr>
        <w:t>published EMP</w:t>
      </w:r>
      <w:r w:rsidRPr="00B21F46">
        <w:rPr>
          <w:rFonts w:eastAsia="Times New Roman" w:cs="Times New Roman"/>
          <w:szCs w:val="24"/>
        </w:rPr>
        <w:t xml:space="preserve"> Protection and Resilience Guidelines for Critical Infrastructure and Equipment that can be used to mitigate the effects of such a disaster.</w:t>
      </w:r>
    </w:p>
    <w:p w:rsidR="00FF0558"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(i)  </w:t>
      </w:r>
      <w:r>
        <w:rPr>
          <w:rFonts w:eastAsia="Times New Roman" w:cs="Times New Roman"/>
          <w:szCs w:val="24"/>
        </w:rPr>
        <w:t>Provides that the</w:t>
      </w:r>
      <w:r w:rsidRPr="00B21F46">
        <w:rPr>
          <w:rFonts w:eastAsia="Times New Roman" w:cs="Times New Roman"/>
          <w:szCs w:val="24"/>
        </w:rPr>
        <w:t xml:space="preserve"> security commission will solicit information from the Congressional EMP Commission which assesses that protection against the worst threat, nuclear EMP attack, will mitigate lesser threats.</w:t>
      </w:r>
    </w:p>
    <w:p w:rsidR="00FF0558"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Sec. 44.005.  CONTRACTOR SUPPORT FOR CRITICAL SYSTEM</w:t>
      </w:r>
      <w:r>
        <w:rPr>
          <w:rFonts w:eastAsia="Times New Roman" w:cs="Times New Roman"/>
          <w:szCs w:val="24"/>
        </w:rPr>
        <w:t xml:space="preserve"> AND COMPONENT RESILIENCE. (a) Requires SORM, w</w:t>
      </w:r>
      <w:r w:rsidRPr="00B21F46">
        <w:rPr>
          <w:rFonts w:eastAsia="Times New Roman" w:cs="Times New Roman"/>
          <w:szCs w:val="24"/>
        </w:rPr>
        <w:t>ith the assistance of the security commission</w:t>
      </w:r>
      <w:r>
        <w:rPr>
          <w:rFonts w:eastAsia="Times New Roman" w:cs="Times New Roman"/>
          <w:szCs w:val="24"/>
        </w:rPr>
        <w:t>,</w:t>
      </w:r>
      <w:r w:rsidRPr="00B21F46">
        <w:rPr>
          <w:rFonts w:eastAsia="Times New Roman" w:cs="Times New Roman"/>
          <w:szCs w:val="24"/>
        </w:rPr>
        <w:t xml:space="preserve"> </w:t>
      </w:r>
      <w:r>
        <w:rPr>
          <w:rFonts w:eastAsia="Times New Roman" w:cs="Times New Roman"/>
          <w:szCs w:val="24"/>
        </w:rPr>
        <w:t>to</w:t>
      </w:r>
      <w:r w:rsidRPr="00B21F46">
        <w:rPr>
          <w:rFonts w:eastAsia="Times New Roman" w:cs="Times New Roman"/>
          <w:szCs w:val="24"/>
        </w:rPr>
        <w:t xml:space="preserve"> select contractors with proven expertise to identify critical systems and components of the ERCOT electric grid vulnerable to "all hazards," with a specific emphasis on the most dangerous cyber and electromagnetic threats. </w:t>
      </w:r>
      <w:r>
        <w:rPr>
          <w:rFonts w:eastAsia="Times New Roman" w:cs="Times New Roman"/>
          <w:szCs w:val="24"/>
        </w:rPr>
        <w:t>Requires the</w:t>
      </w:r>
      <w:r w:rsidRPr="00B21F46">
        <w:rPr>
          <w:rFonts w:eastAsia="Times New Roman" w:cs="Times New Roman"/>
          <w:szCs w:val="24"/>
        </w:rPr>
        <w:t xml:space="preserve"> contractors </w:t>
      </w:r>
      <w:r>
        <w:rPr>
          <w:rFonts w:eastAsia="Times New Roman" w:cs="Times New Roman"/>
          <w:szCs w:val="24"/>
        </w:rPr>
        <w:t>to</w:t>
      </w:r>
      <w:r w:rsidRPr="00B21F46">
        <w:rPr>
          <w:rFonts w:eastAsia="Times New Roman" w:cs="Times New Roman"/>
          <w:szCs w:val="24"/>
        </w:rPr>
        <w:t xml:space="preserve"> have the demonstrated expertise to identify the critical components, including industrial control systems, before the expiration of six months after the date the contractors are engaged.</w:t>
      </w:r>
    </w:p>
    <w:p w:rsidR="00FF0558"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B21F46">
        <w:rPr>
          <w:rFonts w:eastAsia="Times New Roman" w:cs="Times New Roman"/>
          <w:szCs w:val="24"/>
        </w:rPr>
        <w:t>an entity that owns or operates a component identified by the contractor under Subsection (a) as critical</w:t>
      </w:r>
      <w:r>
        <w:rPr>
          <w:rFonts w:eastAsia="Times New Roman" w:cs="Times New Roman"/>
          <w:szCs w:val="24"/>
        </w:rPr>
        <w:t>,</w:t>
      </w:r>
      <w:r w:rsidRPr="00B21F46">
        <w:rPr>
          <w:rFonts w:eastAsia="Times New Roman" w:cs="Times New Roman"/>
          <w:szCs w:val="24"/>
        </w:rPr>
        <w:t xml:space="preserve"> </w:t>
      </w:r>
      <w:r>
        <w:rPr>
          <w:rFonts w:eastAsia="Times New Roman" w:cs="Times New Roman"/>
          <w:szCs w:val="24"/>
        </w:rPr>
        <w:t>n</w:t>
      </w:r>
      <w:r w:rsidRPr="00B21F46">
        <w:rPr>
          <w:rFonts w:eastAsia="Times New Roman" w:cs="Times New Roman"/>
          <w:szCs w:val="24"/>
        </w:rPr>
        <w:t xml:space="preserve">ot later than January 1, 2023, </w:t>
      </w:r>
      <w:r>
        <w:rPr>
          <w:rFonts w:eastAsia="Times New Roman" w:cs="Times New Roman"/>
          <w:szCs w:val="24"/>
        </w:rPr>
        <w:t>to</w:t>
      </w:r>
      <w:r w:rsidRPr="00B21F46">
        <w:rPr>
          <w:rFonts w:eastAsia="Times New Roman" w:cs="Times New Roman"/>
          <w:szCs w:val="24"/>
        </w:rPr>
        <w:t xml:space="preserve"> upgrade the components as necessary for the components to meet the applicable standard proposed in the EMP Commission reports.</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Pr>
          <w:rFonts w:eastAsia="Times New Roman" w:cs="Times New Roman"/>
          <w:szCs w:val="24"/>
        </w:rPr>
        <w:t>(c) Requires SORM</w:t>
      </w:r>
      <w:r w:rsidRPr="00B21F46">
        <w:rPr>
          <w:rFonts w:eastAsia="Times New Roman" w:cs="Times New Roman"/>
          <w:szCs w:val="24"/>
        </w:rPr>
        <w:t xml:space="preserve"> </w:t>
      </w:r>
      <w:r>
        <w:rPr>
          <w:rFonts w:eastAsia="Times New Roman" w:cs="Times New Roman"/>
          <w:szCs w:val="24"/>
        </w:rPr>
        <w:t>to</w:t>
      </w:r>
      <w:r w:rsidRPr="00B21F46">
        <w:rPr>
          <w:rFonts w:eastAsia="Times New Roman" w:cs="Times New Roman"/>
          <w:szCs w:val="24"/>
        </w:rPr>
        <w:t xml:space="preserve"> select contractors with demonstrated expertise to verify whether affected entities have identified potential affected systems and components and whether these entities have upgraded systems and components as required by Subsection (b).</w:t>
      </w:r>
    </w:p>
    <w:p w:rsidR="00FF0558"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 xml:space="preserve">Sec. 44.006.  PLAN FOR ALL HAZARDS RESILIENCE. (a) </w:t>
      </w:r>
      <w:r>
        <w:rPr>
          <w:rFonts w:eastAsia="Times New Roman" w:cs="Times New Roman"/>
          <w:szCs w:val="24"/>
        </w:rPr>
        <w:t>Requires the security commission, not</w:t>
      </w:r>
      <w:r w:rsidRPr="00B21F46">
        <w:rPr>
          <w:rFonts w:eastAsia="Times New Roman" w:cs="Times New Roman"/>
          <w:szCs w:val="24"/>
        </w:rPr>
        <w:t xml:space="preserve"> later than January 1, 2022, </w:t>
      </w:r>
      <w:r>
        <w:rPr>
          <w:rFonts w:eastAsia="Times New Roman" w:cs="Times New Roman"/>
          <w:szCs w:val="24"/>
        </w:rPr>
        <w:t>to</w:t>
      </w:r>
      <w:r w:rsidRPr="00B21F46">
        <w:rPr>
          <w:rFonts w:eastAsia="Times New Roman" w:cs="Times New Roman"/>
          <w:szCs w:val="24"/>
        </w:rPr>
        <w:t xml:space="preserve"> prepare and deliver to the legislature a plan for protecting the ERCOT grid from a catastrophic loss of power in the state.</w:t>
      </w:r>
    </w:p>
    <w:p w:rsidR="00FF0558" w:rsidRDefault="00FF0558" w:rsidP="00FF0558">
      <w:pPr>
        <w:spacing w:after="0" w:line="240" w:lineRule="auto"/>
        <w:ind w:left="72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Pr>
          <w:rFonts w:eastAsia="Times New Roman" w:cs="Times New Roman"/>
          <w:szCs w:val="24"/>
        </w:rPr>
        <w:t xml:space="preserve">(b) Requires that the plan include: </w:t>
      </w:r>
    </w:p>
    <w:p w:rsidR="00FF0558"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(1)  provisions for determining weatherizing requirements to prevent blackouts from extreme cold weather events, whether these requirements will induce cyber vulnerabilities, and the associated costs for these requirements not later than January 1, 2022;</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(2)  provisions for installing, replacing, or upgrading industrial control systems and associated networks (or the use of compensating controls/procedures) in critical facilities to address cyber vulnerabilities not later than January 1, 2022;</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(3)  provisions for installing, replacing, or upgrading extra high-voltage power transformers and supervisory control and data acquisition systems to withstand 100 kilovolts/meter E1 electromagnetic pulses and 85 volts/kilometer E3 electromagnetic pulses not later than January 1, 2026;</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(4)  a timeline for upgrading remaining infrastructure to meet recommendations of the EMP Commission reports;</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(5)  long-term resilience provisions for supporting</w:t>
      </w:r>
      <w:r>
        <w:rPr>
          <w:rFonts w:eastAsia="Times New Roman" w:cs="Times New Roman"/>
          <w:szCs w:val="24"/>
        </w:rPr>
        <w:t xml:space="preserve"> certain</w:t>
      </w:r>
      <w:r w:rsidRPr="00B21F46">
        <w:rPr>
          <w:rFonts w:eastAsia="Times New Roman" w:cs="Times New Roman"/>
          <w:szCs w:val="24"/>
        </w:rPr>
        <w:t xml:space="preserve"> industries</w:t>
      </w:r>
      <w:r>
        <w:rPr>
          <w:rFonts w:eastAsia="Times New Roman" w:cs="Times New Roman"/>
          <w:szCs w:val="24"/>
        </w:rPr>
        <w:t>.</w:t>
      </w:r>
    </w:p>
    <w:p w:rsidR="00FF0558" w:rsidRPr="00B21F46" w:rsidRDefault="00FF0558" w:rsidP="00FF0558">
      <w:pPr>
        <w:spacing w:after="0" w:line="240" w:lineRule="auto"/>
        <w:ind w:left="2160"/>
        <w:jc w:val="both"/>
        <w:rPr>
          <w:rFonts w:eastAsia="Times New Roman" w:cs="Times New Roman"/>
          <w:szCs w:val="24"/>
        </w:rPr>
      </w:pPr>
    </w:p>
    <w:p w:rsidR="00FF0558"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(6)  any additional provisions considered necessary by the security commission.</w:t>
      </w:r>
    </w:p>
    <w:p w:rsidR="00FF0558"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(c)  </w:t>
      </w:r>
      <w:r>
        <w:rPr>
          <w:rFonts w:eastAsia="Times New Roman" w:cs="Times New Roman"/>
          <w:szCs w:val="24"/>
        </w:rPr>
        <w:t>Authorizes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consult with the Private Sector Advisory Council in developing the plan.</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(d)  </w:t>
      </w:r>
      <w:r>
        <w:rPr>
          <w:rFonts w:eastAsia="Times New Roman" w:cs="Times New Roman"/>
          <w:szCs w:val="24"/>
        </w:rPr>
        <w:t>Requires TDEM to</w:t>
      </w:r>
      <w:r w:rsidRPr="00B21F46">
        <w:rPr>
          <w:rFonts w:eastAsia="Times New Roman" w:cs="Times New Roman"/>
          <w:szCs w:val="24"/>
        </w:rPr>
        <w:t xml:space="preserve"> incorporate the plan into the state emergency management plan and update the state emergency management plan as necessary to incorporate progressive resilience improvements.</w:t>
      </w:r>
    </w:p>
    <w:p w:rsidR="00FF0558"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Sec. 44.007.  ALTERNATIVE TIMELINE OR STANDARD. A</w:t>
      </w:r>
      <w:r>
        <w:rPr>
          <w:rFonts w:eastAsia="Times New Roman" w:cs="Times New Roman"/>
          <w:szCs w:val="24"/>
        </w:rPr>
        <w:t>uthorizes a</w:t>
      </w:r>
      <w:r w:rsidRPr="00B21F46">
        <w:rPr>
          <w:rFonts w:eastAsia="Times New Roman" w:cs="Times New Roman"/>
          <w:szCs w:val="24"/>
        </w:rPr>
        <w:t xml:space="preserve"> panel composed of members of the security commission </w:t>
      </w:r>
      <w:r>
        <w:rPr>
          <w:rFonts w:eastAsia="Times New Roman" w:cs="Times New Roman"/>
          <w:szCs w:val="24"/>
        </w:rPr>
        <w:t>to</w:t>
      </w:r>
      <w:r w:rsidRPr="00B21F46">
        <w:rPr>
          <w:rFonts w:eastAsia="Times New Roman" w:cs="Times New Roman"/>
          <w:szCs w:val="24"/>
        </w:rPr>
        <w:t xml:space="preserve"> approve a resilience standard or implementation timeline for an electric utility or other entity that differs from a resilience standard or implementation timeline adopted under Section 44.005.</w:t>
      </w:r>
    </w:p>
    <w:p w:rsidR="00FF0558" w:rsidRPr="00B21F46" w:rsidRDefault="00FF0558" w:rsidP="00FF0558">
      <w:pPr>
        <w:spacing w:after="0" w:line="240" w:lineRule="auto"/>
        <w:ind w:left="720"/>
        <w:jc w:val="both"/>
        <w:rPr>
          <w:rFonts w:eastAsia="Times New Roman" w:cs="Times New Roman"/>
          <w:szCs w:val="24"/>
        </w:rPr>
      </w:pPr>
    </w:p>
    <w:p w:rsidR="00FF0558"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Sec. 44.0</w:t>
      </w:r>
      <w:r>
        <w:rPr>
          <w:rFonts w:eastAsia="Times New Roman" w:cs="Times New Roman"/>
          <w:szCs w:val="24"/>
        </w:rPr>
        <w:t>08.  RESILIENCE COST RECOVERY. Requires a</w:t>
      </w:r>
      <w:r w:rsidRPr="00B21F46">
        <w:rPr>
          <w:rFonts w:eastAsia="Times New Roman" w:cs="Times New Roman"/>
          <w:szCs w:val="24"/>
        </w:rPr>
        <w:t xml:space="preserve"> regulatory authority </w:t>
      </w:r>
      <w:r>
        <w:rPr>
          <w:rFonts w:eastAsia="Times New Roman" w:cs="Times New Roman"/>
          <w:szCs w:val="24"/>
        </w:rPr>
        <w:t>to</w:t>
      </w:r>
      <w:r w:rsidRPr="00B21F46">
        <w:rPr>
          <w:rFonts w:eastAsia="Times New Roman" w:cs="Times New Roman"/>
          <w:szCs w:val="24"/>
        </w:rPr>
        <w:t xml:space="preserve"> include in establishing the rates of an electric utility consideration of the costs incurred to install, replace, or upgrade facilities or equipment to meet a resilience standard e</w:t>
      </w:r>
      <w:r>
        <w:rPr>
          <w:rFonts w:eastAsia="Times New Roman" w:cs="Times New Roman"/>
          <w:szCs w:val="24"/>
        </w:rPr>
        <w:t>stablished under this chapter. Requires a</w:t>
      </w:r>
      <w:r w:rsidRPr="00B21F46">
        <w:rPr>
          <w:rFonts w:eastAsia="Times New Roman" w:cs="Times New Roman"/>
          <w:szCs w:val="24"/>
        </w:rPr>
        <w:t xml:space="preserve"> regulatory authority </w:t>
      </w:r>
      <w:r>
        <w:rPr>
          <w:rFonts w:eastAsia="Times New Roman" w:cs="Times New Roman"/>
          <w:szCs w:val="24"/>
        </w:rPr>
        <w:t>to</w:t>
      </w:r>
      <w:r w:rsidRPr="00B21F46">
        <w:rPr>
          <w:rFonts w:eastAsia="Times New Roman" w:cs="Times New Roman"/>
          <w:szCs w:val="24"/>
        </w:rPr>
        <w:t xml:space="preserve"> presume that costs incurred to meet a resilience standard under this chapter are reasonable and necessary expenses.</w:t>
      </w:r>
    </w:p>
    <w:p w:rsidR="00FF0558"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 xml:space="preserve">Sec. 44.009.  MICRO-GRIDS. (a) </w:t>
      </w:r>
      <w:r>
        <w:rPr>
          <w:rFonts w:eastAsia="Times New Roman" w:cs="Times New Roman"/>
          <w:szCs w:val="24"/>
        </w:rPr>
        <w:t>Requires the</w:t>
      </w:r>
      <w:r w:rsidRPr="00B21F46">
        <w:rPr>
          <w:rFonts w:eastAsia="Times New Roman" w:cs="Times New Roman"/>
          <w:szCs w:val="24"/>
        </w:rPr>
        <w:t xml:space="preserve"> security commission </w:t>
      </w:r>
      <w:r>
        <w:rPr>
          <w:rFonts w:eastAsia="Times New Roman" w:cs="Times New Roman"/>
          <w:szCs w:val="24"/>
        </w:rPr>
        <w:t>to</w:t>
      </w:r>
      <w:r w:rsidRPr="00B21F46">
        <w:rPr>
          <w:rFonts w:eastAsia="Times New Roman" w:cs="Times New Roman"/>
          <w:szCs w:val="24"/>
        </w:rPr>
        <w:t xml:space="preserve"> establish resilience standards for micro-grids and certify a micro-grid that meets the standards. </w:t>
      </w:r>
      <w:r>
        <w:rPr>
          <w:rFonts w:eastAsia="Times New Roman" w:cs="Times New Roman"/>
          <w:szCs w:val="24"/>
        </w:rPr>
        <w:t>Requires that t</w:t>
      </w:r>
      <w:r w:rsidRPr="00B21F46">
        <w:rPr>
          <w:rFonts w:eastAsia="Times New Roman" w:cs="Times New Roman"/>
          <w:szCs w:val="24"/>
        </w:rPr>
        <w:t>hese standards be developed for both alternating current (AC) and direct current (DC) micro-grids.</w:t>
      </w:r>
    </w:p>
    <w:p w:rsidR="00FF0558" w:rsidRPr="00B21F46"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Pr>
          <w:rFonts w:eastAsia="Times New Roman" w:cs="Times New Roman"/>
          <w:szCs w:val="24"/>
        </w:rPr>
        <w:t xml:space="preserve">(b)  Prohibits </w:t>
      </w:r>
      <w:r w:rsidRPr="00B21F46">
        <w:rPr>
          <w:rFonts w:eastAsia="Times New Roman" w:cs="Times New Roman"/>
          <w:szCs w:val="24"/>
        </w:rPr>
        <w:t>a municipality or other political subdivision</w:t>
      </w:r>
      <w:r>
        <w:rPr>
          <w:rFonts w:eastAsia="Times New Roman" w:cs="Times New Roman"/>
          <w:szCs w:val="24"/>
        </w:rPr>
        <w:t>,</w:t>
      </w:r>
      <w:r w:rsidRPr="00B21F46">
        <w:rPr>
          <w:rFonts w:eastAsia="Times New Roman" w:cs="Times New Roman"/>
          <w:szCs w:val="24"/>
        </w:rPr>
        <w:t xml:space="preserve"> </w:t>
      </w:r>
      <w:r>
        <w:rPr>
          <w:rFonts w:eastAsia="Times New Roman" w:cs="Times New Roman"/>
          <w:szCs w:val="24"/>
        </w:rPr>
        <w:t>e</w:t>
      </w:r>
      <w:r w:rsidRPr="00B21F46">
        <w:rPr>
          <w:rFonts w:eastAsia="Times New Roman" w:cs="Times New Roman"/>
          <w:szCs w:val="24"/>
        </w:rPr>
        <w:t xml:space="preserve">xcept as provided by Subsection (c), </w:t>
      </w:r>
      <w:r>
        <w:rPr>
          <w:rFonts w:eastAsia="Times New Roman" w:cs="Times New Roman"/>
          <w:szCs w:val="24"/>
        </w:rPr>
        <w:t>from enacting or enforcing</w:t>
      </w:r>
      <w:r w:rsidRPr="00B21F46">
        <w:rPr>
          <w:rFonts w:eastAsia="Times New Roman" w:cs="Times New Roman"/>
          <w:szCs w:val="24"/>
        </w:rPr>
        <w:t xml:space="preserve"> an ordinance or other measure that bans, limits, or otherwise regulates inside the boundaries or extraterritorial jurisdiction of the municipality or political subdivision a micro-grid that is certified by the security commission under this section.</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sidRPr="00B21F46">
        <w:rPr>
          <w:rFonts w:eastAsia="Times New Roman" w:cs="Times New Roman"/>
          <w:szCs w:val="24"/>
        </w:rPr>
        <w:t xml:space="preserve">(c)  </w:t>
      </w:r>
      <w:r>
        <w:rPr>
          <w:rFonts w:eastAsia="Times New Roman" w:cs="Times New Roman"/>
          <w:szCs w:val="24"/>
        </w:rPr>
        <w:t>Provides that the</w:t>
      </w:r>
      <w:r w:rsidRPr="00B21F46">
        <w:rPr>
          <w:rFonts w:eastAsia="Times New Roman" w:cs="Times New Roman"/>
          <w:szCs w:val="24"/>
        </w:rPr>
        <w:t xml:space="preserve"> owner or operator of a micro-grid certified by the security commission is a power generation company and is required to register under Section 39.351(a)</w:t>
      </w:r>
      <w:r>
        <w:rPr>
          <w:rFonts w:eastAsia="Times New Roman" w:cs="Times New Roman"/>
          <w:szCs w:val="24"/>
        </w:rPr>
        <w:t xml:space="preserve"> (relating to the requirement of a power grid to establish one or more independent organizations to ensure certain functions of the network)</w:t>
      </w:r>
      <w:r w:rsidRPr="00B21F46">
        <w:rPr>
          <w:rFonts w:eastAsia="Times New Roman" w:cs="Times New Roman"/>
          <w:szCs w:val="24"/>
        </w:rPr>
        <w:t xml:space="preserve">. </w:t>
      </w:r>
      <w:r>
        <w:rPr>
          <w:rFonts w:eastAsia="Times New Roman" w:cs="Times New Roman"/>
          <w:szCs w:val="24"/>
        </w:rPr>
        <w:t>Provides that the</w:t>
      </w:r>
      <w:r w:rsidRPr="00B21F46">
        <w:rPr>
          <w:rFonts w:eastAsia="Times New Roman" w:cs="Times New Roman"/>
          <w:szCs w:val="24"/>
        </w:rPr>
        <w:t xml:space="preserve"> owner or operator of the micro-grid is entitled to:</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(1)  interconnect the micro-grid;</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(2)  obtain transmission service for the micro-grid; and</w:t>
      </w:r>
    </w:p>
    <w:p w:rsidR="00FF0558" w:rsidRPr="00B21F46" w:rsidRDefault="00FF0558" w:rsidP="00FF0558">
      <w:pPr>
        <w:spacing w:after="0" w:line="240" w:lineRule="auto"/>
        <w:ind w:left="2160"/>
        <w:jc w:val="both"/>
        <w:rPr>
          <w:rFonts w:eastAsia="Times New Roman" w:cs="Times New Roman"/>
          <w:szCs w:val="24"/>
        </w:rPr>
      </w:pPr>
    </w:p>
    <w:p w:rsidR="00FF0558"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 xml:space="preserve">(3)  use the micro-grid to sell electricity and ancillary services at wholesale in a manner consistent with the provisions of </w:t>
      </w:r>
      <w:r>
        <w:rPr>
          <w:rFonts w:eastAsia="Times New Roman" w:cs="Times New Roman"/>
          <w:szCs w:val="24"/>
        </w:rPr>
        <w:t>T</w:t>
      </w:r>
      <w:r w:rsidRPr="00B21F46">
        <w:rPr>
          <w:rFonts w:eastAsia="Times New Roman" w:cs="Times New Roman"/>
          <w:szCs w:val="24"/>
        </w:rPr>
        <w:t>itle</w:t>
      </w:r>
      <w:r>
        <w:rPr>
          <w:rFonts w:eastAsia="Times New Roman" w:cs="Times New Roman"/>
          <w:szCs w:val="24"/>
        </w:rPr>
        <w:t xml:space="preserve"> 2 (Public Utility Regulatory Act)</w:t>
      </w:r>
      <w:r w:rsidRPr="00B21F46">
        <w:rPr>
          <w:rFonts w:eastAsia="Times New Roman" w:cs="Times New Roman"/>
          <w:szCs w:val="24"/>
        </w:rPr>
        <w:t xml:space="preserve"> and commission rules applicable to a power generation company or an exempt wholesale generator.</w:t>
      </w:r>
    </w:p>
    <w:p w:rsidR="00FF0558" w:rsidRDefault="00FF0558" w:rsidP="00FF0558">
      <w:pPr>
        <w:spacing w:after="0" w:line="240" w:lineRule="auto"/>
        <w:jc w:val="both"/>
        <w:rPr>
          <w:rFonts w:eastAsia="Times New Roman" w:cs="Times New Roman"/>
          <w:szCs w:val="24"/>
        </w:rPr>
      </w:pPr>
    </w:p>
    <w:p w:rsidR="00FF0558" w:rsidRPr="00B21F46" w:rsidRDefault="00FF0558" w:rsidP="00FF055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21F46">
        <w:rPr>
          <w:rFonts w:eastAsia="Times New Roman" w:cs="Times New Roman"/>
          <w:szCs w:val="24"/>
        </w:rPr>
        <w:t>Chapter 380, Local Government Code, by adding Section 380.004</w:t>
      </w:r>
      <w:r>
        <w:rPr>
          <w:rFonts w:eastAsia="Times New Roman" w:cs="Times New Roman"/>
          <w:szCs w:val="24"/>
        </w:rPr>
        <w:t xml:space="preserve">, </w:t>
      </w:r>
      <w:r w:rsidRPr="00B21F46">
        <w:rPr>
          <w:rFonts w:eastAsia="Times New Roman" w:cs="Times New Roman"/>
          <w:szCs w:val="24"/>
        </w:rPr>
        <w:t>as follows:</w:t>
      </w:r>
    </w:p>
    <w:p w:rsidR="00FF0558" w:rsidRPr="00B21F46" w:rsidRDefault="00FF0558" w:rsidP="00FF0558">
      <w:pPr>
        <w:spacing w:after="0" w:line="240" w:lineRule="auto"/>
        <w:jc w:val="both"/>
        <w:rPr>
          <w:rFonts w:eastAsia="Times New Roman" w:cs="Times New Roman"/>
          <w:szCs w:val="24"/>
        </w:rPr>
      </w:pPr>
    </w:p>
    <w:p w:rsidR="00FF0558" w:rsidRDefault="00FF0558" w:rsidP="00FF0558">
      <w:pPr>
        <w:spacing w:after="0" w:line="240" w:lineRule="auto"/>
        <w:ind w:left="720"/>
        <w:jc w:val="both"/>
        <w:rPr>
          <w:rFonts w:eastAsia="Times New Roman" w:cs="Times New Roman"/>
          <w:szCs w:val="24"/>
        </w:rPr>
      </w:pPr>
      <w:r w:rsidRPr="00B21F46">
        <w:rPr>
          <w:rFonts w:eastAsia="Times New Roman" w:cs="Times New Roman"/>
          <w:szCs w:val="24"/>
        </w:rPr>
        <w:t xml:space="preserve">Sec. 380.004.  FIVE STAR GOLD RESILIENT COMMUNITIES. (a) </w:t>
      </w:r>
      <w:r>
        <w:rPr>
          <w:rFonts w:eastAsia="Times New Roman" w:cs="Times New Roman"/>
          <w:szCs w:val="24"/>
        </w:rPr>
        <w:t>Requires the security c</w:t>
      </w:r>
      <w:r w:rsidRPr="00B21F46">
        <w:rPr>
          <w:rFonts w:eastAsia="Times New Roman" w:cs="Times New Roman"/>
          <w:szCs w:val="24"/>
        </w:rPr>
        <w:t xml:space="preserve">ommission </w:t>
      </w:r>
      <w:r>
        <w:rPr>
          <w:rFonts w:eastAsia="Times New Roman" w:cs="Times New Roman"/>
          <w:szCs w:val="24"/>
        </w:rPr>
        <w:t>to</w:t>
      </w:r>
      <w:r w:rsidRPr="00B21F46">
        <w:rPr>
          <w:rFonts w:eastAsia="Times New Roman" w:cs="Times New Roman"/>
          <w:szCs w:val="24"/>
        </w:rPr>
        <w:t xml:space="preserve"> establish resilience stan</w:t>
      </w:r>
      <w:r>
        <w:rPr>
          <w:rFonts w:eastAsia="Times New Roman" w:cs="Times New Roman"/>
          <w:szCs w:val="24"/>
        </w:rPr>
        <w:t xml:space="preserve">dards for municipalities in certain </w:t>
      </w:r>
      <w:r w:rsidRPr="00B21F46">
        <w:rPr>
          <w:rFonts w:eastAsia="Times New Roman" w:cs="Times New Roman"/>
          <w:szCs w:val="24"/>
        </w:rPr>
        <w:t>essential service areas</w:t>
      </w:r>
      <w:r>
        <w:rPr>
          <w:rFonts w:eastAsia="Times New Roman" w:cs="Times New Roman"/>
          <w:szCs w:val="24"/>
        </w:rPr>
        <w:t>.</w:t>
      </w:r>
    </w:p>
    <w:p w:rsidR="00FF0558" w:rsidRDefault="00FF0558" w:rsidP="00FF0558">
      <w:pPr>
        <w:spacing w:after="0" w:line="240" w:lineRule="auto"/>
        <w:ind w:left="72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Pr>
          <w:rFonts w:eastAsia="Times New Roman" w:cs="Times New Roman"/>
          <w:szCs w:val="24"/>
        </w:rPr>
        <w:t>(b)  Requires that s</w:t>
      </w:r>
      <w:r w:rsidRPr="00B21F46">
        <w:rPr>
          <w:rFonts w:eastAsia="Times New Roman" w:cs="Times New Roman"/>
          <w:szCs w:val="24"/>
        </w:rPr>
        <w:t>tandards for energy systems under Subsection (a) include provisions to ensure that energy, electric power, and fuel supplies are protected and available for recovery in the event of a catastrophic power outage.</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Pr>
          <w:rFonts w:eastAsia="Times New Roman" w:cs="Times New Roman"/>
          <w:szCs w:val="24"/>
        </w:rPr>
        <w:t>(c)  Authorizes the security commission, o</w:t>
      </w:r>
      <w:r w:rsidRPr="00B21F46">
        <w:rPr>
          <w:rFonts w:eastAsia="Times New Roman" w:cs="Times New Roman"/>
          <w:szCs w:val="24"/>
        </w:rPr>
        <w:t xml:space="preserve">n the application of a municipality for the designation, </w:t>
      </w:r>
      <w:r>
        <w:rPr>
          <w:rFonts w:eastAsia="Times New Roman" w:cs="Times New Roman"/>
          <w:szCs w:val="24"/>
        </w:rPr>
        <w:t xml:space="preserve">to </w:t>
      </w:r>
      <w:r w:rsidRPr="00B21F46">
        <w:rPr>
          <w:rFonts w:eastAsia="Times New Roman" w:cs="Times New Roman"/>
          <w:szCs w:val="24"/>
        </w:rPr>
        <w:t>designate a municipality that meets the resilience standards in the applicable service area as:</w:t>
      </w:r>
    </w:p>
    <w:p w:rsidR="00FF0558"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(1)  a Resilient Emergency Services Community;</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(2)  a Resilient Communications Systems Community;</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(3)  a Resilient Clean Water and Sewer Services Community;</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(4)  a Resilient Health Care Systems Community;</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(5)  a Resilient Financial Services Community;</w:t>
      </w:r>
    </w:p>
    <w:p w:rsidR="00FF0558" w:rsidRPr="00B21F46"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(6)  a Resilient Energy Community; or</w:t>
      </w:r>
    </w:p>
    <w:p w:rsidR="00FF0558" w:rsidRPr="00B21F46" w:rsidRDefault="00FF0558" w:rsidP="00FF0558">
      <w:pPr>
        <w:spacing w:after="0" w:line="240" w:lineRule="auto"/>
        <w:ind w:left="2160"/>
        <w:jc w:val="both"/>
        <w:rPr>
          <w:rFonts w:eastAsia="Times New Roman" w:cs="Times New Roman"/>
          <w:szCs w:val="24"/>
        </w:rPr>
      </w:pPr>
    </w:p>
    <w:p w:rsidR="00FF0558" w:rsidRDefault="00FF0558" w:rsidP="00FF0558">
      <w:pPr>
        <w:spacing w:after="0" w:line="240" w:lineRule="auto"/>
        <w:ind w:left="2160"/>
        <w:jc w:val="both"/>
        <w:rPr>
          <w:rFonts w:eastAsia="Times New Roman" w:cs="Times New Roman"/>
          <w:szCs w:val="24"/>
        </w:rPr>
      </w:pPr>
      <w:r w:rsidRPr="00B21F46">
        <w:rPr>
          <w:rFonts w:eastAsia="Times New Roman" w:cs="Times New Roman"/>
          <w:szCs w:val="24"/>
        </w:rPr>
        <w:t>(7)  a Resilient Transportation Community.</w:t>
      </w:r>
    </w:p>
    <w:p w:rsidR="00FF0558" w:rsidRDefault="00FF0558" w:rsidP="00FF0558">
      <w:pPr>
        <w:spacing w:after="0" w:line="240" w:lineRule="auto"/>
        <w:ind w:left="216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Pr>
          <w:rFonts w:eastAsia="Times New Roman" w:cs="Times New Roman"/>
          <w:szCs w:val="24"/>
        </w:rPr>
        <w:t xml:space="preserve">(d) Authorizes the security commission to </w:t>
      </w:r>
      <w:r w:rsidRPr="00B21F46">
        <w:rPr>
          <w:rFonts w:eastAsia="Times New Roman" w:cs="Times New Roman"/>
          <w:szCs w:val="24"/>
        </w:rPr>
        <w:t>designate a municipality that meets the resilience standards in five of the seven service areas as a Five Star Gold Resilient Community.</w:t>
      </w:r>
    </w:p>
    <w:p w:rsidR="00FF0558" w:rsidRPr="00B21F46" w:rsidRDefault="00FF0558" w:rsidP="00FF0558">
      <w:pPr>
        <w:spacing w:after="0" w:line="240" w:lineRule="auto"/>
        <w:ind w:left="1440"/>
        <w:jc w:val="both"/>
        <w:rPr>
          <w:rFonts w:eastAsia="Times New Roman" w:cs="Times New Roman"/>
          <w:szCs w:val="24"/>
        </w:rPr>
      </w:pPr>
    </w:p>
    <w:p w:rsidR="00FF0558" w:rsidRPr="00B21F46" w:rsidRDefault="00FF0558" w:rsidP="00FF0558">
      <w:pPr>
        <w:spacing w:after="0" w:line="240" w:lineRule="auto"/>
        <w:ind w:left="1440"/>
        <w:jc w:val="both"/>
        <w:rPr>
          <w:rFonts w:eastAsia="Times New Roman" w:cs="Times New Roman"/>
          <w:szCs w:val="24"/>
        </w:rPr>
      </w:pPr>
      <w:r>
        <w:rPr>
          <w:rFonts w:eastAsia="Times New Roman" w:cs="Times New Roman"/>
          <w:szCs w:val="24"/>
        </w:rPr>
        <w:t>(e)  Prohibits a</w:t>
      </w:r>
      <w:r w:rsidRPr="00B21F46">
        <w:rPr>
          <w:rFonts w:eastAsia="Times New Roman" w:cs="Times New Roman"/>
          <w:szCs w:val="24"/>
        </w:rPr>
        <w:t xml:space="preserve"> municipality </w:t>
      </w:r>
      <w:r>
        <w:rPr>
          <w:rFonts w:eastAsia="Times New Roman" w:cs="Times New Roman"/>
          <w:szCs w:val="24"/>
        </w:rPr>
        <w:t>from using</w:t>
      </w:r>
      <w:r w:rsidRPr="00B21F46">
        <w:rPr>
          <w:rFonts w:eastAsia="Times New Roman" w:cs="Times New Roman"/>
          <w:szCs w:val="24"/>
        </w:rPr>
        <w:t xml:space="preserve"> a resilient community designation in advertising, marketing, or economic development initiatives unless the </w:t>
      </w:r>
      <w:r>
        <w:rPr>
          <w:rFonts w:eastAsia="Times New Roman" w:cs="Times New Roman"/>
          <w:szCs w:val="24"/>
        </w:rPr>
        <w:t>security c</w:t>
      </w:r>
      <w:r w:rsidRPr="00B21F46">
        <w:rPr>
          <w:rFonts w:eastAsia="Times New Roman" w:cs="Times New Roman"/>
          <w:szCs w:val="24"/>
        </w:rPr>
        <w:t>ommission has awarded the municipality with the designation in the applicable service area or as a Five Star Gold Resilient Community.</w:t>
      </w:r>
    </w:p>
    <w:p w:rsidR="00FF0558" w:rsidRPr="00B21F46" w:rsidRDefault="00FF0558" w:rsidP="00FF0558">
      <w:pPr>
        <w:spacing w:after="0" w:line="240" w:lineRule="auto"/>
        <w:ind w:left="1440"/>
        <w:jc w:val="both"/>
        <w:rPr>
          <w:rFonts w:eastAsia="Times New Roman" w:cs="Times New Roman"/>
          <w:szCs w:val="24"/>
        </w:rPr>
      </w:pPr>
    </w:p>
    <w:p w:rsidR="00FF0558" w:rsidRDefault="00FF0558" w:rsidP="00FF0558">
      <w:pPr>
        <w:spacing w:after="0" w:line="240" w:lineRule="auto"/>
        <w:ind w:left="1440"/>
        <w:jc w:val="both"/>
        <w:rPr>
          <w:rFonts w:eastAsia="Times New Roman" w:cs="Times New Roman"/>
          <w:szCs w:val="24"/>
        </w:rPr>
      </w:pPr>
      <w:r>
        <w:rPr>
          <w:rFonts w:eastAsia="Times New Roman" w:cs="Times New Roman"/>
          <w:szCs w:val="24"/>
        </w:rPr>
        <w:t>(f)  Prohibits a</w:t>
      </w:r>
      <w:r w:rsidRPr="00B21F46">
        <w:rPr>
          <w:rFonts w:eastAsia="Times New Roman" w:cs="Times New Roman"/>
          <w:szCs w:val="24"/>
        </w:rPr>
        <w:t xml:space="preserve"> municipality that does not qualify in at least five of the seven areas as a resilient community </w:t>
      </w:r>
      <w:r>
        <w:rPr>
          <w:rFonts w:eastAsia="Times New Roman" w:cs="Times New Roman"/>
          <w:szCs w:val="24"/>
        </w:rPr>
        <w:t>from offering</w:t>
      </w:r>
      <w:r w:rsidRPr="00B21F46">
        <w:rPr>
          <w:rFonts w:eastAsia="Times New Roman" w:cs="Times New Roman"/>
          <w:szCs w:val="24"/>
        </w:rPr>
        <w:t xml:space="preserve"> economic incentives or tax abatements for any purposes for any entity to locate in the municipality.</w:t>
      </w:r>
    </w:p>
    <w:p w:rsidR="00FF0558" w:rsidRDefault="00FF0558" w:rsidP="00FF0558">
      <w:pPr>
        <w:spacing w:after="0" w:line="240" w:lineRule="auto"/>
        <w:jc w:val="both"/>
        <w:rPr>
          <w:rFonts w:eastAsia="Times New Roman" w:cs="Times New Roman"/>
          <w:szCs w:val="24"/>
        </w:rPr>
      </w:pPr>
    </w:p>
    <w:p w:rsidR="00FF0558" w:rsidRDefault="00FF0558" w:rsidP="00FF0558">
      <w:pPr>
        <w:spacing w:after="0" w:line="240" w:lineRule="auto"/>
        <w:jc w:val="both"/>
        <w:rPr>
          <w:rFonts w:eastAsia="Times New Roman" w:cs="Times New Roman"/>
          <w:szCs w:val="24"/>
        </w:rPr>
      </w:pPr>
      <w:r>
        <w:rPr>
          <w:rFonts w:eastAsia="Times New Roman" w:cs="Times New Roman"/>
          <w:szCs w:val="24"/>
        </w:rPr>
        <w:t xml:space="preserve">SECTION 4. Requires </w:t>
      </w:r>
      <w:r w:rsidRPr="00B21F46">
        <w:rPr>
          <w:rFonts w:eastAsia="Times New Roman" w:cs="Times New Roman"/>
          <w:szCs w:val="24"/>
        </w:rPr>
        <w:t>the security commission,</w:t>
      </w:r>
      <w:r>
        <w:rPr>
          <w:rFonts w:eastAsia="Times New Roman" w:cs="Times New Roman"/>
          <w:szCs w:val="24"/>
        </w:rPr>
        <w:t xml:space="preserve"> not later than January 1, 2023, to p</w:t>
      </w:r>
      <w:r w:rsidRPr="00B21F46">
        <w:rPr>
          <w:rFonts w:eastAsia="Times New Roman" w:cs="Times New Roman"/>
          <w:szCs w:val="24"/>
        </w:rPr>
        <w:t>repare and deliver a report to the legislature on the progress of implementing resilience standards adopted under Sections 44.004 and 44.005, Utilities Code, as added by this Act.</w:t>
      </w:r>
    </w:p>
    <w:p w:rsidR="00FF0558" w:rsidRDefault="00FF0558" w:rsidP="00FF0558">
      <w:pPr>
        <w:spacing w:after="0" w:line="240" w:lineRule="auto"/>
        <w:jc w:val="both"/>
        <w:rPr>
          <w:rFonts w:eastAsia="Times New Roman" w:cs="Times New Roman"/>
          <w:szCs w:val="24"/>
        </w:rPr>
      </w:pPr>
    </w:p>
    <w:p w:rsidR="00FF0558" w:rsidRDefault="00FF0558" w:rsidP="00FF0558">
      <w:pPr>
        <w:spacing w:after="0" w:line="240" w:lineRule="auto"/>
        <w:jc w:val="both"/>
        <w:rPr>
          <w:rFonts w:eastAsia="Times New Roman" w:cs="Times New Roman"/>
          <w:szCs w:val="24"/>
        </w:rPr>
      </w:pPr>
      <w:r>
        <w:rPr>
          <w:rFonts w:eastAsia="Times New Roman" w:cs="Times New Roman"/>
          <w:szCs w:val="24"/>
        </w:rPr>
        <w:t xml:space="preserve">SECTION 5. Requires the commission, not </w:t>
      </w:r>
      <w:r w:rsidRPr="00B21F46">
        <w:rPr>
          <w:rFonts w:eastAsia="Times New Roman" w:cs="Times New Roman"/>
          <w:szCs w:val="24"/>
        </w:rPr>
        <w:t>later than January 1 of each year,</w:t>
      </w:r>
      <w:r>
        <w:rPr>
          <w:rFonts w:eastAsia="Times New Roman" w:cs="Times New Roman"/>
          <w:szCs w:val="24"/>
        </w:rPr>
        <w:t xml:space="preserve"> to </w:t>
      </w:r>
      <w:r w:rsidRPr="00B21F46">
        <w:rPr>
          <w:rFonts w:eastAsia="Times New Roman" w:cs="Times New Roman"/>
          <w:szCs w:val="24"/>
        </w:rPr>
        <w:t xml:space="preserve">prepare and deliver a non-classified report to the legislature, the Governor and the Public Utility Commission of Texas assessing natural and man-made threats to the electric grid and efforts to mitigate the threats. </w:t>
      </w:r>
      <w:r>
        <w:rPr>
          <w:rFonts w:eastAsia="Times New Roman" w:cs="Times New Roman"/>
          <w:szCs w:val="24"/>
        </w:rPr>
        <w:t>Requires that s</w:t>
      </w:r>
      <w:r w:rsidRPr="00B21F46">
        <w:rPr>
          <w:rFonts w:eastAsia="Times New Roman" w:cs="Times New Roman"/>
          <w:szCs w:val="24"/>
        </w:rPr>
        <w:t xml:space="preserve">uch report be prepared for public distribution. </w:t>
      </w:r>
      <w:r>
        <w:rPr>
          <w:rFonts w:eastAsia="Times New Roman" w:cs="Times New Roman"/>
          <w:szCs w:val="24"/>
        </w:rPr>
        <w:t>Requires the</w:t>
      </w:r>
      <w:r w:rsidRPr="00B21F46">
        <w:rPr>
          <w:rFonts w:eastAsia="Times New Roman" w:cs="Times New Roman"/>
          <w:szCs w:val="24"/>
        </w:rPr>
        <w:t xml:space="preserve"> commission </w:t>
      </w:r>
      <w:r>
        <w:rPr>
          <w:rFonts w:eastAsia="Times New Roman" w:cs="Times New Roman"/>
          <w:szCs w:val="24"/>
        </w:rPr>
        <w:t>to</w:t>
      </w:r>
      <w:r w:rsidRPr="00B21F46">
        <w:rPr>
          <w:rFonts w:eastAsia="Times New Roman" w:cs="Times New Roman"/>
          <w:szCs w:val="24"/>
        </w:rPr>
        <w:t xml:space="preserve"> hold confidential or classified briefings with officials as necessary.</w:t>
      </w:r>
    </w:p>
    <w:p w:rsidR="00FF0558" w:rsidRDefault="00FF0558" w:rsidP="00FF0558">
      <w:pPr>
        <w:spacing w:after="0" w:line="240" w:lineRule="auto"/>
        <w:jc w:val="both"/>
        <w:rPr>
          <w:rFonts w:eastAsia="Times New Roman" w:cs="Times New Roman"/>
          <w:szCs w:val="24"/>
        </w:rPr>
      </w:pPr>
    </w:p>
    <w:p w:rsidR="00FF0558" w:rsidRPr="00C8671F" w:rsidRDefault="00FF0558" w:rsidP="00FF0558">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sectPr w:rsidR="00FF055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4F" w:rsidRDefault="0052394F" w:rsidP="000F1DF9">
      <w:pPr>
        <w:spacing w:after="0" w:line="240" w:lineRule="auto"/>
      </w:pPr>
      <w:r>
        <w:separator/>
      </w:r>
    </w:p>
  </w:endnote>
  <w:endnote w:type="continuationSeparator" w:id="0">
    <w:p w:rsidR="0052394F" w:rsidRDefault="005239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39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0558">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F0558">
                <w:rPr>
                  <w:sz w:val="20"/>
                  <w:szCs w:val="20"/>
                </w:rPr>
                <w:t>S.B. 1606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F055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39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05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055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4F" w:rsidRDefault="0052394F" w:rsidP="000F1DF9">
      <w:pPr>
        <w:spacing w:after="0" w:line="240" w:lineRule="auto"/>
      </w:pPr>
      <w:r>
        <w:separator/>
      </w:r>
    </w:p>
  </w:footnote>
  <w:footnote w:type="continuationSeparator" w:id="0">
    <w:p w:rsidR="0052394F" w:rsidRDefault="005239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94F"/>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055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B3FF"/>
  <w15:docId w15:val="{CD9BDFF3-332B-4D44-B970-20461959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05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F4F34B5338421EBA6D5B5406EA9C1C"/>
        <w:category>
          <w:name w:val="General"/>
          <w:gallery w:val="placeholder"/>
        </w:category>
        <w:types>
          <w:type w:val="bbPlcHdr"/>
        </w:types>
        <w:behaviors>
          <w:behavior w:val="content"/>
        </w:behaviors>
        <w:guid w:val="{F7B74B9C-0323-4068-B80D-ABA15F5FAAAC}"/>
      </w:docPartPr>
      <w:docPartBody>
        <w:p w:rsidR="00000000" w:rsidRDefault="008D3750"/>
      </w:docPartBody>
    </w:docPart>
    <w:docPart>
      <w:docPartPr>
        <w:name w:val="A73A082B4B234D968384708037E4EB80"/>
        <w:category>
          <w:name w:val="General"/>
          <w:gallery w:val="placeholder"/>
        </w:category>
        <w:types>
          <w:type w:val="bbPlcHdr"/>
        </w:types>
        <w:behaviors>
          <w:behavior w:val="content"/>
        </w:behaviors>
        <w:guid w:val="{9F316DF1-AE0A-43B5-86B2-C779F9F3F289}"/>
      </w:docPartPr>
      <w:docPartBody>
        <w:p w:rsidR="00000000" w:rsidRDefault="008D3750"/>
      </w:docPartBody>
    </w:docPart>
    <w:docPart>
      <w:docPartPr>
        <w:name w:val="72C0448A768D4C4499951DCEC80A3092"/>
        <w:category>
          <w:name w:val="General"/>
          <w:gallery w:val="placeholder"/>
        </w:category>
        <w:types>
          <w:type w:val="bbPlcHdr"/>
        </w:types>
        <w:behaviors>
          <w:behavior w:val="content"/>
        </w:behaviors>
        <w:guid w:val="{8B9855A1-17D6-438C-AE01-8AE2AAC49602}"/>
      </w:docPartPr>
      <w:docPartBody>
        <w:p w:rsidR="00000000" w:rsidRDefault="008D3750"/>
      </w:docPartBody>
    </w:docPart>
    <w:docPart>
      <w:docPartPr>
        <w:name w:val="FD2C7A7884AB4C9288D51922110CF96B"/>
        <w:category>
          <w:name w:val="General"/>
          <w:gallery w:val="placeholder"/>
        </w:category>
        <w:types>
          <w:type w:val="bbPlcHdr"/>
        </w:types>
        <w:behaviors>
          <w:behavior w:val="content"/>
        </w:behaviors>
        <w:guid w:val="{14960976-43AB-40E2-B25D-6BCC2EE47EBF}"/>
      </w:docPartPr>
      <w:docPartBody>
        <w:p w:rsidR="00000000" w:rsidRDefault="008D3750"/>
      </w:docPartBody>
    </w:docPart>
    <w:docPart>
      <w:docPartPr>
        <w:name w:val="348185655ECD47A0B5CD783CB81760E5"/>
        <w:category>
          <w:name w:val="General"/>
          <w:gallery w:val="placeholder"/>
        </w:category>
        <w:types>
          <w:type w:val="bbPlcHdr"/>
        </w:types>
        <w:behaviors>
          <w:behavior w:val="content"/>
        </w:behaviors>
        <w:guid w:val="{84AF859C-0414-4A90-B468-8B642D67EB51}"/>
      </w:docPartPr>
      <w:docPartBody>
        <w:p w:rsidR="00000000" w:rsidRDefault="008D3750"/>
      </w:docPartBody>
    </w:docPart>
    <w:docPart>
      <w:docPartPr>
        <w:name w:val="85937DE8D03E4A128FD17BB5E2E0EBEC"/>
        <w:category>
          <w:name w:val="General"/>
          <w:gallery w:val="placeholder"/>
        </w:category>
        <w:types>
          <w:type w:val="bbPlcHdr"/>
        </w:types>
        <w:behaviors>
          <w:behavior w:val="content"/>
        </w:behaviors>
        <w:guid w:val="{BF1BE453-1193-41AA-A23E-C2C9F46CE04F}"/>
      </w:docPartPr>
      <w:docPartBody>
        <w:p w:rsidR="00000000" w:rsidRDefault="008D3750"/>
      </w:docPartBody>
    </w:docPart>
    <w:docPart>
      <w:docPartPr>
        <w:name w:val="4ACCC48D4F5B4F0F91DB70D30FB71281"/>
        <w:category>
          <w:name w:val="General"/>
          <w:gallery w:val="placeholder"/>
        </w:category>
        <w:types>
          <w:type w:val="bbPlcHdr"/>
        </w:types>
        <w:behaviors>
          <w:behavior w:val="content"/>
        </w:behaviors>
        <w:guid w:val="{B8F9DE6D-FB04-4CD1-A707-A4B7324AFCBB}"/>
      </w:docPartPr>
      <w:docPartBody>
        <w:p w:rsidR="00000000" w:rsidRDefault="008D3750"/>
      </w:docPartBody>
    </w:docPart>
    <w:docPart>
      <w:docPartPr>
        <w:name w:val="D04E34195FB74F618FE98AB1FC309182"/>
        <w:category>
          <w:name w:val="General"/>
          <w:gallery w:val="placeholder"/>
        </w:category>
        <w:types>
          <w:type w:val="bbPlcHdr"/>
        </w:types>
        <w:behaviors>
          <w:behavior w:val="content"/>
        </w:behaviors>
        <w:guid w:val="{4E21F3F3-2798-465F-BB84-AAFDB19F5CED}"/>
      </w:docPartPr>
      <w:docPartBody>
        <w:p w:rsidR="00000000" w:rsidRDefault="008D3750"/>
      </w:docPartBody>
    </w:docPart>
    <w:docPart>
      <w:docPartPr>
        <w:name w:val="F471FEDA42B6495AAACBA38761833EE6"/>
        <w:category>
          <w:name w:val="General"/>
          <w:gallery w:val="placeholder"/>
        </w:category>
        <w:types>
          <w:type w:val="bbPlcHdr"/>
        </w:types>
        <w:behaviors>
          <w:behavior w:val="content"/>
        </w:behaviors>
        <w:guid w:val="{F808A027-67CA-4E71-92AE-9ACFDBE46EB3}"/>
      </w:docPartPr>
      <w:docPartBody>
        <w:p w:rsidR="00000000" w:rsidRDefault="008D3750"/>
      </w:docPartBody>
    </w:docPart>
    <w:docPart>
      <w:docPartPr>
        <w:name w:val="557EBE1405734583A9A52EF56E062CAE"/>
        <w:category>
          <w:name w:val="General"/>
          <w:gallery w:val="placeholder"/>
        </w:category>
        <w:types>
          <w:type w:val="bbPlcHdr"/>
        </w:types>
        <w:behaviors>
          <w:behavior w:val="content"/>
        </w:behaviors>
        <w:guid w:val="{9047A617-1B81-4CED-9AC7-FBF0F610E011}"/>
      </w:docPartPr>
      <w:docPartBody>
        <w:p w:rsidR="00000000" w:rsidRDefault="00C0755A" w:rsidP="00C0755A">
          <w:pPr>
            <w:pStyle w:val="557EBE1405734583A9A52EF56E062CAE"/>
          </w:pPr>
          <w:r w:rsidRPr="00A30DD1">
            <w:rPr>
              <w:rStyle w:val="PlaceholderText"/>
            </w:rPr>
            <w:t>Click here to enter a date.</w:t>
          </w:r>
        </w:p>
      </w:docPartBody>
    </w:docPart>
    <w:docPart>
      <w:docPartPr>
        <w:name w:val="91E11E8534EF4317A4EBC066CA192A4D"/>
        <w:category>
          <w:name w:val="General"/>
          <w:gallery w:val="placeholder"/>
        </w:category>
        <w:types>
          <w:type w:val="bbPlcHdr"/>
        </w:types>
        <w:behaviors>
          <w:behavior w:val="content"/>
        </w:behaviors>
        <w:guid w:val="{50039B0B-850D-4B69-B674-CD3CF361F5DF}"/>
      </w:docPartPr>
      <w:docPartBody>
        <w:p w:rsidR="00000000" w:rsidRDefault="008D3750"/>
      </w:docPartBody>
    </w:docPart>
    <w:docPart>
      <w:docPartPr>
        <w:name w:val="8739FCB4335E4EB9AB6417B661650F32"/>
        <w:category>
          <w:name w:val="General"/>
          <w:gallery w:val="placeholder"/>
        </w:category>
        <w:types>
          <w:type w:val="bbPlcHdr"/>
        </w:types>
        <w:behaviors>
          <w:behavior w:val="content"/>
        </w:behaviors>
        <w:guid w:val="{5E78D61A-21E6-413B-B6CB-EA563B1CA6A1}"/>
      </w:docPartPr>
      <w:docPartBody>
        <w:p w:rsidR="00000000" w:rsidRDefault="008D3750"/>
      </w:docPartBody>
    </w:docPart>
    <w:docPart>
      <w:docPartPr>
        <w:name w:val="4A067FAB1B9044DB9CA33C97770C29EB"/>
        <w:category>
          <w:name w:val="General"/>
          <w:gallery w:val="placeholder"/>
        </w:category>
        <w:types>
          <w:type w:val="bbPlcHdr"/>
        </w:types>
        <w:behaviors>
          <w:behavior w:val="content"/>
        </w:behaviors>
        <w:guid w:val="{93EFEE6C-1755-40E0-8644-610A998F40FF}"/>
      </w:docPartPr>
      <w:docPartBody>
        <w:p w:rsidR="00000000" w:rsidRDefault="00C0755A" w:rsidP="00C0755A">
          <w:pPr>
            <w:pStyle w:val="4A067FAB1B9044DB9CA33C97770C29EB"/>
          </w:pPr>
          <w:r>
            <w:rPr>
              <w:rFonts w:eastAsia="Times New Roman" w:cs="Times New Roman"/>
              <w:bCs/>
              <w:szCs w:val="24"/>
            </w:rPr>
            <w:t xml:space="preserve"> </w:t>
          </w:r>
        </w:p>
      </w:docPartBody>
    </w:docPart>
    <w:docPart>
      <w:docPartPr>
        <w:name w:val="0853714E1CD84935ABA4644DB1718DE8"/>
        <w:category>
          <w:name w:val="General"/>
          <w:gallery w:val="placeholder"/>
        </w:category>
        <w:types>
          <w:type w:val="bbPlcHdr"/>
        </w:types>
        <w:behaviors>
          <w:behavior w:val="content"/>
        </w:behaviors>
        <w:guid w:val="{C862973F-E5CB-487A-80EF-41E416D03A57}"/>
      </w:docPartPr>
      <w:docPartBody>
        <w:p w:rsidR="00000000" w:rsidRDefault="008D3750"/>
      </w:docPartBody>
    </w:docPart>
    <w:docPart>
      <w:docPartPr>
        <w:name w:val="86A1E0892E1C4928806F10289963A497"/>
        <w:category>
          <w:name w:val="General"/>
          <w:gallery w:val="placeholder"/>
        </w:category>
        <w:types>
          <w:type w:val="bbPlcHdr"/>
        </w:types>
        <w:behaviors>
          <w:behavior w:val="content"/>
        </w:behaviors>
        <w:guid w:val="{78E5E6C1-1E4F-4EF7-8374-CF1924361D8F}"/>
      </w:docPartPr>
      <w:docPartBody>
        <w:p w:rsidR="00000000" w:rsidRDefault="008D3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750"/>
    <w:rsid w:val="0090598B"/>
    <w:rsid w:val="00984D6C"/>
    <w:rsid w:val="00A54AD6"/>
    <w:rsid w:val="00A57564"/>
    <w:rsid w:val="00B252A4"/>
    <w:rsid w:val="00B5530B"/>
    <w:rsid w:val="00C0755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7EBE1405734583A9A52EF56E062CAE">
    <w:name w:val="557EBE1405734583A9A52EF56E062CAE"/>
    <w:rsid w:val="00C0755A"/>
    <w:pPr>
      <w:spacing w:after="160" w:line="259" w:lineRule="auto"/>
    </w:pPr>
  </w:style>
  <w:style w:type="paragraph" w:customStyle="1" w:styleId="4A067FAB1B9044DB9CA33C97770C29EB">
    <w:name w:val="4A067FAB1B9044DB9CA33C97770C29EB"/>
    <w:rsid w:val="00C075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3B9E1D-653D-4310-8036-A781E5C0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3075</Words>
  <Characters>17530</Characters>
  <Application>Microsoft Office Word</Application>
  <DocSecurity>0</DocSecurity>
  <Lines>146</Lines>
  <Paragraphs>41</Paragraphs>
  <ScaleCrop>false</ScaleCrop>
  <Company>Texas Legislative Council</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2021-04-09T23:01:00Z</cp:lastPrinted>
  <dcterms:created xsi:type="dcterms:W3CDTF">2015-05-29T14:24:00Z</dcterms:created>
  <dcterms:modified xsi:type="dcterms:W3CDTF">2021-04-09T23:02:00Z</dcterms:modified>
</cp:coreProperties>
</file>

<file path=docProps/custom.xml><?xml version="1.0" encoding="utf-8"?>
<op:Properties xmlns:vt="http://schemas.openxmlformats.org/officeDocument/2006/docPropsVTypes" xmlns:op="http://schemas.openxmlformats.org/officeDocument/2006/custom-properties"/>
</file>