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A6" w:rsidRDefault="00F269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9B3B0566E74A558D992481883B79AF"/>
          </w:placeholder>
        </w:sdtPr>
        <w:sdtContent>
          <w:r w:rsidRPr="005C2A78">
            <w:rPr>
              <w:rFonts w:cs="Times New Roman"/>
              <w:b/>
              <w:szCs w:val="24"/>
              <w:u w:val="single"/>
            </w:rPr>
            <w:t>BILL ANALYSIS</w:t>
          </w:r>
        </w:sdtContent>
      </w:sdt>
    </w:p>
    <w:p w:rsidR="00F269A6" w:rsidRPr="00585C31" w:rsidRDefault="00F269A6" w:rsidP="000F1DF9">
      <w:pPr>
        <w:spacing w:after="0" w:line="240" w:lineRule="auto"/>
        <w:rPr>
          <w:rFonts w:cs="Times New Roman"/>
          <w:szCs w:val="24"/>
        </w:rPr>
      </w:pPr>
    </w:p>
    <w:p w:rsidR="00F269A6" w:rsidRPr="00585C31" w:rsidRDefault="00F269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69A6" w:rsidTr="000F1DF9">
        <w:tc>
          <w:tcPr>
            <w:tcW w:w="2718" w:type="dxa"/>
          </w:tcPr>
          <w:p w:rsidR="00F269A6" w:rsidRPr="005C2A78" w:rsidRDefault="00F269A6" w:rsidP="006D756B">
            <w:pPr>
              <w:rPr>
                <w:rFonts w:cs="Times New Roman"/>
                <w:szCs w:val="24"/>
              </w:rPr>
            </w:pPr>
            <w:sdt>
              <w:sdtPr>
                <w:rPr>
                  <w:rFonts w:cs="Times New Roman"/>
                  <w:szCs w:val="24"/>
                </w:rPr>
                <w:alias w:val="Agency Title"/>
                <w:tag w:val="AgencyTitleContentControl"/>
                <w:id w:val="1920747753"/>
                <w:lock w:val="sdtContentLocked"/>
                <w:placeholder>
                  <w:docPart w:val="BC58F5CEC776491FB34086A473A5D471"/>
                </w:placeholder>
              </w:sdtPr>
              <w:sdtEndPr>
                <w:rPr>
                  <w:rFonts w:cstheme="minorBidi"/>
                  <w:szCs w:val="22"/>
                </w:rPr>
              </w:sdtEndPr>
              <w:sdtContent>
                <w:r>
                  <w:rPr>
                    <w:rFonts w:cs="Times New Roman"/>
                    <w:szCs w:val="24"/>
                  </w:rPr>
                  <w:t>Senate Research Center</w:t>
                </w:r>
              </w:sdtContent>
            </w:sdt>
          </w:p>
        </w:tc>
        <w:tc>
          <w:tcPr>
            <w:tcW w:w="6858" w:type="dxa"/>
          </w:tcPr>
          <w:p w:rsidR="00F269A6" w:rsidRPr="00FF6471" w:rsidRDefault="00F269A6" w:rsidP="000F1DF9">
            <w:pPr>
              <w:jc w:val="right"/>
              <w:rPr>
                <w:rFonts w:cs="Times New Roman"/>
                <w:szCs w:val="24"/>
              </w:rPr>
            </w:pPr>
            <w:sdt>
              <w:sdtPr>
                <w:rPr>
                  <w:rFonts w:cs="Times New Roman"/>
                  <w:szCs w:val="24"/>
                </w:rPr>
                <w:alias w:val="Bill Number"/>
                <w:tag w:val="BillNumberOne"/>
                <w:id w:val="-410784069"/>
                <w:lock w:val="sdtContentLocked"/>
                <w:placeholder>
                  <w:docPart w:val="683A1F09A80B4872B9658D76EFDDE80E"/>
                </w:placeholder>
              </w:sdtPr>
              <w:sdtContent>
                <w:r>
                  <w:rPr>
                    <w:rFonts w:cs="Times New Roman"/>
                    <w:szCs w:val="24"/>
                  </w:rPr>
                  <w:t>C.S.S.B. 1647</w:t>
                </w:r>
              </w:sdtContent>
            </w:sdt>
          </w:p>
        </w:tc>
      </w:tr>
      <w:tr w:rsidR="00F269A6" w:rsidTr="000F1DF9">
        <w:sdt>
          <w:sdtPr>
            <w:rPr>
              <w:rFonts w:cs="Times New Roman"/>
              <w:szCs w:val="24"/>
            </w:rPr>
            <w:alias w:val="TLCNumber"/>
            <w:tag w:val="TLCNumber"/>
            <w:id w:val="-542600604"/>
            <w:lock w:val="sdtLocked"/>
            <w:placeholder>
              <w:docPart w:val="B3B6C441CF844E4F8F121B70503C6EA2"/>
            </w:placeholder>
            <w:showingPlcHdr/>
          </w:sdtPr>
          <w:sdtContent>
            <w:tc>
              <w:tcPr>
                <w:tcW w:w="2718" w:type="dxa"/>
              </w:tcPr>
              <w:p w:rsidR="00F269A6" w:rsidRPr="000F1DF9" w:rsidRDefault="00F269A6" w:rsidP="006F6612">
                <w:pPr>
                  <w:rPr>
                    <w:rFonts w:cs="Times New Roman"/>
                    <w:szCs w:val="24"/>
                  </w:rPr>
                </w:pPr>
              </w:p>
            </w:tc>
          </w:sdtContent>
        </w:sdt>
        <w:tc>
          <w:tcPr>
            <w:tcW w:w="6858" w:type="dxa"/>
          </w:tcPr>
          <w:p w:rsidR="00F269A6" w:rsidRPr="005C2A78" w:rsidRDefault="00F269A6" w:rsidP="00073EDD">
            <w:pPr>
              <w:jc w:val="right"/>
              <w:rPr>
                <w:rFonts w:cs="Times New Roman"/>
                <w:szCs w:val="24"/>
              </w:rPr>
            </w:pPr>
            <w:sdt>
              <w:sdtPr>
                <w:rPr>
                  <w:rFonts w:cs="Times New Roman"/>
                  <w:szCs w:val="24"/>
                </w:rPr>
                <w:alias w:val="Author Label"/>
                <w:tag w:val="By"/>
                <w:id w:val="72399597"/>
                <w:lock w:val="sdtLocked"/>
                <w:placeholder>
                  <w:docPart w:val="46CD787359EA44B78F3ED223989129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891F88ECEA4E10BB945E1A5F63B676"/>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73A3D27970FA4B0EB6592A9AF2CDE348"/>
                </w:placeholder>
                <w:showingPlcHdr/>
              </w:sdtPr>
              <w:sdtContent/>
            </w:sdt>
            <w:sdt>
              <w:sdtPr>
                <w:rPr>
                  <w:rFonts w:cs="Times New Roman"/>
                  <w:szCs w:val="24"/>
                </w:rPr>
                <w:alias w:val="DualSponsor"/>
                <w:tag w:val="DualSponsor"/>
                <w:id w:val="1029379812"/>
                <w:lock w:val="sdtContentLocked"/>
                <w:placeholder>
                  <w:docPart w:val="6195FEE2B41E42CB87B84ED275C9E6C7"/>
                </w:placeholder>
                <w:showingPlcHdr/>
              </w:sdtPr>
              <w:sdtContent/>
            </w:sdt>
          </w:p>
        </w:tc>
      </w:tr>
      <w:tr w:rsidR="00F269A6" w:rsidTr="000F1DF9">
        <w:tc>
          <w:tcPr>
            <w:tcW w:w="2718" w:type="dxa"/>
          </w:tcPr>
          <w:p w:rsidR="00F269A6" w:rsidRPr="00BC7495" w:rsidRDefault="00F269A6" w:rsidP="000F1DF9">
            <w:pPr>
              <w:rPr>
                <w:rFonts w:cs="Times New Roman"/>
                <w:szCs w:val="24"/>
              </w:rPr>
            </w:pPr>
          </w:p>
        </w:tc>
        <w:sdt>
          <w:sdtPr>
            <w:rPr>
              <w:rFonts w:cs="Times New Roman"/>
              <w:szCs w:val="24"/>
            </w:rPr>
            <w:alias w:val="Committee"/>
            <w:tag w:val="Committee"/>
            <w:id w:val="1914272295"/>
            <w:lock w:val="sdtContentLocked"/>
            <w:placeholder>
              <w:docPart w:val="6781552B504249EA9C320D2B617871F4"/>
            </w:placeholder>
          </w:sdtPr>
          <w:sdtContent>
            <w:tc>
              <w:tcPr>
                <w:tcW w:w="6858" w:type="dxa"/>
              </w:tcPr>
              <w:p w:rsidR="00F269A6" w:rsidRPr="00FF6471" w:rsidRDefault="00F269A6" w:rsidP="000F1DF9">
                <w:pPr>
                  <w:jc w:val="right"/>
                  <w:rPr>
                    <w:rFonts w:cs="Times New Roman"/>
                    <w:szCs w:val="24"/>
                  </w:rPr>
                </w:pPr>
                <w:r>
                  <w:rPr>
                    <w:rFonts w:cs="Times New Roman"/>
                    <w:szCs w:val="24"/>
                  </w:rPr>
                  <w:t>State Affairs</w:t>
                </w:r>
              </w:p>
            </w:tc>
          </w:sdtContent>
        </w:sdt>
      </w:tr>
      <w:tr w:rsidR="00F269A6" w:rsidTr="000F1DF9">
        <w:tc>
          <w:tcPr>
            <w:tcW w:w="2718" w:type="dxa"/>
          </w:tcPr>
          <w:p w:rsidR="00F269A6" w:rsidRPr="00BC7495" w:rsidRDefault="00F269A6" w:rsidP="000F1DF9">
            <w:pPr>
              <w:rPr>
                <w:rFonts w:cs="Times New Roman"/>
                <w:szCs w:val="24"/>
              </w:rPr>
            </w:pPr>
          </w:p>
        </w:tc>
        <w:sdt>
          <w:sdtPr>
            <w:rPr>
              <w:rFonts w:cs="Times New Roman"/>
              <w:szCs w:val="24"/>
            </w:rPr>
            <w:alias w:val="Date"/>
            <w:tag w:val="DateContentControl"/>
            <w:id w:val="1178081906"/>
            <w:lock w:val="sdtLocked"/>
            <w:placeholder>
              <w:docPart w:val="241AEB57FD464623BBDD1C44D45A8049"/>
            </w:placeholder>
            <w:date w:fullDate="2021-03-16T00:00:00Z">
              <w:dateFormat w:val="M/d/yyyy"/>
              <w:lid w:val="en-US"/>
              <w:storeMappedDataAs w:val="dateTime"/>
              <w:calendar w:val="gregorian"/>
            </w:date>
          </w:sdtPr>
          <w:sdtContent>
            <w:tc>
              <w:tcPr>
                <w:tcW w:w="6858" w:type="dxa"/>
              </w:tcPr>
              <w:p w:rsidR="00F269A6" w:rsidRPr="00FF6471" w:rsidRDefault="00F269A6" w:rsidP="000F1DF9">
                <w:pPr>
                  <w:jc w:val="right"/>
                  <w:rPr>
                    <w:rFonts w:cs="Times New Roman"/>
                    <w:szCs w:val="24"/>
                  </w:rPr>
                </w:pPr>
                <w:r>
                  <w:rPr>
                    <w:rFonts w:cs="Times New Roman"/>
                    <w:szCs w:val="24"/>
                  </w:rPr>
                  <w:t>3/16/2021</w:t>
                </w:r>
              </w:p>
            </w:tc>
          </w:sdtContent>
        </w:sdt>
      </w:tr>
      <w:tr w:rsidR="00F269A6" w:rsidTr="000F1DF9">
        <w:tc>
          <w:tcPr>
            <w:tcW w:w="2718" w:type="dxa"/>
          </w:tcPr>
          <w:p w:rsidR="00F269A6" w:rsidRPr="00BC7495" w:rsidRDefault="00F269A6" w:rsidP="000F1DF9">
            <w:pPr>
              <w:rPr>
                <w:rFonts w:cs="Times New Roman"/>
                <w:szCs w:val="24"/>
              </w:rPr>
            </w:pPr>
          </w:p>
        </w:tc>
        <w:sdt>
          <w:sdtPr>
            <w:rPr>
              <w:rFonts w:cs="Times New Roman"/>
              <w:szCs w:val="24"/>
            </w:rPr>
            <w:alias w:val="BA Version"/>
            <w:tag w:val="BAVersion"/>
            <w:id w:val="-1685590809"/>
            <w:lock w:val="sdtContentLocked"/>
            <w:placeholder>
              <w:docPart w:val="410DA811C7644105A45CAEE73E855B37"/>
            </w:placeholder>
          </w:sdtPr>
          <w:sdtContent>
            <w:tc>
              <w:tcPr>
                <w:tcW w:w="6858" w:type="dxa"/>
              </w:tcPr>
              <w:p w:rsidR="00F269A6" w:rsidRPr="00FF6471" w:rsidRDefault="00F269A6" w:rsidP="000F1DF9">
                <w:pPr>
                  <w:jc w:val="right"/>
                  <w:rPr>
                    <w:rFonts w:cs="Times New Roman"/>
                    <w:szCs w:val="24"/>
                  </w:rPr>
                </w:pPr>
                <w:r>
                  <w:rPr>
                    <w:rFonts w:cs="Times New Roman"/>
                    <w:szCs w:val="24"/>
                  </w:rPr>
                  <w:t>Committee Report (Substituted)</w:t>
                </w:r>
              </w:p>
            </w:tc>
          </w:sdtContent>
        </w:sdt>
      </w:tr>
    </w:tbl>
    <w:p w:rsidR="00F269A6" w:rsidRPr="00FF6471" w:rsidRDefault="00F269A6" w:rsidP="000F1DF9">
      <w:pPr>
        <w:spacing w:after="0" w:line="240" w:lineRule="auto"/>
        <w:rPr>
          <w:rFonts w:cs="Times New Roman"/>
          <w:szCs w:val="24"/>
        </w:rPr>
      </w:pPr>
    </w:p>
    <w:p w:rsidR="00F269A6" w:rsidRPr="00FF6471" w:rsidRDefault="00F269A6" w:rsidP="000F1DF9">
      <w:pPr>
        <w:spacing w:after="0" w:line="240" w:lineRule="auto"/>
        <w:rPr>
          <w:rFonts w:cs="Times New Roman"/>
          <w:szCs w:val="24"/>
        </w:rPr>
      </w:pPr>
    </w:p>
    <w:p w:rsidR="00F269A6" w:rsidRPr="00FF6471" w:rsidRDefault="00F269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65A40003054DD78AD1BD96DBFECCDF"/>
        </w:placeholder>
      </w:sdtPr>
      <w:sdtContent>
        <w:p w:rsidR="00F269A6" w:rsidRDefault="00F269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0EB0C78AF843518F92CB8339B5A9C0"/>
        </w:placeholder>
      </w:sdtPr>
      <w:sdtContent>
        <w:p w:rsidR="00F269A6" w:rsidRDefault="00F269A6" w:rsidP="001E7683">
          <w:pPr>
            <w:pStyle w:val="NormalWeb"/>
            <w:spacing w:before="0" w:beforeAutospacing="0" w:after="0" w:afterAutospacing="0"/>
            <w:jc w:val="both"/>
            <w:divId w:val="116533304"/>
            <w:rPr>
              <w:rFonts w:eastAsia="Times New Roman"/>
              <w:bCs/>
            </w:rPr>
          </w:pPr>
        </w:p>
        <w:p w:rsidR="00F269A6" w:rsidRPr="001E7683" w:rsidRDefault="00F269A6" w:rsidP="001E7683">
          <w:pPr>
            <w:pStyle w:val="NormalWeb"/>
            <w:spacing w:before="0" w:beforeAutospacing="0" w:after="0" w:afterAutospacing="0"/>
            <w:jc w:val="both"/>
            <w:divId w:val="116533304"/>
          </w:pPr>
          <w:r w:rsidRPr="001E7683">
            <w:t>S.B. 1647 abolishes discriminatory abortions motivated by the race, gender, ethnicity, sex, or disability of the preborn child and further protects post-viability abortions. The bill also abolishes elective abortions after the point when the preborn child’s heartbeat is detectable by the most common methods. It also sets in mechanisms to abolish remaining elective abortion in Texas.</w:t>
          </w:r>
        </w:p>
        <w:p w:rsidR="00F269A6" w:rsidRPr="001E7683" w:rsidRDefault="00F269A6"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269A6" w:rsidRDefault="00F269A6" w:rsidP="000F1DF9">
      <w:pPr>
        <w:spacing w:after="0" w:line="240" w:lineRule="auto"/>
        <w:jc w:val="both"/>
        <w:rPr>
          <w:rFonts w:cs="Times New Roman"/>
          <w:szCs w:val="24"/>
        </w:rPr>
      </w:pPr>
      <w:r>
        <w:rPr>
          <w:rFonts w:cs="Times New Roman"/>
          <w:szCs w:val="24"/>
        </w:rPr>
        <w:t>(</w:t>
      </w:r>
      <w:r w:rsidRPr="00B54DB1">
        <w:rPr>
          <w:rFonts w:cs="Times New Roman"/>
          <w:szCs w:val="24"/>
        </w:rPr>
        <w:t>Original Author's</w:t>
      </w:r>
      <w:r>
        <w:rPr>
          <w:rFonts w:cs="Times New Roman"/>
          <w:szCs w:val="24"/>
        </w:rPr>
        <w:t>/Sponsor's Statement of Intent)</w:t>
      </w:r>
    </w:p>
    <w:p w:rsidR="00F269A6" w:rsidRDefault="00F269A6" w:rsidP="000F1DF9">
      <w:pPr>
        <w:spacing w:after="0" w:line="240" w:lineRule="auto"/>
        <w:jc w:val="both"/>
        <w:rPr>
          <w:rFonts w:cs="Times New Roman"/>
          <w:szCs w:val="24"/>
        </w:rPr>
      </w:pPr>
    </w:p>
    <w:p w:rsidR="00F269A6" w:rsidRDefault="00F269A6" w:rsidP="000F1DF9">
      <w:pPr>
        <w:spacing w:after="0" w:line="240" w:lineRule="auto"/>
        <w:jc w:val="both"/>
        <w:rPr>
          <w:rFonts w:eastAsia="Times New Roman" w:cs="Times New Roman"/>
          <w:b/>
          <w:szCs w:val="24"/>
          <w:u w:val="single"/>
        </w:rPr>
      </w:pPr>
      <w:r>
        <w:rPr>
          <w:rFonts w:cs="Times New Roman"/>
          <w:szCs w:val="24"/>
        </w:rPr>
        <w:t xml:space="preserve">C.S.S.B. 1647 </w:t>
      </w:r>
      <w:bookmarkStart w:id="1" w:name="AmendsCurrentLaw"/>
      <w:bookmarkEnd w:id="1"/>
      <w:r>
        <w:rPr>
          <w:rFonts w:cs="Times New Roman"/>
          <w:szCs w:val="24"/>
        </w:rPr>
        <w:t xml:space="preserve">amends current law relating to </w:t>
      </w:r>
      <w:r w:rsidRPr="00B54DB1">
        <w:rPr>
          <w:rFonts w:cs="Times New Roman"/>
          <w:szCs w:val="24"/>
        </w:rPr>
        <w:t>information regarding perinatal palliative care, regulation of abortion, and the availability of certain defenses to prosecution fo</w:t>
      </w:r>
      <w:r>
        <w:rPr>
          <w:rFonts w:cs="Times New Roman"/>
          <w:szCs w:val="24"/>
        </w:rPr>
        <w:t>r homicide and assault offenses;</w:t>
      </w:r>
      <w:r w:rsidRPr="00B54DB1">
        <w:rPr>
          <w:rFonts w:cs="Times New Roman"/>
          <w:szCs w:val="24"/>
        </w:rPr>
        <w:t xml:space="preserve"> pro</w:t>
      </w:r>
      <w:r>
        <w:rPr>
          <w:rFonts w:cs="Times New Roman"/>
          <w:szCs w:val="24"/>
        </w:rPr>
        <w:t>vides an administrative penalty;</w:t>
      </w:r>
      <w:r w:rsidRPr="00B54DB1">
        <w:rPr>
          <w:rFonts w:cs="Times New Roman"/>
          <w:szCs w:val="24"/>
        </w:rPr>
        <w:t xml:space="preserve"> and creates </w:t>
      </w:r>
      <w:r>
        <w:rPr>
          <w:rFonts w:cs="Times New Roman"/>
          <w:szCs w:val="24"/>
        </w:rPr>
        <w:t>a criminal offense</w:t>
      </w:r>
      <w:r w:rsidRPr="00B54DB1">
        <w:rPr>
          <w:rFonts w:cs="Times New Roman"/>
          <w:szCs w:val="24"/>
        </w:rPr>
        <w:t>.</w:t>
      </w:r>
    </w:p>
    <w:p w:rsidR="00F269A6" w:rsidRPr="00B54DB1" w:rsidRDefault="00F269A6" w:rsidP="000F1DF9">
      <w:pPr>
        <w:spacing w:after="0" w:line="240" w:lineRule="auto"/>
        <w:jc w:val="both"/>
        <w:rPr>
          <w:rFonts w:eastAsia="Times New Roman" w:cs="Times New Roman"/>
          <w:szCs w:val="24"/>
        </w:rPr>
      </w:pPr>
    </w:p>
    <w:p w:rsidR="00F269A6" w:rsidRPr="005C2A78" w:rsidRDefault="00F269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FAA133F1194A4DAB26D4831F04098B"/>
          </w:placeholder>
        </w:sdtPr>
        <w:sdtContent>
          <w:r>
            <w:rPr>
              <w:rFonts w:eastAsia="Times New Roman" w:cs="Times New Roman"/>
              <w:b/>
              <w:szCs w:val="24"/>
              <w:u w:val="single"/>
            </w:rPr>
            <w:t>RULEMAKING AUTHORITY</w:t>
          </w:r>
        </w:sdtContent>
      </w:sdt>
    </w:p>
    <w:p w:rsidR="00F269A6" w:rsidRPr="006529C4" w:rsidRDefault="00F269A6" w:rsidP="00774EC7">
      <w:pPr>
        <w:spacing w:after="0" w:line="240" w:lineRule="auto"/>
        <w:jc w:val="both"/>
        <w:rPr>
          <w:rFonts w:cs="Times New Roman"/>
          <w:szCs w:val="24"/>
        </w:rPr>
      </w:pPr>
    </w:p>
    <w:p w:rsidR="00F269A6" w:rsidRPr="006529C4" w:rsidRDefault="00F269A6" w:rsidP="00774EC7">
      <w:pPr>
        <w:spacing w:after="0" w:line="240" w:lineRule="auto"/>
        <w:jc w:val="both"/>
        <w:rPr>
          <w:rFonts w:cs="Times New Roman"/>
          <w:szCs w:val="24"/>
        </w:rPr>
      </w:pPr>
      <w:r w:rsidRPr="00B54DB1">
        <w:rPr>
          <w:rFonts w:cs="Times New Roman"/>
          <w:szCs w:val="24"/>
        </w:rPr>
        <w:t>Rulemaking authority is expressly granted to the executive commissioner of the Health and Human Services Commission in SECTION 3.01 (Sections 171.203</w:t>
      </w:r>
      <w:r>
        <w:rPr>
          <w:rFonts w:cs="Times New Roman"/>
          <w:szCs w:val="24"/>
        </w:rPr>
        <w:t xml:space="preserve"> and 171.212</w:t>
      </w:r>
      <w:r w:rsidRPr="00B54DB1">
        <w:rPr>
          <w:rFonts w:cs="Times New Roman"/>
          <w:szCs w:val="24"/>
        </w:rPr>
        <w:t>, Health a</w:t>
      </w:r>
      <w:r>
        <w:rPr>
          <w:rFonts w:cs="Times New Roman"/>
          <w:szCs w:val="24"/>
        </w:rPr>
        <w:t>nd Safety Code) and SECTION 3.04</w:t>
      </w:r>
      <w:r w:rsidRPr="00B54DB1">
        <w:rPr>
          <w:rFonts w:cs="Times New Roman"/>
          <w:szCs w:val="24"/>
        </w:rPr>
        <w:t xml:space="preserve"> (Section 171.012, Health and Safety Code) of this bill.</w:t>
      </w:r>
    </w:p>
    <w:p w:rsidR="00F269A6" w:rsidRPr="006529C4" w:rsidRDefault="00F269A6" w:rsidP="00774EC7">
      <w:pPr>
        <w:spacing w:after="0" w:line="240" w:lineRule="auto"/>
        <w:jc w:val="both"/>
        <w:rPr>
          <w:rFonts w:cs="Times New Roman"/>
          <w:szCs w:val="24"/>
        </w:rPr>
      </w:pPr>
    </w:p>
    <w:p w:rsidR="00F269A6" w:rsidRPr="005C2A78" w:rsidRDefault="00F269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20D166F37C4005828C2F65CD9B616B"/>
          </w:placeholder>
        </w:sdtPr>
        <w:sdtContent>
          <w:r>
            <w:rPr>
              <w:rFonts w:eastAsia="Times New Roman" w:cs="Times New Roman"/>
              <w:b/>
              <w:szCs w:val="24"/>
              <w:u w:val="single"/>
            </w:rPr>
            <w:t>SECTION BY SECTION ANALYSIS</w:t>
          </w:r>
        </w:sdtContent>
      </w:sdt>
    </w:p>
    <w:p w:rsidR="00F269A6" w:rsidRPr="005C2A78"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center"/>
        <w:rPr>
          <w:rFonts w:eastAsia="Times New Roman" w:cs="Times New Roman"/>
          <w:szCs w:val="24"/>
        </w:rPr>
      </w:pPr>
      <w:r>
        <w:rPr>
          <w:rFonts w:eastAsia="Times New Roman" w:cs="Times New Roman"/>
          <w:szCs w:val="24"/>
        </w:rPr>
        <w:t>ARTICLE 1. LEGISLATIVE FINDINGS</w:t>
      </w:r>
    </w:p>
    <w:p w:rsidR="00F269A6" w:rsidRDefault="00F269A6" w:rsidP="00377D5E">
      <w:pPr>
        <w:spacing w:after="0" w:line="240" w:lineRule="auto"/>
        <w:jc w:val="both"/>
        <w:rPr>
          <w:rFonts w:eastAsia="Times New Roman" w:cs="Times New Roman"/>
          <w:szCs w:val="24"/>
        </w:rPr>
      </w:pPr>
    </w:p>
    <w:p w:rsidR="00F269A6" w:rsidRPr="00400861" w:rsidRDefault="00F269A6" w:rsidP="00377D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Provides that t</w:t>
      </w:r>
      <w:r w:rsidRPr="00400861">
        <w:rPr>
          <w:rFonts w:eastAsia="Times New Roman" w:cs="Times New Roman"/>
          <w:szCs w:val="24"/>
        </w:rPr>
        <w:t>he legislature finds that:</w:t>
      </w:r>
    </w:p>
    <w:p w:rsidR="00F269A6" w:rsidRDefault="00F269A6" w:rsidP="00377D5E">
      <w:pPr>
        <w:spacing w:after="0" w:line="240" w:lineRule="auto"/>
        <w:ind w:left="720"/>
        <w:jc w:val="both"/>
        <w:rPr>
          <w:rFonts w:eastAsia="Times New Roman" w:cs="Times New Roman"/>
          <w:szCs w:val="24"/>
        </w:rPr>
      </w:pPr>
    </w:p>
    <w:p w:rsidR="00F269A6" w:rsidRPr="00400861"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Texas has a compelling state interest in protecting all Texans from discrimination based on sex, race, and disability; and</w:t>
      </w:r>
    </w:p>
    <w:p w:rsidR="00F269A6" w:rsidRDefault="00F269A6" w:rsidP="00377D5E">
      <w:pPr>
        <w:spacing w:after="0" w:line="240" w:lineRule="auto"/>
        <w:ind w:left="720"/>
        <w:jc w:val="both"/>
        <w:rPr>
          <w:rFonts w:eastAsia="Times New Roman" w:cs="Times New Roman"/>
          <w:szCs w:val="24"/>
        </w:rPr>
      </w:pPr>
    </w:p>
    <w:p w:rsidR="00F269A6" w:rsidRPr="005C2A78"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Texas enforces prohibitions against discrimination based on sex, race, and disability in various areas, including housing, employment, education, insurance, and health program and service provision.</w:t>
      </w:r>
    </w:p>
    <w:p w:rsidR="00F269A6" w:rsidRPr="005C2A78"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center"/>
        <w:rPr>
          <w:rFonts w:eastAsia="Times New Roman" w:cs="Times New Roman"/>
          <w:szCs w:val="24"/>
        </w:rPr>
      </w:pPr>
      <w:r>
        <w:rPr>
          <w:rFonts w:eastAsia="Times New Roman" w:cs="Times New Roman"/>
          <w:szCs w:val="24"/>
        </w:rPr>
        <w:t xml:space="preserve">ARTICLE 2. </w:t>
      </w:r>
      <w:r w:rsidRPr="00A07F23">
        <w:rPr>
          <w:rFonts w:eastAsia="Times New Roman" w:cs="Times New Roman"/>
          <w:szCs w:val="24"/>
        </w:rPr>
        <w:t>PROVISIONS EFFECTIVE SEPTEMBER 1, 2021</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w:t>
      </w:r>
      <w:r w:rsidRPr="005C2A78">
        <w:rPr>
          <w:rFonts w:eastAsia="Times New Roman" w:cs="Times New Roman"/>
          <w:szCs w:val="24"/>
        </w:rPr>
        <w:t xml:space="preserve"> </w:t>
      </w:r>
      <w:r>
        <w:rPr>
          <w:rFonts w:eastAsia="Times New Roman" w:cs="Times New Roman"/>
          <w:szCs w:val="24"/>
        </w:rPr>
        <w:t xml:space="preserve">Amends </w:t>
      </w:r>
      <w:r w:rsidRPr="00400861">
        <w:rPr>
          <w:rFonts w:eastAsia="Times New Roman" w:cs="Times New Roman"/>
          <w:szCs w:val="24"/>
        </w:rPr>
        <w:t>Chapter 161, Health and Safety Code, by adding Subchapter X</w:t>
      </w:r>
      <w:r>
        <w:rPr>
          <w:rFonts w:eastAsia="Times New Roman" w:cs="Times New Roman"/>
          <w:szCs w:val="24"/>
        </w:rPr>
        <w:t>, as follows:</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center"/>
        <w:rPr>
          <w:rFonts w:eastAsia="Times New Roman" w:cs="Times New Roman"/>
          <w:szCs w:val="24"/>
        </w:rPr>
      </w:pPr>
      <w:r w:rsidRPr="00400861">
        <w:rPr>
          <w:rFonts w:eastAsia="Times New Roman" w:cs="Times New Roman"/>
          <w:szCs w:val="24"/>
        </w:rPr>
        <w:t>SUBCHAPTER X.  PERINATAL PALLIATIVE CARE</w:t>
      </w:r>
    </w:p>
    <w:p w:rsidR="00F269A6" w:rsidRDefault="00F269A6" w:rsidP="00377D5E">
      <w:pPr>
        <w:spacing w:after="0" w:line="240" w:lineRule="auto"/>
        <w:jc w:val="center"/>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Sec. 161.701. </w:t>
      </w:r>
      <w:r w:rsidRPr="00400861">
        <w:rPr>
          <w:rFonts w:eastAsia="Times New Roman" w:cs="Times New Roman"/>
          <w:szCs w:val="24"/>
        </w:rPr>
        <w:t>PURPOSE OF SU</w:t>
      </w:r>
      <w:r>
        <w:rPr>
          <w:rFonts w:eastAsia="Times New Roman" w:cs="Times New Roman"/>
          <w:szCs w:val="24"/>
        </w:rPr>
        <w:t>BCHAPTER. Provides that t</w:t>
      </w:r>
      <w:r w:rsidRPr="00400861">
        <w:rPr>
          <w:rFonts w:eastAsia="Times New Roman" w:cs="Times New Roman"/>
          <w:szCs w:val="24"/>
        </w:rPr>
        <w:t>he purpose of this subchapter is to ensure that a pregnant woman who receives a diagnosis of a life-threatening disability of the woman's preborn child is informed of the availability of perinatal palliative care.</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Sec. 161.702. DEFINITION. Defines</w:t>
      </w:r>
      <w:r w:rsidRPr="00400861">
        <w:rPr>
          <w:rFonts w:eastAsia="Times New Roman" w:cs="Times New Roman"/>
          <w:szCs w:val="24"/>
        </w:rPr>
        <w:t xml:space="preserve"> "perinatal palliative care</w:t>
      </w:r>
      <w:r>
        <w:rPr>
          <w:rFonts w:eastAsia="Times New Roman" w:cs="Times New Roman"/>
          <w:szCs w:val="24"/>
        </w:rPr>
        <w:t>.</w:t>
      </w:r>
      <w:r w:rsidRPr="00400861">
        <w:rPr>
          <w:rFonts w:eastAsia="Times New Roman" w:cs="Times New Roman"/>
          <w:szCs w:val="24"/>
        </w:rPr>
        <w:t>"</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Sec. 161.703. </w:t>
      </w:r>
      <w:r w:rsidRPr="00400861">
        <w:rPr>
          <w:rFonts w:eastAsia="Times New Roman" w:cs="Times New Roman"/>
          <w:szCs w:val="24"/>
        </w:rPr>
        <w:t>PERINATAL PALLIATIVE CARE</w:t>
      </w:r>
      <w:r>
        <w:rPr>
          <w:rFonts w:eastAsia="Times New Roman" w:cs="Times New Roman"/>
          <w:szCs w:val="24"/>
        </w:rPr>
        <w:t xml:space="preserve"> INFORMATIONAL MATERIALS. (a) Requires the Health and Human Services Commission (HHSC) to</w:t>
      </w:r>
      <w:r w:rsidRPr="00400861">
        <w:rPr>
          <w:rFonts w:eastAsia="Times New Roman" w:cs="Times New Roman"/>
          <w:szCs w:val="24"/>
        </w:rPr>
        <w:t xml:space="preserve"> develop perinatal palliative care informational material</w:t>
      </w:r>
      <w:r>
        <w:rPr>
          <w:rFonts w:eastAsia="Times New Roman" w:cs="Times New Roman"/>
          <w:szCs w:val="24"/>
        </w:rPr>
        <w:t xml:space="preserve">s and post the materials on HHSC's </w:t>
      </w:r>
      <w:r w:rsidRPr="00400861">
        <w:rPr>
          <w:rFonts w:eastAsia="Times New Roman" w:cs="Times New Roman"/>
          <w:szCs w:val="24"/>
        </w:rPr>
        <w:t xml:space="preserve">Internet website. </w:t>
      </w:r>
      <w:r>
        <w:rPr>
          <w:rFonts w:eastAsia="Times New Roman" w:cs="Times New Roman"/>
          <w:szCs w:val="24"/>
        </w:rPr>
        <w:t>Requires that t</w:t>
      </w:r>
      <w:r w:rsidRPr="00400861">
        <w:rPr>
          <w:rFonts w:eastAsia="Times New Roman" w:cs="Times New Roman"/>
          <w:szCs w:val="24"/>
        </w:rPr>
        <w:t>he materials include:</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a description of the health care and other services available through perinatal palliative care; and</w:t>
      </w:r>
    </w:p>
    <w:p w:rsidR="00F269A6" w:rsidRPr="00400861"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information about medical assistance benefits that may be available for prenatal care, childbirth, and perinatal palliative care.</w:t>
      </w:r>
    </w:p>
    <w:p w:rsidR="00F269A6" w:rsidRPr="00400861"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400861">
        <w:rPr>
          <w:rFonts w:eastAsia="Times New Roman" w:cs="Times New Roman"/>
          <w:szCs w:val="24"/>
        </w:rPr>
        <w:t xml:space="preserve">develop, regularly update, and publish a geographically indexed list of all perinatal palliative care providers and programs in </w:t>
      </w:r>
      <w:r>
        <w:rPr>
          <w:rFonts w:eastAsia="Times New Roman" w:cs="Times New Roman"/>
          <w:szCs w:val="24"/>
        </w:rPr>
        <w:t>Texas</w:t>
      </w:r>
      <w:r w:rsidRPr="00400861">
        <w:rPr>
          <w:rFonts w:eastAsia="Times New Roman" w:cs="Times New Roman"/>
          <w:szCs w:val="24"/>
        </w:rPr>
        <w:t xml:space="preserve">.  </w:t>
      </w:r>
      <w:r>
        <w:rPr>
          <w:rFonts w:eastAsia="Times New Roman" w:cs="Times New Roman"/>
          <w:szCs w:val="24"/>
        </w:rPr>
        <w:t>Provides that HHSC is authorized to</w:t>
      </w:r>
      <w:r w:rsidRPr="00400861">
        <w:rPr>
          <w:rFonts w:eastAsia="Times New Roman" w:cs="Times New Roman"/>
          <w:szCs w:val="24"/>
        </w:rPr>
        <w:t xml:space="preserve"> include perinatal palliative care providers and programs in other states that provide care to residents of </w:t>
      </w:r>
      <w:r>
        <w:rPr>
          <w:rFonts w:eastAsia="Times New Roman" w:cs="Times New Roman"/>
          <w:szCs w:val="24"/>
        </w:rPr>
        <w:t>Texas but is prohibited from including</w:t>
      </w:r>
      <w:r w:rsidRPr="00400861">
        <w:rPr>
          <w:rFonts w:eastAsia="Times New Roman" w:cs="Times New Roman"/>
          <w:szCs w:val="24"/>
        </w:rPr>
        <w:t xml:space="preserve"> an abortion provider, as defined by Section 171.002</w:t>
      </w:r>
      <w:r>
        <w:rPr>
          <w:rFonts w:eastAsia="Times New Roman" w:cs="Times New Roman"/>
          <w:szCs w:val="24"/>
        </w:rPr>
        <w:t xml:space="preserve"> (Definitions)</w:t>
      </w:r>
      <w:r w:rsidRPr="00400861">
        <w:rPr>
          <w:rFonts w:eastAsia="Times New Roman" w:cs="Times New Roman"/>
          <w:szCs w:val="24"/>
        </w:rPr>
        <w:t xml:space="preserve">, </w:t>
      </w:r>
      <w:r>
        <w:rPr>
          <w:rFonts w:eastAsia="Times New Roman" w:cs="Times New Roman"/>
          <w:szCs w:val="24"/>
        </w:rPr>
        <w:t>or an affiliate, as defined by Section</w:t>
      </w:r>
      <w:r w:rsidRPr="00400861">
        <w:rPr>
          <w:rFonts w:eastAsia="Times New Roman" w:cs="Times New Roman"/>
          <w:szCs w:val="24"/>
        </w:rPr>
        <w:t xml:space="preserve"> 2272.001</w:t>
      </w:r>
      <w:r>
        <w:rPr>
          <w:rFonts w:eastAsia="Times New Roman" w:cs="Times New Roman"/>
          <w:szCs w:val="24"/>
        </w:rPr>
        <w:t xml:space="preserve"> (Definitions)</w:t>
      </w:r>
      <w:r w:rsidRPr="00400861">
        <w:rPr>
          <w:rFonts w:eastAsia="Times New Roman" w:cs="Times New Roman"/>
          <w:szCs w:val="24"/>
        </w:rPr>
        <w:t xml:space="preserve">, Government Code, as added by Chapter 501 (S.B. 22), Acts of the 86th Legislature, Regular Session, </w:t>
      </w:r>
      <w:r>
        <w:rPr>
          <w:rFonts w:eastAsia="Times New Roman" w:cs="Times New Roman"/>
          <w:szCs w:val="24"/>
        </w:rPr>
        <w:t xml:space="preserve">2019, of an abortion provider. Requires HHSC to </w:t>
      </w:r>
      <w:r w:rsidRPr="00400861">
        <w:rPr>
          <w:rFonts w:eastAsia="Times New Roman" w:cs="Times New Roman"/>
          <w:szCs w:val="24"/>
        </w:rPr>
        <w:t xml:space="preserve">post the list of perinatal palliative care providers and programs, including contact information, on </w:t>
      </w:r>
      <w:r>
        <w:rPr>
          <w:rFonts w:eastAsia="Times New Roman" w:cs="Times New Roman"/>
          <w:szCs w:val="24"/>
        </w:rPr>
        <w:t>HHSC's</w:t>
      </w:r>
      <w:r w:rsidRPr="00400861">
        <w:rPr>
          <w:rFonts w:eastAsia="Times New Roman" w:cs="Times New Roman"/>
          <w:szCs w:val="24"/>
        </w:rPr>
        <w:t xml:space="preserve"> Internet website and</w:t>
      </w:r>
      <w:r>
        <w:rPr>
          <w:rFonts w:eastAsia="Times New Roman" w:cs="Times New Roman"/>
          <w:szCs w:val="24"/>
        </w:rPr>
        <w:t xml:space="preserve"> to</w:t>
      </w:r>
      <w:r w:rsidRPr="00400861">
        <w:rPr>
          <w:rFonts w:eastAsia="Times New Roman" w:cs="Times New Roman"/>
          <w:szCs w:val="24"/>
        </w:rPr>
        <w:t xml:space="preserve"> note the providers and programs that provide services free of charge.</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Sec. 161.704. </w:t>
      </w:r>
      <w:r w:rsidRPr="00400861">
        <w:rPr>
          <w:rFonts w:eastAsia="Times New Roman" w:cs="Times New Roman"/>
          <w:szCs w:val="24"/>
        </w:rPr>
        <w:t>PERINATAL PALLIA</w:t>
      </w:r>
      <w:r>
        <w:rPr>
          <w:rFonts w:eastAsia="Times New Roman" w:cs="Times New Roman"/>
          <w:szCs w:val="24"/>
        </w:rPr>
        <w:t xml:space="preserve">TIVE CARE CERTIFICATION FORM. Requires HHSC to </w:t>
      </w:r>
      <w:r w:rsidRPr="00400861">
        <w:rPr>
          <w:rFonts w:eastAsia="Times New Roman" w:cs="Times New Roman"/>
          <w:szCs w:val="24"/>
        </w:rPr>
        <w:t>develop a form on which a pregnant woman certifies that she has received the perinatal palliative care informational materials and list of the perinatal palliative care providers and programs described by Section 161.703.</w:t>
      </w:r>
    </w:p>
    <w:p w:rsidR="00F269A6" w:rsidRDefault="00F269A6" w:rsidP="00377D5E">
      <w:pPr>
        <w:spacing w:after="0" w:line="240" w:lineRule="auto"/>
        <w:ind w:left="720"/>
        <w:jc w:val="both"/>
        <w:rPr>
          <w:rFonts w:eastAsia="Times New Roman" w:cs="Times New Roman"/>
          <w:szCs w:val="24"/>
        </w:rPr>
      </w:pPr>
    </w:p>
    <w:p w:rsidR="00F269A6" w:rsidRPr="00400861"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Sec. 161.705. </w:t>
      </w:r>
      <w:r w:rsidRPr="00400861">
        <w:rPr>
          <w:rFonts w:eastAsia="Times New Roman" w:cs="Times New Roman"/>
          <w:szCs w:val="24"/>
        </w:rPr>
        <w:t>HEALTH CARE PROVIDER DUTIES ON DIAGNOSIS OF PREBORN CHILD</w:t>
      </w:r>
      <w:r>
        <w:rPr>
          <w:rFonts w:eastAsia="Times New Roman" w:cs="Times New Roman"/>
          <w:szCs w:val="24"/>
        </w:rPr>
        <w:t>'S LIFE-THREATENING DISABILITY. Requires a</w:t>
      </w:r>
      <w:r w:rsidRPr="00400861">
        <w:rPr>
          <w:rFonts w:eastAsia="Times New Roman" w:cs="Times New Roman"/>
          <w:szCs w:val="24"/>
        </w:rPr>
        <w:t xml:space="preserve"> health care provider who diagnoses a pregnant woman's preborn child as having a life-threatening disability, at the time of the diagnosis</w:t>
      </w:r>
      <w:r>
        <w:rPr>
          <w:rFonts w:eastAsia="Times New Roman" w:cs="Times New Roman"/>
          <w:szCs w:val="24"/>
        </w:rPr>
        <w:t>, to</w:t>
      </w:r>
      <w:r w:rsidRPr="00400861">
        <w:rPr>
          <w:rFonts w:eastAsia="Times New Roman" w:cs="Times New Roman"/>
          <w:szCs w:val="24"/>
        </w:rPr>
        <w:t>:</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400861">
        <w:rPr>
          <w:rFonts w:eastAsia="Times New Roman" w:cs="Times New Roman"/>
          <w:szCs w:val="24"/>
        </w:rPr>
        <w:t>(1)  provide the pregna</w:t>
      </w:r>
      <w:r>
        <w:rPr>
          <w:rFonts w:eastAsia="Times New Roman" w:cs="Times New Roman"/>
          <w:szCs w:val="24"/>
        </w:rPr>
        <w:t>nt woman with a written copy of</w:t>
      </w:r>
      <w:r w:rsidRPr="00400861">
        <w:rPr>
          <w:rFonts w:eastAsia="Times New Roman" w:cs="Times New Roman"/>
          <w:szCs w:val="24"/>
        </w:rPr>
        <w:t xml:space="preserve"> the perinatal palliative care informational materials and list of the perinatal palliative care providers and programs</w:t>
      </w:r>
      <w:r>
        <w:rPr>
          <w:rFonts w:eastAsia="Times New Roman" w:cs="Times New Roman"/>
          <w:szCs w:val="24"/>
        </w:rPr>
        <w:t xml:space="preserve"> described by Section 161.703</w:t>
      </w:r>
      <w:r w:rsidRPr="00400861">
        <w:rPr>
          <w:rFonts w:eastAsia="Times New Roman" w:cs="Times New Roman"/>
          <w:szCs w:val="24"/>
        </w:rPr>
        <w:t xml:space="preserve"> and</w:t>
      </w:r>
      <w:r>
        <w:rPr>
          <w:rFonts w:eastAsia="Times New Roman" w:cs="Times New Roman"/>
          <w:szCs w:val="24"/>
        </w:rPr>
        <w:t xml:space="preserve"> </w:t>
      </w:r>
      <w:r w:rsidRPr="00400861">
        <w:rPr>
          <w:rFonts w:eastAsia="Times New Roman" w:cs="Times New Roman"/>
          <w:szCs w:val="24"/>
        </w:rPr>
        <w:t>the perinatal palliative care certification form described by Section 161.704; and</w:t>
      </w:r>
    </w:p>
    <w:p w:rsidR="00F269A6" w:rsidRPr="00400861"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obtain from the pregnant woman the signed perinatal palliative care certification form and place the form in the pregnant woman's medical records.</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Sec. 161.706. EXCEPTION. Provides that a </w:t>
      </w:r>
      <w:r w:rsidRPr="00400861">
        <w:rPr>
          <w:rFonts w:eastAsia="Times New Roman" w:cs="Times New Roman"/>
          <w:szCs w:val="24"/>
        </w:rPr>
        <w:t>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F269A6" w:rsidRPr="005C2A78"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02. Amends</w:t>
      </w:r>
      <w:r w:rsidRPr="00400861">
        <w:rPr>
          <w:rFonts w:eastAsia="Times New Roman" w:cs="Times New Roman"/>
          <w:szCs w:val="24"/>
        </w:rPr>
        <w:t xml:space="preserve"> Chapter 170, Health and Safety Code</w:t>
      </w:r>
      <w:r>
        <w:rPr>
          <w:rFonts w:eastAsia="Times New Roman" w:cs="Times New Roman"/>
          <w:szCs w:val="24"/>
        </w:rPr>
        <w:t>,</w:t>
      </w:r>
      <w:r w:rsidRPr="00400861">
        <w:rPr>
          <w:rFonts w:eastAsia="Times New Roman" w:cs="Times New Roman"/>
          <w:szCs w:val="24"/>
        </w:rPr>
        <w:t xml:space="preserve"> by designating Sections 170.001 and 170.002 as Subchapter A</w:t>
      </w:r>
      <w:r>
        <w:rPr>
          <w:rFonts w:eastAsia="Times New Roman" w:cs="Times New Roman"/>
          <w:szCs w:val="24"/>
        </w:rPr>
        <w:t>,</w:t>
      </w:r>
      <w:r w:rsidRPr="00400861">
        <w:rPr>
          <w:rFonts w:eastAsia="Times New Roman" w:cs="Times New Roman"/>
          <w:szCs w:val="24"/>
        </w:rPr>
        <w:t xml:space="preserve"> and adding a subchapter heading</w:t>
      </w:r>
      <w:r>
        <w:rPr>
          <w:rFonts w:eastAsia="Times New Roman" w:cs="Times New Roman"/>
          <w:szCs w:val="24"/>
        </w:rPr>
        <w:t>,</w:t>
      </w:r>
      <w:r w:rsidRPr="00400861">
        <w:rPr>
          <w:rFonts w:eastAsia="Times New Roman" w:cs="Times New Roman"/>
          <w:szCs w:val="24"/>
        </w:rPr>
        <w:t xml:space="preserve"> to read as follows:</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center"/>
        <w:rPr>
          <w:rFonts w:eastAsia="Times New Roman" w:cs="Times New Roman"/>
          <w:szCs w:val="24"/>
        </w:rPr>
      </w:pPr>
      <w:r w:rsidRPr="00577B39">
        <w:rPr>
          <w:rFonts w:eastAsia="Times New Roman" w:cs="Times New Roman"/>
          <w:szCs w:val="24"/>
        </w:rPr>
        <w:t xml:space="preserve">SUBCHAPTER A. GENERAL PROVISIONS; POST-VIABILITY ABORTION </w:t>
      </w:r>
    </w:p>
    <w:p w:rsidR="00F269A6" w:rsidRPr="00577B39" w:rsidRDefault="00F269A6" w:rsidP="00377D5E">
      <w:pPr>
        <w:spacing w:after="0" w:line="240" w:lineRule="auto"/>
        <w:jc w:val="center"/>
        <w:rPr>
          <w:rFonts w:eastAsia="Times New Roman" w:cs="Times New Roman"/>
          <w:szCs w:val="24"/>
        </w:rPr>
      </w:pPr>
      <w:r w:rsidRPr="00577B39">
        <w:rPr>
          <w:rFonts w:eastAsia="Times New Roman" w:cs="Times New Roman"/>
          <w:szCs w:val="24"/>
        </w:rPr>
        <w:t>PROHIBITED</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sidRPr="00577B39">
        <w:rPr>
          <w:rFonts w:eastAsia="Times New Roman" w:cs="Times New Roman"/>
          <w:szCs w:val="24"/>
        </w:rPr>
        <w:t>SECTION 2.03.</w:t>
      </w:r>
      <w:r>
        <w:rPr>
          <w:rFonts w:eastAsia="Times New Roman" w:cs="Times New Roman"/>
          <w:szCs w:val="24"/>
        </w:rPr>
        <w:t xml:space="preserve"> </w:t>
      </w:r>
      <w:r w:rsidRPr="00577B39">
        <w:rPr>
          <w:rFonts w:eastAsia="Times New Roman" w:cs="Times New Roman"/>
          <w:szCs w:val="24"/>
        </w:rPr>
        <w:t>Amends Section 170.001, Health and Safety Code, by adding Subdivision (2-a), to define "preborn child" in Chapter 170 (Prohibited Acts Regarding Abortion) to mean an unborn child as defined by Section 171.061 (Definitions).</w:t>
      </w:r>
    </w:p>
    <w:p w:rsidR="00F269A6"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SECTION 2.04. Amends S</w:t>
      </w:r>
      <w:r w:rsidRPr="00577B39">
        <w:rPr>
          <w:rFonts w:eastAsia="Times New Roman" w:cs="Times New Roman"/>
          <w:szCs w:val="24"/>
        </w:rPr>
        <w:t>ection 170.002, Health and Safety Code,</w:t>
      </w:r>
      <w:r>
        <w:rPr>
          <w:rFonts w:eastAsia="Times New Roman" w:cs="Times New Roman"/>
          <w:szCs w:val="24"/>
        </w:rPr>
        <w:t xml:space="preserve"> as follows:</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Sec. 170.002. PROHIBITED ACTS; EXEMPTION. (a) Prohibits a person, e</w:t>
      </w:r>
      <w:r w:rsidRPr="00400861">
        <w:rPr>
          <w:rFonts w:eastAsia="Times New Roman" w:cs="Times New Roman"/>
          <w:szCs w:val="24"/>
        </w:rPr>
        <w:t xml:space="preserve">xcept as provided by Subsection (b), </w:t>
      </w:r>
      <w:r>
        <w:rPr>
          <w:rFonts w:eastAsia="Times New Roman" w:cs="Times New Roman"/>
          <w:szCs w:val="24"/>
        </w:rPr>
        <w:t>from intentionally</w:t>
      </w:r>
      <w:r w:rsidRPr="00400861">
        <w:rPr>
          <w:rFonts w:eastAsia="Times New Roman" w:cs="Times New Roman"/>
          <w:szCs w:val="24"/>
        </w:rPr>
        <w:t xml:space="preserve"> or knowingly perform</w:t>
      </w:r>
      <w:r>
        <w:rPr>
          <w:rFonts w:eastAsia="Times New Roman" w:cs="Times New Roman"/>
          <w:szCs w:val="24"/>
        </w:rPr>
        <w:t>ing</w:t>
      </w:r>
      <w:r w:rsidRPr="00400861">
        <w:rPr>
          <w:rFonts w:eastAsia="Times New Roman" w:cs="Times New Roman"/>
          <w:szCs w:val="24"/>
        </w:rPr>
        <w:t xml:space="preserve"> </w:t>
      </w:r>
      <w:r>
        <w:rPr>
          <w:rFonts w:eastAsia="Times New Roman" w:cs="Times New Roman"/>
          <w:szCs w:val="24"/>
        </w:rPr>
        <w:t>or inducing, rather than intentionally</w:t>
      </w:r>
      <w:r w:rsidRPr="00400861">
        <w:rPr>
          <w:rFonts w:eastAsia="Times New Roman" w:cs="Times New Roman"/>
          <w:szCs w:val="24"/>
        </w:rPr>
        <w:t xml:space="preserve"> or knowingly perform</w:t>
      </w:r>
      <w:r>
        <w:rPr>
          <w:rFonts w:eastAsia="Times New Roman" w:cs="Times New Roman"/>
          <w:szCs w:val="24"/>
        </w:rPr>
        <w:t xml:space="preserve">ing, </w:t>
      </w:r>
      <w:r w:rsidRPr="00400861">
        <w:rPr>
          <w:rFonts w:eastAsia="Times New Roman" w:cs="Times New Roman"/>
          <w:szCs w:val="24"/>
        </w:rPr>
        <w:t>an abortion on a woman who is pregnant with a preborn child</w:t>
      </w:r>
      <w:r>
        <w:rPr>
          <w:rFonts w:eastAsia="Times New Roman" w:cs="Times New Roman"/>
          <w:szCs w:val="24"/>
        </w:rPr>
        <w:t>, rather than a viable unborn child,</w:t>
      </w:r>
      <w:r w:rsidRPr="00400861">
        <w:rPr>
          <w:rFonts w:eastAsia="Times New Roman" w:cs="Times New Roman"/>
          <w:szCs w:val="24"/>
        </w:rPr>
        <w:t xml:space="preserve"> during the third trimester of the pregnancy.</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(b) Provides that S</w:t>
      </w:r>
      <w:r w:rsidRPr="00400861">
        <w:rPr>
          <w:rFonts w:eastAsia="Times New Roman" w:cs="Times New Roman"/>
          <w:szCs w:val="24"/>
        </w:rPr>
        <w:t xml:space="preserve">ubsection (a) does not prohibit a person from performing </w:t>
      </w:r>
      <w:r>
        <w:rPr>
          <w:rFonts w:eastAsia="Times New Roman" w:cs="Times New Roman"/>
          <w:szCs w:val="24"/>
        </w:rPr>
        <w:t xml:space="preserve">or inducing, rather than performing, </w:t>
      </w:r>
      <w:r w:rsidRPr="00400861">
        <w:rPr>
          <w:rFonts w:eastAsia="Times New Roman" w:cs="Times New Roman"/>
          <w:szCs w:val="24"/>
        </w:rPr>
        <w:t>an abortion if at the time of the abortion the person is a physician and concludes in good faith according to the physician's best medical judgment tha</w:t>
      </w:r>
      <w:r>
        <w:rPr>
          <w:rFonts w:eastAsia="Times New Roman" w:cs="Times New Roman"/>
          <w:szCs w:val="24"/>
        </w:rPr>
        <w:t xml:space="preserve">t </w:t>
      </w:r>
      <w:r w:rsidRPr="00400861">
        <w:rPr>
          <w:rFonts w:eastAsia="Times New Roman" w:cs="Times New Roman"/>
          <w:szCs w:val="24"/>
        </w:rPr>
        <w:t>the abortion is necessary due to a medical emerg</w:t>
      </w:r>
      <w:r>
        <w:rPr>
          <w:rFonts w:eastAsia="Times New Roman" w:cs="Times New Roman"/>
          <w:szCs w:val="24"/>
        </w:rPr>
        <w:t xml:space="preserve">ency, as defined by Section 171.002. Deletes existing text providing that </w:t>
      </w:r>
      <w:r w:rsidRPr="00400861">
        <w:rPr>
          <w:rFonts w:eastAsia="Times New Roman" w:cs="Times New Roman"/>
          <w:szCs w:val="24"/>
        </w:rPr>
        <w:t>Subsection (a) does not prohibit a person from performing an abortion if at the time of the abortion the person is a physician and concludes in good faith according to the physici</w:t>
      </w:r>
      <w:r>
        <w:rPr>
          <w:rFonts w:eastAsia="Times New Roman" w:cs="Times New Roman"/>
          <w:szCs w:val="24"/>
        </w:rPr>
        <w:t>an's best medical judgment that</w:t>
      </w:r>
      <w:r w:rsidRPr="00400861">
        <w:rPr>
          <w:rFonts w:eastAsia="Times New Roman" w:cs="Times New Roman"/>
          <w:szCs w:val="24"/>
        </w:rPr>
        <w:t xml:space="preserve"> the fetus is not a viable fetus and the pregnancy is not in the third trimester;</w:t>
      </w:r>
      <w:r>
        <w:rPr>
          <w:rFonts w:eastAsia="Times New Roman" w:cs="Times New Roman"/>
          <w:szCs w:val="24"/>
        </w:rPr>
        <w:t xml:space="preserve"> that the abortion is necessary </w:t>
      </w:r>
      <w:r w:rsidRPr="00400861">
        <w:rPr>
          <w:rFonts w:eastAsia="Times New Roman" w:cs="Times New Roman"/>
          <w:szCs w:val="24"/>
        </w:rPr>
        <w:t>to prevent the death or a substantial risk of serious impairment to the physica</w:t>
      </w:r>
      <w:r>
        <w:rPr>
          <w:rFonts w:eastAsia="Times New Roman" w:cs="Times New Roman"/>
          <w:szCs w:val="24"/>
        </w:rPr>
        <w:t>l or mental health of the woman;</w:t>
      </w:r>
      <w:r w:rsidRPr="00400861">
        <w:rPr>
          <w:rFonts w:eastAsia="Times New Roman" w:cs="Times New Roman"/>
          <w:szCs w:val="24"/>
        </w:rPr>
        <w:t xml:space="preserve"> or</w:t>
      </w:r>
      <w:r>
        <w:rPr>
          <w:rFonts w:eastAsia="Times New Roman" w:cs="Times New Roman"/>
          <w:szCs w:val="24"/>
        </w:rPr>
        <w:t xml:space="preserve"> that </w:t>
      </w:r>
      <w:r w:rsidRPr="00400861">
        <w:rPr>
          <w:rFonts w:eastAsia="Times New Roman" w:cs="Times New Roman"/>
          <w:szCs w:val="24"/>
        </w:rPr>
        <w:t xml:space="preserve">the fetus has a severe and irreversible abnormality, identified by </w:t>
      </w:r>
      <w:r>
        <w:rPr>
          <w:rFonts w:eastAsia="Times New Roman" w:cs="Times New Roman"/>
          <w:szCs w:val="24"/>
        </w:rPr>
        <w:t>reliable diagnostic procedures.</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F269A6"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2.05. Amends </w:t>
      </w:r>
      <w:r w:rsidRPr="00577B39">
        <w:rPr>
          <w:rFonts w:eastAsia="Times New Roman" w:cs="Times New Roman"/>
          <w:szCs w:val="24"/>
        </w:rPr>
        <w:t>Chapter 170, Health and Safety Code,</w:t>
      </w:r>
      <w:r>
        <w:rPr>
          <w:rFonts w:eastAsia="Times New Roman" w:cs="Times New Roman"/>
          <w:szCs w:val="24"/>
        </w:rPr>
        <w:t xml:space="preserve"> </w:t>
      </w:r>
      <w:r w:rsidRPr="00577B39">
        <w:rPr>
          <w:rFonts w:eastAsia="Times New Roman" w:cs="Times New Roman"/>
          <w:szCs w:val="24"/>
        </w:rPr>
        <w:t>by adding Subchapter B</w:t>
      </w:r>
      <w:r>
        <w:rPr>
          <w:rFonts w:eastAsia="Times New Roman" w:cs="Times New Roman"/>
          <w:szCs w:val="24"/>
        </w:rPr>
        <w:t>, as follows:</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720"/>
        <w:jc w:val="center"/>
        <w:rPr>
          <w:rFonts w:eastAsia="Times New Roman" w:cs="Times New Roman"/>
          <w:szCs w:val="24"/>
        </w:rPr>
      </w:pPr>
      <w:r w:rsidRPr="00577B39">
        <w:rPr>
          <w:rFonts w:eastAsia="Times New Roman" w:cs="Times New Roman"/>
          <w:szCs w:val="24"/>
        </w:rPr>
        <w:t>SUBCHAPTER B.  PREBORN NONDISCRIMINATION ACT</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Sec. 170.051.  DEFINITION. Defines </w:t>
      </w:r>
      <w:r>
        <w:rPr>
          <w:rFonts w:eastAsia="Times New Roman" w:cs="Times New Roman"/>
          <w:szCs w:val="24"/>
        </w:rPr>
        <w:t>"disability" to mean in this subchapter:</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DD5A50">
      <w:pPr>
        <w:spacing w:after="0" w:line="240" w:lineRule="auto"/>
        <w:ind w:left="1440"/>
        <w:jc w:val="both"/>
        <w:rPr>
          <w:rFonts w:eastAsia="Times New Roman" w:cs="Times New Roman"/>
          <w:szCs w:val="24"/>
        </w:rPr>
      </w:pPr>
      <w:r w:rsidRPr="00577B39">
        <w:rPr>
          <w:rFonts w:eastAsia="Times New Roman" w:cs="Times New Roman"/>
          <w:szCs w:val="24"/>
        </w:rPr>
        <w:t>(1) a physical or mental impairment that would substantially limit one or more of an individual's major life activities;</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an assessment referencing an individual's impairment described by Subdivision (1); or</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(3) a physical disfigurement, scoliosis, dwarfism, Down syndrome, albinism, amelia, or any other type of physical, mental, or intellectual abnormality or disease.</w:t>
      </w:r>
    </w:p>
    <w:p w:rsidR="00F269A6" w:rsidRPr="00577B39"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170.052. DISCRIMINATORY ABORTION PROHIBITED. Prohibits a person from:</w:t>
      </w:r>
    </w:p>
    <w:p w:rsidR="00F269A6" w:rsidRPr="00577B39"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(1) knowingly performing or inducing or attempting to perform or induce on a pregnant woman an abortion based on the race, ethnicity, sex, or disability of the woman's preborn child, including a probability of diagnosis that the child has a disability; or</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using force or the threat of force to intentionally injure or intimidate a person to coerce the performance or inducement or attempted performance or inducement of an abortion based on the race, ethnicity, sex, or disability of the woman's preborn child, including a probability of diagnosis that the child has a disability.</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170.053. CRIMINAL PENALTY. (a) Provides that a person who violates Section 170.052 commits a Class A misdemeanor.</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(b) Prohibits</w:t>
      </w:r>
      <w:r>
        <w:rPr>
          <w:rFonts w:eastAsia="Times New Roman" w:cs="Times New Roman"/>
          <w:szCs w:val="24"/>
        </w:rPr>
        <w:t xml:space="preserve"> prosecution of</w:t>
      </w:r>
      <w:r w:rsidRPr="00577B39">
        <w:rPr>
          <w:rFonts w:eastAsia="Times New Roman" w:cs="Times New Roman"/>
          <w:szCs w:val="24"/>
        </w:rPr>
        <w:t xml:space="preserve"> a woman on whom an abortion is performed or </w:t>
      </w:r>
      <w:r>
        <w:rPr>
          <w:rFonts w:eastAsia="Times New Roman" w:cs="Times New Roman"/>
          <w:szCs w:val="24"/>
        </w:rPr>
        <w:t xml:space="preserve">induced or </w:t>
      </w:r>
      <w:r w:rsidRPr="00577B39">
        <w:rPr>
          <w:rFonts w:eastAsia="Times New Roman" w:cs="Times New Roman"/>
          <w:szCs w:val="24"/>
        </w:rPr>
        <w:t xml:space="preserve">attempted </w:t>
      </w:r>
      <w:r>
        <w:rPr>
          <w:rFonts w:eastAsia="Times New Roman" w:cs="Times New Roman"/>
          <w:szCs w:val="24"/>
        </w:rPr>
        <w:t xml:space="preserve">to be performed or induced </w:t>
      </w:r>
      <w:r w:rsidRPr="00577B39">
        <w:rPr>
          <w:rFonts w:eastAsia="Times New Roman" w:cs="Times New Roman"/>
          <w:szCs w:val="24"/>
        </w:rPr>
        <w:t>in violation of Section 170.052 for a violation of that section or for conspiracy to commit a violation of that section.</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Sec. 170.054. LICENSE SUSPENSION OR REVOCATION. Provides that a physician who violates Section 170.052 engages in unprofessional conduct for which the physician's license </w:t>
      </w:r>
      <w:r>
        <w:rPr>
          <w:rFonts w:eastAsia="Times New Roman" w:cs="Times New Roman"/>
          <w:szCs w:val="24"/>
        </w:rPr>
        <w:t>may</w:t>
      </w:r>
      <w:r w:rsidRPr="00577B39">
        <w:rPr>
          <w:rFonts w:eastAsia="Times New Roman" w:cs="Times New Roman"/>
          <w:szCs w:val="24"/>
        </w:rPr>
        <w:t xml:space="preserve"> be suspended or revoked under Chapter 164 (Disciplinary Actions and Procedures), Occupations Code.</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170.055. CIVIL REMEDIES. (a) Authorizes a civil action to be brought against a person who violates Section 170.052 by:</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the woman on whom an abortion was performed or</w:t>
      </w:r>
      <w:r>
        <w:rPr>
          <w:rFonts w:eastAsia="Times New Roman" w:cs="Times New Roman"/>
          <w:szCs w:val="24"/>
        </w:rPr>
        <w:t xml:space="preserve"> </w:t>
      </w:r>
      <w:r w:rsidRPr="00577B39">
        <w:rPr>
          <w:rFonts w:eastAsia="Times New Roman" w:cs="Times New Roman"/>
          <w:szCs w:val="24"/>
        </w:rPr>
        <w:t>induced or attempted to be performed or</w:t>
      </w:r>
      <w:r>
        <w:rPr>
          <w:rFonts w:eastAsia="Times New Roman" w:cs="Times New Roman"/>
          <w:szCs w:val="24"/>
        </w:rPr>
        <w:t xml:space="preserve"> </w:t>
      </w:r>
      <w:r w:rsidRPr="00577B39">
        <w:rPr>
          <w:rFonts w:eastAsia="Times New Roman" w:cs="Times New Roman"/>
          <w:szCs w:val="24"/>
        </w:rPr>
        <w:t>induced in violation of Section 170.052;</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the father of the preborn child for an abortion performed or</w:t>
      </w:r>
      <w:r>
        <w:rPr>
          <w:rFonts w:eastAsia="Times New Roman" w:cs="Times New Roman"/>
          <w:szCs w:val="24"/>
        </w:rPr>
        <w:t xml:space="preserve"> </w:t>
      </w:r>
      <w:r w:rsidRPr="00577B39">
        <w:rPr>
          <w:rFonts w:eastAsia="Times New Roman" w:cs="Times New Roman"/>
          <w:szCs w:val="24"/>
        </w:rPr>
        <w:t>induced or attempted to be performed or induced on a pregnant woman in violation of Section 170.052, unless the woman's pregnancy resulted from the father's criminal conduct; or</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(3) a maternal grandparent of the preborn child for an abortion performed or induced or attempted to be performed or</w:t>
      </w:r>
      <w:r>
        <w:rPr>
          <w:rFonts w:eastAsia="Times New Roman" w:cs="Times New Roman"/>
          <w:szCs w:val="24"/>
        </w:rPr>
        <w:t xml:space="preserve"> </w:t>
      </w:r>
      <w:r w:rsidRPr="00577B39">
        <w:rPr>
          <w:rFonts w:eastAsia="Times New Roman" w:cs="Times New Roman"/>
          <w:szCs w:val="24"/>
        </w:rPr>
        <w:t>induced in violation of Section 170.052 on a pregnant woman who was less than 18 years of age at the time of the violation, unless the woman's pregnancy resulted from the maternal grandparent's criminal conduct.</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(b) Authorizes a person who brings an action under this section to obtain:</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injunctive relief;</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damages incurred by the person, including actual damages for all psychological, emotional, and physical injuries resulting from the violation of Section 170.052, court costs, and reasonable attorney's fees; or</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(3) both injunctive relief and damages.</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(c) Requires that an action for damages or injunctive relief under this section be filed:</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in a district court in the county in which the woman on whom an abortion was performed or</w:t>
      </w:r>
      <w:r>
        <w:rPr>
          <w:rFonts w:eastAsia="Times New Roman" w:cs="Times New Roman"/>
          <w:szCs w:val="24"/>
        </w:rPr>
        <w:t xml:space="preserve"> </w:t>
      </w:r>
      <w:r w:rsidRPr="00577B39">
        <w:rPr>
          <w:rFonts w:eastAsia="Times New Roman" w:cs="Times New Roman"/>
          <w:szCs w:val="24"/>
        </w:rPr>
        <w:t>induced or attempted to be performed or</w:t>
      </w:r>
      <w:r>
        <w:rPr>
          <w:rFonts w:eastAsia="Times New Roman" w:cs="Times New Roman"/>
          <w:szCs w:val="24"/>
        </w:rPr>
        <w:t xml:space="preserve"> </w:t>
      </w:r>
      <w:r w:rsidRPr="00577B39">
        <w:rPr>
          <w:rFonts w:eastAsia="Times New Roman" w:cs="Times New Roman"/>
          <w:szCs w:val="24"/>
        </w:rPr>
        <w:t>induced in violation of Section 170.052 resides; and</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not later than the sixth anniversary of the date the abortion was performed or induced or attempted to be performed or induced in violation of Section 170.052.</w:t>
      </w:r>
    </w:p>
    <w:p w:rsidR="00F269A6"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Provides that the</w:t>
      </w:r>
      <w:r w:rsidRPr="00577B39">
        <w:rPr>
          <w:rFonts w:eastAsia="Times New Roman" w:cs="Times New Roman"/>
          <w:szCs w:val="24"/>
        </w:rPr>
        <w:t xml:space="preserve"> damages and injunctive relief authorized by this section are in addition to any other remedy available by law.</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(e)  Prohibits a</w:t>
      </w:r>
      <w:r w:rsidRPr="00577B39">
        <w:rPr>
          <w:rFonts w:eastAsia="Times New Roman" w:cs="Times New Roman"/>
          <w:szCs w:val="24"/>
        </w:rPr>
        <w:t xml:space="preserve"> civil action under this section </w:t>
      </w:r>
      <w:r>
        <w:rPr>
          <w:rFonts w:eastAsia="Times New Roman" w:cs="Times New Roman"/>
          <w:szCs w:val="24"/>
        </w:rPr>
        <w:t>from being</w:t>
      </w:r>
      <w:r w:rsidRPr="00577B39">
        <w:rPr>
          <w:rFonts w:eastAsia="Times New Roman" w:cs="Times New Roman"/>
          <w:szCs w:val="24"/>
        </w:rPr>
        <w:t xml:space="preserve"> brought against a woman on whom an abortion is performed or induced or attempted to be performed or induced in violation of Section 170.052.</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2.06. </w:t>
      </w:r>
      <w:r w:rsidRPr="00577B39">
        <w:rPr>
          <w:rFonts w:eastAsia="Times New Roman" w:cs="Times New Roman"/>
          <w:szCs w:val="24"/>
        </w:rPr>
        <w:t>Amends Section 171.002, Health and Safety Code, by adding Subdivision (3-a), to define</w:t>
      </w:r>
      <w:r>
        <w:rPr>
          <w:rFonts w:eastAsia="Times New Roman" w:cs="Times New Roman"/>
          <w:szCs w:val="24"/>
        </w:rPr>
        <w:t>,</w:t>
      </w:r>
      <w:r w:rsidRPr="00577B39">
        <w:rPr>
          <w:rFonts w:eastAsia="Times New Roman" w:cs="Times New Roman"/>
          <w:szCs w:val="24"/>
        </w:rPr>
        <w:t xml:space="preserve"> in Chapter 171 (Abortion)</w:t>
      </w:r>
      <w:r>
        <w:rPr>
          <w:rFonts w:eastAsia="Times New Roman" w:cs="Times New Roman"/>
          <w:szCs w:val="24"/>
        </w:rPr>
        <w:t>,</w:t>
      </w:r>
      <w:r w:rsidRPr="00577B39">
        <w:rPr>
          <w:rFonts w:eastAsia="Times New Roman" w:cs="Times New Roman"/>
          <w:szCs w:val="24"/>
        </w:rPr>
        <w:t xml:space="preserve"> "preborn child" to mean an unborn child as defined by Section 171.061.</w:t>
      </w:r>
    </w:p>
    <w:p w:rsidR="00F269A6"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2.07. Amends </w:t>
      </w:r>
      <w:r w:rsidRPr="00577B39">
        <w:rPr>
          <w:rFonts w:eastAsia="Times New Roman" w:cs="Times New Roman"/>
          <w:szCs w:val="24"/>
        </w:rPr>
        <w:t>Subchapter A, Chapter 171, Health and Safety Code</w:t>
      </w:r>
      <w:r>
        <w:rPr>
          <w:rFonts w:eastAsia="Times New Roman" w:cs="Times New Roman"/>
          <w:szCs w:val="24"/>
        </w:rPr>
        <w:t>,</w:t>
      </w:r>
      <w:r w:rsidRPr="00577B39">
        <w:rPr>
          <w:rFonts w:eastAsia="Times New Roman" w:cs="Times New Roman"/>
          <w:szCs w:val="24"/>
        </w:rPr>
        <w:t xml:space="preserve"> by adding Section 171.</w:t>
      </w:r>
      <w:r>
        <w:rPr>
          <w:rFonts w:eastAsia="Times New Roman" w:cs="Times New Roman"/>
          <w:szCs w:val="24"/>
        </w:rPr>
        <w:t>008,</w:t>
      </w:r>
      <w:r w:rsidRPr="00577B39">
        <w:rPr>
          <w:rFonts w:eastAsia="Times New Roman" w:cs="Times New Roman"/>
          <w:szCs w:val="24"/>
        </w:rPr>
        <w:t xml:space="preserve"> as follows:</w:t>
      </w:r>
    </w:p>
    <w:p w:rsidR="00F269A6" w:rsidRPr="00577B39"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171.008</w:t>
      </w:r>
      <w:r>
        <w:rPr>
          <w:rFonts w:eastAsia="Times New Roman" w:cs="Times New Roman"/>
          <w:szCs w:val="24"/>
        </w:rPr>
        <w:t xml:space="preserve">.  REQUIRED DOCUMENTATION. (a) Requires </w:t>
      </w:r>
      <w:r w:rsidRPr="00577B39">
        <w:rPr>
          <w:rFonts w:eastAsia="Times New Roman" w:cs="Times New Roman"/>
          <w:szCs w:val="24"/>
        </w:rPr>
        <w:t xml:space="preserve">the physician who performs or induces </w:t>
      </w:r>
      <w:r>
        <w:rPr>
          <w:rFonts w:eastAsia="Times New Roman" w:cs="Times New Roman"/>
          <w:szCs w:val="24"/>
        </w:rPr>
        <w:t>an</w:t>
      </w:r>
      <w:r w:rsidRPr="00577B39">
        <w:rPr>
          <w:rFonts w:eastAsia="Times New Roman" w:cs="Times New Roman"/>
          <w:szCs w:val="24"/>
        </w:rPr>
        <w:t xml:space="preserve"> abortion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if the</w:t>
      </w:r>
      <w:r w:rsidRPr="00577B39">
        <w:rPr>
          <w:rFonts w:eastAsia="Times New Roman" w:cs="Times New Roman"/>
          <w:szCs w:val="24"/>
        </w:rPr>
        <w:t xml:space="preserve"> abortion is performed or</w:t>
      </w:r>
      <w:r>
        <w:rPr>
          <w:rFonts w:eastAsia="Times New Roman" w:cs="Times New Roman"/>
          <w:szCs w:val="24"/>
        </w:rPr>
        <w:t xml:space="preserve"> </w:t>
      </w:r>
      <w:r w:rsidRPr="00577B39">
        <w:rPr>
          <w:rFonts w:eastAsia="Times New Roman" w:cs="Times New Roman"/>
          <w:szCs w:val="24"/>
        </w:rPr>
        <w:t xml:space="preserve">induced on a pregnant woman because of a medical emergency, </w:t>
      </w:r>
      <w:r>
        <w:rPr>
          <w:rFonts w:eastAsia="Times New Roman" w:cs="Times New Roman"/>
          <w:szCs w:val="24"/>
        </w:rPr>
        <w:t>to</w:t>
      </w:r>
      <w:r w:rsidRPr="00577B39">
        <w:rPr>
          <w:rFonts w:eastAsia="Times New Roman" w:cs="Times New Roman"/>
          <w:szCs w:val="24"/>
        </w:rPr>
        <w:t xml:space="preserve"> execute a written document that certifies the abortion is necessary due to a medical emergency and specifies the woman's medical condition requiring the abortion.</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Requires a</w:t>
      </w:r>
      <w:r w:rsidRPr="00577B39">
        <w:rPr>
          <w:rFonts w:eastAsia="Times New Roman" w:cs="Times New Roman"/>
          <w:szCs w:val="24"/>
        </w:rPr>
        <w:t xml:space="preserve"> physician </w:t>
      </w:r>
      <w:r>
        <w:rPr>
          <w:rFonts w:eastAsia="Times New Roman" w:cs="Times New Roman"/>
          <w:szCs w:val="24"/>
        </w:rPr>
        <w:t>to place</w:t>
      </w:r>
      <w:r w:rsidRPr="00577B39">
        <w:rPr>
          <w:rFonts w:eastAsia="Times New Roman" w:cs="Times New Roman"/>
          <w:szCs w:val="24"/>
        </w:rPr>
        <w:t xml:space="preserve"> the document described by Subsection (a) in the p</w:t>
      </w:r>
      <w:r>
        <w:rPr>
          <w:rFonts w:eastAsia="Times New Roman" w:cs="Times New Roman"/>
          <w:szCs w:val="24"/>
        </w:rPr>
        <w:t xml:space="preserve">regnant woman's medical record </w:t>
      </w:r>
      <w:r w:rsidRPr="00577B39">
        <w:rPr>
          <w:rFonts w:eastAsia="Times New Roman" w:cs="Times New Roman"/>
          <w:szCs w:val="24"/>
        </w:rPr>
        <w:t>and</w:t>
      </w:r>
      <w:r>
        <w:rPr>
          <w:rFonts w:eastAsia="Times New Roman" w:cs="Times New Roman"/>
          <w:szCs w:val="24"/>
        </w:rPr>
        <w:t xml:space="preserve"> to</w:t>
      </w:r>
      <w:r w:rsidRPr="00577B39">
        <w:rPr>
          <w:rFonts w:eastAsia="Times New Roman" w:cs="Times New Roman"/>
          <w:szCs w:val="24"/>
        </w:rPr>
        <w:t xml:space="preserve"> maintain a copy of the document described by Subsection (a) in the physician's practice records.</w:t>
      </w:r>
    </w:p>
    <w:p w:rsidR="00F269A6" w:rsidRPr="00577B39"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Pr>
          <w:rFonts w:eastAsia="Times New Roman" w:cs="Times New Roman"/>
          <w:szCs w:val="24"/>
        </w:rPr>
        <w:t>(c)  Requires a</w:t>
      </w:r>
      <w:r w:rsidRPr="00577B39">
        <w:rPr>
          <w:rFonts w:eastAsia="Times New Roman" w:cs="Times New Roman"/>
          <w:szCs w:val="24"/>
        </w:rPr>
        <w:t xml:space="preserve"> physician who performs or induces an abortion on a pregnant woman </w:t>
      </w:r>
      <w:r>
        <w:rPr>
          <w:rFonts w:eastAsia="Times New Roman" w:cs="Times New Roman"/>
          <w:szCs w:val="24"/>
        </w:rPr>
        <w:t>to</w:t>
      </w:r>
      <w:r w:rsidRPr="00577B39">
        <w:rPr>
          <w:rFonts w:eastAsia="Times New Roman" w:cs="Times New Roman"/>
          <w:szCs w:val="24"/>
        </w:rPr>
        <w:t>:</w:t>
      </w:r>
    </w:p>
    <w:p w:rsidR="00F269A6" w:rsidRPr="00577B39"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if the abortion is performed or induced to preserve the health of the pregnant woman, execute a written document that:</w:t>
      </w:r>
    </w:p>
    <w:p w:rsidR="00F269A6" w:rsidRPr="00577B39"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2880"/>
        <w:jc w:val="both"/>
        <w:rPr>
          <w:rFonts w:eastAsia="Times New Roman" w:cs="Times New Roman"/>
          <w:szCs w:val="24"/>
        </w:rPr>
      </w:pPr>
      <w:r w:rsidRPr="00577B39">
        <w:rPr>
          <w:rFonts w:eastAsia="Times New Roman" w:cs="Times New Roman"/>
          <w:szCs w:val="24"/>
        </w:rPr>
        <w:t>(A)  specifies the medical condition the abortion is asserted to address; and</w:t>
      </w:r>
    </w:p>
    <w:p w:rsidR="00F269A6" w:rsidRPr="00577B39" w:rsidRDefault="00F269A6" w:rsidP="00377D5E">
      <w:pPr>
        <w:spacing w:after="0" w:line="240" w:lineRule="auto"/>
        <w:ind w:left="2880"/>
        <w:jc w:val="both"/>
        <w:rPr>
          <w:rFonts w:eastAsia="Times New Roman" w:cs="Times New Roman"/>
          <w:szCs w:val="24"/>
        </w:rPr>
      </w:pPr>
    </w:p>
    <w:p w:rsidR="00F269A6" w:rsidRPr="00577B39" w:rsidRDefault="00F269A6" w:rsidP="00377D5E">
      <w:pPr>
        <w:spacing w:after="0" w:line="240" w:lineRule="auto"/>
        <w:ind w:left="2880"/>
        <w:jc w:val="both"/>
        <w:rPr>
          <w:rFonts w:eastAsia="Times New Roman" w:cs="Times New Roman"/>
          <w:szCs w:val="24"/>
        </w:rPr>
      </w:pPr>
      <w:r w:rsidRPr="00577B39">
        <w:rPr>
          <w:rFonts w:eastAsia="Times New Roman" w:cs="Times New Roman"/>
          <w:szCs w:val="24"/>
        </w:rPr>
        <w:t>(B)  provides the medical rationale for the physician's conclusion that the abortion is necessary to address the medical condition; or</w:t>
      </w:r>
    </w:p>
    <w:p w:rsidR="00F269A6" w:rsidRPr="00577B39"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for an abortion other than an abortion described by Subdivision (1), specify in a written document that maternal health is not a purpose of the abortion.</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Requires the</w:t>
      </w:r>
      <w:r w:rsidRPr="00577B39">
        <w:rPr>
          <w:rFonts w:eastAsia="Times New Roman" w:cs="Times New Roman"/>
          <w:szCs w:val="24"/>
        </w:rPr>
        <w:t xml:space="preserve"> physician </w:t>
      </w:r>
      <w:r>
        <w:rPr>
          <w:rFonts w:eastAsia="Times New Roman" w:cs="Times New Roman"/>
          <w:szCs w:val="24"/>
        </w:rPr>
        <w:t>to</w:t>
      </w:r>
      <w:r w:rsidRPr="00577B39">
        <w:rPr>
          <w:rFonts w:eastAsia="Times New Roman" w:cs="Times New Roman"/>
          <w:szCs w:val="24"/>
        </w:rPr>
        <w:t xml:space="preserve"> maintain a copy of a document described by Subsection (c) in the physician's practice records.</w:t>
      </w:r>
    </w:p>
    <w:p w:rsidR="00F269A6"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2.08. </w:t>
      </w:r>
      <w:r w:rsidRPr="00577B39">
        <w:rPr>
          <w:rFonts w:eastAsia="Times New Roman" w:cs="Times New Roman"/>
          <w:szCs w:val="24"/>
        </w:rPr>
        <w:t>Amends Section 171.012, Health and Safety Code, by amending Subsection (a) and adding Subsections (g) and (h), as follows: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(a) Provides that consent to an abortion is voluntary and informed only if:</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 xml:space="preserve">(1) </w:t>
      </w:r>
      <w:r w:rsidRPr="00577B39">
        <w:rPr>
          <w:rFonts w:eastAsia="Times New Roman" w:cs="Times New Roman"/>
          <w:szCs w:val="24"/>
        </w:rPr>
        <w:t>the physician who is to perform or</w:t>
      </w:r>
      <w:r>
        <w:rPr>
          <w:rFonts w:eastAsia="Times New Roman" w:cs="Times New Roman"/>
          <w:szCs w:val="24"/>
        </w:rPr>
        <w:t xml:space="preserve"> </w:t>
      </w:r>
      <w:r w:rsidRPr="00577B39">
        <w:rPr>
          <w:rFonts w:eastAsia="Times New Roman" w:cs="Times New Roman"/>
          <w:szCs w:val="24"/>
        </w:rPr>
        <w:t>induce</w:t>
      </w:r>
      <w:r>
        <w:rPr>
          <w:rFonts w:eastAsia="Times New Roman" w:cs="Times New Roman"/>
          <w:szCs w:val="24"/>
        </w:rPr>
        <w:t>, rather than to perform,</w:t>
      </w:r>
      <w:r w:rsidRPr="00577B39">
        <w:rPr>
          <w:rFonts w:eastAsia="Times New Roman" w:cs="Times New Roman"/>
          <w:szCs w:val="24"/>
        </w:rPr>
        <w:t xml:space="preserve"> the abortion informs the pregnant woman on whom the abortion is to be performed or induced of:</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(A) and (B) makes no changes to these paragraphs;</w:t>
      </w:r>
    </w:p>
    <w:p w:rsidR="00F269A6"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(C) the probable gestational age of the preborn, rather than unborn, child at the time the abortion is to be performed</w:t>
      </w:r>
      <w:r>
        <w:rPr>
          <w:rFonts w:eastAsia="Times New Roman" w:cs="Times New Roman"/>
          <w:szCs w:val="24"/>
        </w:rPr>
        <w:t xml:space="preserve"> or induced</w:t>
      </w:r>
      <w:r w:rsidRPr="00577B39">
        <w:rPr>
          <w:rFonts w:eastAsia="Times New Roman" w:cs="Times New Roman"/>
          <w:szCs w:val="24"/>
        </w:rPr>
        <w:t>;</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(D) the medical risks associated with carrying the preborn child, rather than the</w:t>
      </w:r>
      <w:r>
        <w:rPr>
          <w:rFonts w:eastAsia="Times New Roman" w:cs="Times New Roman"/>
          <w:szCs w:val="24"/>
        </w:rPr>
        <w:t xml:space="preserve"> </w:t>
      </w:r>
      <w:r w:rsidRPr="00577B39">
        <w:rPr>
          <w:rFonts w:eastAsia="Times New Roman" w:cs="Times New Roman"/>
          <w:szCs w:val="24"/>
        </w:rPr>
        <w:t>child, to term; and</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(E)  the state law prohibiting abortion of a preborn child solely based on the preborn child's race, ethnicity, sex, or disability, as defined by Section 170.051, including a probability of diagnosis that the child has a disability;</w:t>
      </w:r>
    </w:p>
    <w:p w:rsidR="00F269A6"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the physici</w:t>
      </w:r>
      <w:r>
        <w:rPr>
          <w:rFonts w:eastAsia="Times New Roman" w:cs="Times New Roman"/>
          <w:szCs w:val="24"/>
        </w:rPr>
        <w:t>an who is to perform or induce, rather than to perform,</w:t>
      </w:r>
      <w:r w:rsidRPr="00577B39">
        <w:rPr>
          <w:rFonts w:eastAsia="Times New Roman" w:cs="Times New Roman"/>
          <w:szCs w:val="24"/>
        </w:rPr>
        <w:t xml:space="preserve"> the abortion or the physician's agent informs the pregnant woman of certain information;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(3)</w:t>
      </w:r>
      <w:r w:rsidRPr="00577B39">
        <w:rPr>
          <w:rFonts w:eastAsia="Times New Roman" w:cs="Times New Roman"/>
          <w:szCs w:val="24"/>
        </w:rPr>
        <w:t xml:space="preserve"> the physician who is to perform or induce, rather than </w:t>
      </w:r>
      <w:r>
        <w:rPr>
          <w:rFonts w:eastAsia="Times New Roman" w:cs="Times New Roman"/>
          <w:szCs w:val="24"/>
        </w:rPr>
        <w:t xml:space="preserve">to </w:t>
      </w:r>
      <w:r w:rsidRPr="00577B39">
        <w:rPr>
          <w:rFonts w:eastAsia="Times New Roman" w:cs="Times New Roman"/>
          <w:szCs w:val="24"/>
        </w:rPr>
        <w:t xml:space="preserve">perform, the abortion or the physician's agent takes certain actions, including informing the pregnant woman that certain materials have been provided by </w:t>
      </w:r>
      <w:r>
        <w:rPr>
          <w:rFonts w:eastAsia="Times New Roman" w:cs="Times New Roman"/>
          <w:szCs w:val="24"/>
        </w:rPr>
        <w:t>HHSC</w:t>
      </w:r>
      <w:r w:rsidRPr="00577B39">
        <w:rPr>
          <w:rFonts w:eastAsia="Times New Roman" w:cs="Times New Roman"/>
          <w:szCs w:val="24"/>
        </w:rPr>
        <w:t>, rather than</w:t>
      </w:r>
      <w:r>
        <w:rPr>
          <w:rFonts w:eastAsia="Times New Roman" w:cs="Times New Roman"/>
          <w:szCs w:val="24"/>
        </w:rPr>
        <w:t xml:space="preserve"> by</w:t>
      </w:r>
      <w:r w:rsidRPr="00577B39">
        <w:rPr>
          <w:rFonts w:eastAsia="Times New Roman" w:cs="Times New Roman"/>
          <w:szCs w:val="24"/>
        </w:rPr>
        <w:t xml:space="preserve"> the Department of State Health Services (DSHS)</w:t>
      </w:r>
      <w:r>
        <w:rPr>
          <w:rFonts w:eastAsia="Times New Roman" w:cs="Times New Roman"/>
          <w:szCs w:val="24"/>
        </w:rPr>
        <w:t>,</w:t>
      </w:r>
      <w:r w:rsidRPr="00577B39">
        <w:rPr>
          <w:rFonts w:eastAsia="Times New Roman" w:cs="Times New Roman"/>
          <w:szCs w:val="24"/>
        </w:rPr>
        <w:t xml:space="preserve"> are accessible on an Internet website sponsored by HHSC, rather than</w:t>
      </w:r>
      <w:r>
        <w:rPr>
          <w:rFonts w:eastAsia="Times New Roman" w:cs="Times New Roman"/>
          <w:szCs w:val="24"/>
        </w:rPr>
        <w:t xml:space="preserve"> by</w:t>
      </w:r>
      <w:r w:rsidRPr="00577B39">
        <w:rPr>
          <w:rFonts w:eastAsia="Times New Roman" w:cs="Times New Roman"/>
          <w:szCs w:val="24"/>
        </w:rPr>
        <w:t xml:space="preserve"> DSHS</w:t>
      </w:r>
      <w:r>
        <w:rPr>
          <w:rFonts w:eastAsia="Times New Roman" w:cs="Times New Roman"/>
          <w:szCs w:val="24"/>
        </w:rPr>
        <w:t>, and describing the preborn, rather than unborn, child and listing agencies that offer alternatives to abortion</w:t>
      </w:r>
      <w:r w:rsidRPr="00577B39">
        <w:rPr>
          <w:rFonts w:eastAsia="Times New Roman" w:cs="Times New Roman"/>
          <w:szCs w:val="24"/>
        </w:rPr>
        <w:t>;</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(4) before any sedative or anesthesia is administered to the pregnant woman and a certain amount of time before the abortion:</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(A) the physici</w:t>
      </w:r>
      <w:r>
        <w:rPr>
          <w:rFonts w:eastAsia="Times New Roman" w:cs="Times New Roman"/>
          <w:szCs w:val="24"/>
        </w:rPr>
        <w:t>an who is to perform or induce</w:t>
      </w:r>
      <w:r w:rsidRPr="00577B39">
        <w:rPr>
          <w:rFonts w:eastAsia="Times New Roman" w:cs="Times New Roman"/>
          <w:szCs w:val="24"/>
        </w:rPr>
        <w:t xml:space="preserve"> the abortion or an agent of the physician who is also a sonographer certified by a national registry of medical sonographers performs a sonogram on the pregnant woman on whom the abortion is to be performed or induced</w:t>
      </w:r>
      <w:r>
        <w:rPr>
          <w:rFonts w:eastAsia="Times New Roman" w:cs="Times New Roman"/>
          <w:szCs w:val="24"/>
        </w:rPr>
        <w:t>;</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(B) the physici</w:t>
      </w:r>
      <w:r>
        <w:rPr>
          <w:rFonts w:eastAsia="Times New Roman" w:cs="Times New Roman"/>
          <w:szCs w:val="24"/>
        </w:rPr>
        <w:t xml:space="preserve">an who is to perform or induce </w:t>
      </w:r>
      <w:r w:rsidRPr="00577B39">
        <w:rPr>
          <w:rFonts w:eastAsia="Times New Roman" w:cs="Times New Roman"/>
          <w:szCs w:val="24"/>
        </w:rPr>
        <w:t>the abortion displays the sonogram images in a quality consistent with current medical practice in a manner that the pregnant woman may view them;</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 xml:space="preserve">(C) the physician who is to perform or induce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rFonts w:eastAsia="Times New Roman" w:cs="Times New Roman"/>
          <w:szCs w:val="24"/>
        </w:rPr>
        <w:t>and</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(D) the physician who is to perform or induce</w:t>
      </w:r>
      <w:r>
        <w:rPr>
          <w:rFonts w:eastAsia="Times New Roman" w:cs="Times New Roman"/>
          <w:szCs w:val="24"/>
        </w:rPr>
        <w:t xml:space="preserve"> </w:t>
      </w:r>
      <w:r w:rsidRPr="00577B39">
        <w:rPr>
          <w:rFonts w:eastAsia="Times New Roman" w:cs="Times New Roman"/>
          <w:szCs w:val="24"/>
        </w:rPr>
        <w:t xml:space="preserve">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p>
    <w:p w:rsidR="00F269A6"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(5) before receiving a sonogram under Subdivision (4)(A) and before the abortion is performed or induced and before any sedative or anesthesia is administered, the pregnant woman completes and certifies with her signature a certain election form relating to abortion and sonogram election set forth </w:t>
      </w:r>
      <w:r>
        <w:rPr>
          <w:rFonts w:eastAsia="Times New Roman" w:cs="Times New Roman"/>
          <w:szCs w:val="24"/>
        </w:rPr>
        <w:t>in this subdivision;</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(6) before the abortion is performed or induced</w:t>
      </w:r>
      <w:r>
        <w:rPr>
          <w:rFonts w:eastAsia="Times New Roman" w:cs="Times New Roman"/>
          <w:szCs w:val="24"/>
        </w:rPr>
        <w:t xml:space="preserve">, </w:t>
      </w:r>
      <w:r w:rsidRPr="00577B39">
        <w:rPr>
          <w:rFonts w:eastAsia="Times New Roman" w:cs="Times New Roman"/>
          <w:szCs w:val="24"/>
        </w:rPr>
        <w:t>the physician who is to perform or induce, rather than</w:t>
      </w:r>
      <w:r>
        <w:rPr>
          <w:rFonts w:eastAsia="Times New Roman" w:cs="Times New Roman"/>
          <w:szCs w:val="24"/>
        </w:rPr>
        <w:t xml:space="preserve"> to</w:t>
      </w:r>
      <w:r w:rsidRPr="00577B39">
        <w:rPr>
          <w:rFonts w:eastAsia="Times New Roman" w:cs="Times New Roman"/>
          <w:szCs w:val="24"/>
        </w:rPr>
        <w:t xml:space="preserve"> perform, the abortion receives a copy of the signed, written certification required by Subdivision (5); and</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(7) makes no changes to this subdivision.</w:t>
      </w:r>
    </w:p>
    <w:p w:rsidR="00F269A6" w:rsidRDefault="00F269A6" w:rsidP="00377D5E">
      <w:pPr>
        <w:spacing w:before="240" w:line="240" w:lineRule="auto"/>
        <w:ind w:left="720"/>
        <w:jc w:val="both"/>
        <w:rPr>
          <w:rFonts w:eastAsia="Times New Roman" w:cs="Times New Roman"/>
          <w:szCs w:val="24"/>
        </w:rPr>
      </w:pPr>
      <w:r>
        <w:rPr>
          <w:rFonts w:eastAsia="Times New Roman" w:cs="Times New Roman"/>
          <w:szCs w:val="24"/>
        </w:rPr>
        <w:t>Makes conforming and nonsubstantive changes.</w:t>
      </w: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 xml:space="preserve">(g) Requires </w:t>
      </w:r>
      <w:r w:rsidRPr="00577B39">
        <w:rPr>
          <w:rFonts w:eastAsia="Times New Roman" w:cs="Times New Roman"/>
          <w:szCs w:val="24"/>
        </w:rPr>
        <w:t>the physician who is to perform or</w:t>
      </w:r>
      <w:r>
        <w:rPr>
          <w:rFonts w:eastAsia="Times New Roman" w:cs="Times New Roman"/>
          <w:szCs w:val="24"/>
        </w:rPr>
        <w:t xml:space="preserve"> to</w:t>
      </w:r>
      <w:r w:rsidRPr="00577B39">
        <w:rPr>
          <w:rFonts w:eastAsia="Times New Roman" w:cs="Times New Roman"/>
          <w:szCs w:val="24"/>
        </w:rPr>
        <w:t xml:space="preserve"> induce</w:t>
      </w:r>
      <w:r>
        <w:rPr>
          <w:rFonts w:eastAsia="Times New Roman" w:cs="Times New Roman"/>
          <w:szCs w:val="24"/>
        </w:rPr>
        <w:t xml:space="preserve"> the abortion, i</w:t>
      </w:r>
      <w:r w:rsidRPr="00577B39">
        <w:rPr>
          <w:rFonts w:eastAsia="Times New Roman" w:cs="Times New Roman"/>
          <w:szCs w:val="24"/>
        </w:rPr>
        <w:t>f the pregnant woman's preborn child has been diagnosed with</w:t>
      </w:r>
      <w:r>
        <w:rPr>
          <w:rFonts w:eastAsia="Times New Roman" w:cs="Times New Roman"/>
          <w:szCs w:val="24"/>
        </w:rPr>
        <w:t xml:space="preserve"> a life-threatening disability</w:t>
      </w:r>
      <w:r w:rsidRPr="00577B39">
        <w:rPr>
          <w:rFonts w:eastAsia="Times New Roman" w:cs="Times New Roman"/>
          <w:szCs w:val="24"/>
        </w:rPr>
        <w:t>, at least 24 hours before the abortion</w:t>
      </w:r>
      <w:r>
        <w:rPr>
          <w:rFonts w:eastAsia="Times New Roman" w:cs="Times New Roman"/>
          <w:szCs w:val="24"/>
        </w:rPr>
        <w:t xml:space="preserve"> to</w:t>
      </w:r>
      <w:r w:rsidRPr="00577B39">
        <w:rPr>
          <w:rFonts w:eastAsia="Times New Roman" w:cs="Times New Roman"/>
          <w:szCs w:val="24"/>
        </w:rPr>
        <w:t>:</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(1) orally and in person, inform the pregnant woman of the availability of perinatal palliative care, as that term is defined by Section 161.702; and</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provide the pregnant woman with a written copy of the perinatal palliative care informational materials and list of the perinatal palliative care providers and programs described by Section 161.703 and the perinatal palliative care certification form described by Section 161.704.</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(h) Authorizes the physician who is to perform </w:t>
      </w:r>
      <w:r>
        <w:rPr>
          <w:rFonts w:eastAsia="Times New Roman" w:cs="Times New Roman"/>
          <w:szCs w:val="24"/>
        </w:rPr>
        <w:t xml:space="preserve">or to induce </w:t>
      </w:r>
      <w:r w:rsidRPr="00577B39">
        <w:rPr>
          <w:rFonts w:eastAsia="Times New Roman" w:cs="Times New Roman"/>
          <w:szCs w:val="24"/>
        </w:rPr>
        <w:t>the abortion, if a pregnant woman described by Subsection (g), after receiving from the physician the perinatal palliative care informational materials and certification form described by that subsection in the manner required by that subsection, chooses to have an abortion instead of continuing the pregnancy in perinatal palliative care, to perform</w:t>
      </w:r>
      <w:r>
        <w:rPr>
          <w:rFonts w:eastAsia="Times New Roman" w:cs="Times New Roman"/>
          <w:szCs w:val="24"/>
        </w:rPr>
        <w:t xml:space="preserve"> or to induce</w:t>
      </w:r>
      <w:r w:rsidRPr="00577B39">
        <w:rPr>
          <w:rFonts w:eastAsia="Times New Roman" w:cs="Times New Roman"/>
          <w:szCs w:val="24"/>
        </w:rPr>
        <w:t xml:space="preserve"> the abortion only after the pregnant woman signs the certification form and the physician places the signed certification form in the pregnant woman's medical records.</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2.09. </w:t>
      </w:r>
      <w:r w:rsidRPr="00577B39">
        <w:rPr>
          <w:rFonts w:eastAsia="Times New Roman" w:cs="Times New Roman"/>
          <w:szCs w:val="24"/>
        </w:rPr>
        <w:t>Amends Section 171.0121, Health and Safety Code, as follows:</w:t>
      </w:r>
    </w:p>
    <w:p w:rsidR="00F269A6" w:rsidRPr="00577B39"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171.0121. MEDICAL RECORD. (a) Requires that, before the abortion begins, a copy of the signed, written certification received by the physician under certain sections, including, if applicable, under Section 161.704 be placed in the pregnant woman's medical records.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(b) Requires that a copy of certain forms, including any signed, written certification required under Section 161.704 be retained by the facility where the abortion is performed</w:t>
      </w:r>
      <w:r>
        <w:rPr>
          <w:rFonts w:eastAsia="Times New Roman" w:cs="Times New Roman"/>
          <w:szCs w:val="24"/>
        </w:rPr>
        <w:t xml:space="preserve"> or induced</w:t>
      </w:r>
      <w:r w:rsidRPr="00577B39">
        <w:rPr>
          <w:rFonts w:eastAsia="Times New Roman" w:cs="Times New Roman"/>
          <w:szCs w:val="24"/>
        </w:rPr>
        <w:t xml:space="preserve"> until a certain time. Makes</w:t>
      </w:r>
      <w:r>
        <w:rPr>
          <w:rFonts w:eastAsia="Times New Roman" w:cs="Times New Roman"/>
          <w:szCs w:val="24"/>
        </w:rPr>
        <w:t xml:space="preserve"> conforming and</w:t>
      </w:r>
      <w:r w:rsidRPr="00577B39">
        <w:rPr>
          <w:rFonts w:eastAsia="Times New Roman" w:cs="Times New Roman"/>
          <w:szCs w:val="24"/>
        </w:rPr>
        <w:t xml:space="preserve"> nonsubstantive changes.</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2.10. </w:t>
      </w:r>
      <w:r w:rsidRPr="00577B39">
        <w:rPr>
          <w:rFonts w:eastAsia="Times New Roman" w:cs="Times New Roman"/>
          <w:szCs w:val="24"/>
        </w:rPr>
        <w:t>Amends Section 171.014(a), Health and Safety Code, as follows: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(a) Requires DSHS to publish informational materials that include the information required to be provided under cert</w:t>
      </w:r>
      <w:r>
        <w:rPr>
          <w:rFonts w:eastAsia="Times New Roman" w:cs="Times New Roman"/>
          <w:szCs w:val="24"/>
        </w:rPr>
        <w:t xml:space="preserve">ain sections, including Section </w:t>
      </w:r>
      <w:r w:rsidRPr="00577B39">
        <w:rPr>
          <w:rFonts w:eastAsia="Times New Roman" w:cs="Times New Roman"/>
          <w:szCs w:val="24"/>
        </w:rPr>
        <w:t>171.012(a)(1)(E) and the materials required by certain sections, including Section 161.703. Makes nonsubstantive changes.</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sidRPr="00577B39">
        <w:rPr>
          <w:rFonts w:eastAsia="Times New Roman" w:cs="Times New Roman"/>
          <w:szCs w:val="24"/>
        </w:rPr>
        <w:t xml:space="preserve">SECTION 2.11.  </w:t>
      </w:r>
      <w:r>
        <w:rPr>
          <w:rFonts w:eastAsia="Times New Roman" w:cs="Times New Roman"/>
          <w:szCs w:val="24"/>
        </w:rPr>
        <w:t>Amends the</w:t>
      </w:r>
      <w:r w:rsidRPr="00577B39">
        <w:rPr>
          <w:rFonts w:eastAsia="Times New Roman" w:cs="Times New Roman"/>
          <w:szCs w:val="24"/>
        </w:rPr>
        <w:t xml:space="preserve"> heading to Subchapter C, Chapter 171, Health and Safety Code, to read as follows: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center"/>
        <w:rPr>
          <w:rFonts w:eastAsia="Times New Roman" w:cs="Times New Roman"/>
          <w:szCs w:val="24"/>
        </w:rPr>
      </w:pPr>
      <w:r w:rsidRPr="00577B39">
        <w:rPr>
          <w:rFonts w:eastAsia="Times New Roman" w:cs="Times New Roman"/>
          <w:szCs w:val="24"/>
        </w:rPr>
        <w:t>SUBCHAPTER C.</w:t>
      </w:r>
      <w:r>
        <w:rPr>
          <w:rFonts w:eastAsia="Times New Roman" w:cs="Times New Roman"/>
          <w:szCs w:val="24"/>
        </w:rPr>
        <w:t xml:space="preserve"> </w:t>
      </w:r>
      <w:r w:rsidRPr="00577B39">
        <w:rPr>
          <w:rFonts w:eastAsia="Times New Roman" w:cs="Times New Roman"/>
          <w:szCs w:val="24"/>
        </w:rPr>
        <w:t>ABORTION PROHIBITED AT OR AFTER 20 WEEKS PROBABLE GESTATIONAL AGE</w:t>
      </w:r>
    </w:p>
    <w:p w:rsidR="00F269A6" w:rsidRDefault="00F269A6" w:rsidP="00377D5E">
      <w:pPr>
        <w:spacing w:after="0" w:line="240" w:lineRule="auto"/>
        <w:jc w:val="center"/>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sidRPr="00577B39">
        <w:rPr>
          <w:rFonts w:eastAsia="Times New Roman" w:cs="Times New Roman"/>
          <w:szCs w:val="24"/>
        </w:rPr>
        <w:t xml:space="preserve">SECTION 2.12.  </w:t>
      </w:r>
      <w:r>
        <w:rPr>
          <w:rFonts w:eastAsia="Times New Roman" w:cs="Times New Roman"/>
          <w:szCs w:val="24"/>
        </w:rPr>
        <w:t xml:space="preserve">Amends </w:t>
      </w:r>
      <w:r w:rsidRPr="00577B39">
        <w:rPr>
          <w:rFonts w:eastAsia="Times New Roman" w:cs="Times New Roman"/>
          <w:szCs w:val="24"/>
        </w:rPr>
        <w:t xml:space="preserve">Section 171.042, Health and Safety Code, </w:t>
      </w:r>
      <w:r>
        <w:rPr>
          <w:rFonts w:eastAsia="Times New Roman" w:cs="Times New Roman"/>
          <w:szCs w:val="24"/>
        </w:rPr>
        <w:t xml:space="preserve">by adding Subdivision (1 - a), </w:t>
      </w:r>
      <w:r w:rsidRPr="00577B39">
        <w:rPr>
          <w:rFonts w:eastAsia="Times New Roman" w:cs="Times New Roman"/>
          <w:szCs w:val="24"/>
        </w:rPr>
        <w:t>as follows: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(1-a) Defines "p</w:t>
      </w:r>
      <w:r w:rsidRPr="00577B39">
        <w:rPr>
          <w:rFonts w:eastAsia="Times New Roman" w:cs="Times New Roman"/>
          <w:szCs w:val="24"/>
        </w:rPr>
        <w:t xml:space="preserve">robable gestational age" </w:t>
      </w:r>
      <w:r>
        <w:rPr>
          <w:rFonts w:eastAsia="Times New Roman" w:cs="Times New Roman"/>
          <w:szCs w:val="24"/>
        </w:rPr>
        <w:t>as</w:t>
      </w:r>
      <w:r w:rsidRPr="00577B39">
        <w:rPr>
          <w:rFonts w:eastAsia="Times New Roman" w:cs="Times New Roman"/>
          <w:szCs w:val="24"/>
        </w:rPr>
        <w:t xml:space="preserve"> the duration of a pregnancy measured by the number of weeks and days that have elapsed from the first day of the pregnant woman's last menstrual period out of an expected 40-week gestation.</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sidRPr="00577B39">
        <w:rPr>
          <w:rFonts w:eastAsia="Times New Roman" w:cs="Times New Roman"/>
          <w:szCs w:val="24"/>
        </w:rPr>
        <w:t xml:space="preserve">SECTION 2.13. </w:t>
      </w:r>
      <w:r>
        <w:rPr>
          <w:rFonts w:eastAsia="Times New Roman" w:cs="Times New Roman"/>
          <w:szCs w:val="24"/>
        </w:rPr>
        <w:t>Amends</w:t>
      </w:r>
      <w:r w:rsidRPr="00577B39">
        <w:rPr>
          <w:rFonts w:eastAsia="Times New Roman" w:cs="Times New Roman"/>
          <w:szCs w:val="24"/>
        </w:rPr>
        <w:t xml:space="preserve"> Sections 171.043, 171.044, and 171.045, Health and Safety Code</w:t>
      </w:r>
      <w:r>
        <w:rPr>
          <w:rFonts w:eastAsia="Times New Roman" w:cs="Times New Roman"/>
          <w:szCs w:val="24"/>
        </w:rPr>
        <w:t>,</w:t>
      </w:r>
      <w:r w:rsidRPr="00577B39">
        <w:rPr>
          <w:rFonts w:eastAsia="Times New Roman" w:cs="Times New Roman"/>
          <w:szCs w:val="24"/>
        </w:rPr>
        <w:t xml:space="preserve"> as follows:</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Sec. 171.043.</w:t>
      </w:r>
      <w:r w:rsidRPr="00577B39">
        <w:rPr>
          <w:rFonts w:eastAsia="Times New Roman" w:cs="Times New Roman"/>
          <w:szCs w:val="24"/>
        </w:rPr>
        <w:t xml:space="preserve"> </w:t>
      </w:r>
      <w:r>
        <w:rPr>
          <w:rFonts w:eastAsia="Times New Roman" w:cs="Times New Roman"/>
          <w:szCs w:val="24"/>
        </w:rPr>
        <w:t xml:space="preserve">New heading: </w:t>
      </w:r>
      <w:r w:rsidRPr="00577B39">
        <w:rPr>
          <w:rFonts w:eastAsia="Times New Roman" w:cs="Times New Roman"/>
          <w:szCs w:val="24"/>
        </w:rPr>
        <w:t xml:space="preserve">DETERMINATION OF PROBABLE GESTATIONAL </w:t>
      </w:r>
      <w:r>
        <w:rPr>
          <w:rFonts w:eastAsia="Times New Roman" w:cs="Times New Roman"/>
          <w:szCs w:val="24"/>
        </w:rPr>
        <w:t xml:space="preserve">AGE REQUIRED. Prohibits </w:t>
      </w:r>
      <w:r w:rsidRPr="00577B39">
        <w:rPr>
          <w:rFonts w:eastAsia="Times New Roman" w:cs="Times New Roman"/>
          <w:szCs w:val="24"/>
        </w:rPr>
        <w:t>a physician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e</w:t>
      </w:r>
      <w:r w:rsidRPr="00577B39">
        <w:rPr>
          <w:rFonts w:eastAsia="Times New Roman" w:cs="Times New Roman"/>
          <w:szCs w:val="24"/>
        </w:rPr>
        <w:t xml:space="preserve">xcept as otherwise provided by Section 171.046, </w:t>
      </w:r>
      <w:r>
        <w:rPr>
          <w:rFonts w:eastAsia="Times New Roman" w:cs="Times New Roman"/>
          <w:szCs w:val="24"/>
        </w:rPr>
        <w:t>from performing</w:t>
      </w:r>
      <w:r w:rsidRPr="00577B39">
        <w:rPr>
          <w:rFonts w:eastAsia="Times New Roman" w:cs="Times New Roman"/>
          <w:szCs w:val="24"/>
        </w:rPr>
        <w:t xml:space="preserve"> or </w:t>
      </w:r>
      <w:r>
        <w:rPr>
          <w:rFonts w:eastAsia="Times New Roman" w:cs="Times New Roman"/>
          <w:szCs w:val="24"/>
        </w:rPr>
        <w:t>inducing,</w:t>
      </w:r>
      <w:r w:rsidRPr="00577B39">
        <w:rPr>
          <w:rFonts w:eastAsia="Times New Roman" w:cs="Times New Roman"/>
          <w:szCs w:val="24"/>
        </w:rPr>
        <w:t xml:space="preserve"> or attempt</w:t>
      </w:r>
      <w:r>
        <w:rPr>
          <w:rFonts w:eastAsia="Times New Roman" w:cs="Times New Roman"/>
          <w:szCs w:val="24"/>
        </w:rPr>
        <w:t>ing</w:t>
      </w:r>
      <w:r w:rsidRPr="00577B39">
        <w:rPr>
          <w:rFonts w:eastAsia="Times New Roman" w:cs="Times New Roman"/>
          <w:szCs w:val="24"/>
        </w:rPr>
        <w:t xml:space="preserve"> to perform or induce an abortion without, prior to the procedure:</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(1)  making a determinati</w:t>
      </w:r>
      <w:r>
        <w:rPr>
          <w:rFonts w:eastAsia="Times New Roman" w:cs="Times New Roman"/>
          <w:szCs w:val="24"/>
        </w:rPr>
        <w:t>on of the probable gestational age of the preborn child, rather than the probable post-fertilization</w:t>
      </w:r>
      <w:r w:rsidRPr="00577B39">
        <w:rPr>
          <w:rFonts w:eastAsia="Times New Roman" w:cs="Times New Roman"/>
          <w:szCs w:val="24"/>
        </w:rPr>
        <w:t xml:space="preserve"> age of the </w:t>
      </w:r>
      <w:r>
        <w:rPr>
          <w:rFonts w:eastAsia="Times New Roman" w:cs="Times New Roman"/>
          <w:szCs w:val="24"/>
        </w:rPr>
        <w:t>unborn</w:t>
      </w:r>
      <w:r w:rsidRPr="00577B39">
        <w:rPr>
          <w:rFonts w:eastAsia="Times New Roman" w:cs="Times New Roman"/>
          <w:szCs w:val="24"/>
        </w:rPr>
        <w:t xml:space="preserve"> child;</w:t>
      </w:r>
      <w:r>
        <w:rPr>
          <w:rFonts w:eastAsia="Times New Roman" w:cs="Times New Roman"/>
          <w:szCs w:val="24"/>
        </w:rPr>
        <w:t xml:space="preserve"> or</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possessing and relying on a determinat</w:t>
      </w:r>
      <w:r>
        <w:rPr>
          <w:rFonts w:eastAsia="Times New Roman" w:cs="Times New Roman"/>
          <w:szCs w:val="24"/>
        </w:rPr>
        <w:t xml:space="preserve">ion of the probable gestational age of the preborn child, rather than the probable </w:t>
      </w:r>
      <w:r w:rsidRPr="00577B39">
        <w:rPr>
          <w:rFonts w:eastAsia="Times New Roman" w:cs="Times New Roman"/>
          <w:szCs w:val="24"/>
        </w:rPr>
        <w:t>post-fertilizat</w:t>
      </w:r>
      <w:r>
        <w:rPr>
          <w:rFonts w:eastAsia="Times New Roman" w:cs="Times New Roman"/>
          <w:szCs w:val="24"/>
        </w:rPr>
        <w:t>ion</w:t>
      </w:r>
      <w:r w:rsidRPr="00577B39">
        <w:rPr>
          <w:rFonts w:eastAsia="Times New Roman" w:cs="Times New Roman"/>
          <w:szCs w:val="24"/>
        </w:rPr>
        <w:t xml:space="preserve"> age of </w:t>
      </w:r>
      <w:r>
        <w:rPr>
          <w:rFonts w:eastAsia="Times New Roman" w:cs="Times New Roman"/>
          <w:szCs w:val="24"/>
        </w:rPr>
        <w:t>the unborn</w:t>
      </w:r>
      <w:r w:rsidRPr="00577B39">
        <w:rPr>
          <w:rFonts w:eastAsia="Times New Roman" w:cs="Times New Roman"/>
          <w:szCs w:val="24"/>
        </w:rPr>
        <w:t xml:space="preserve"> child</w:t>
      </w:r>
      <w:r>
        <w:rPr>
          <w:rFonts w:eastAsia="Times New Roman" w:cs="Times New Roman"/>
          <w:szCs w:val="24"/>
        </w:rPr>
        <w:t>,</w:t>
      </w:r>
      <w:r w:rsidRPr="00577B39">
        <w:rPr>
          <w:rFonts w:eastAsia="Times New Roman" w:cs="Times New Roman"/>
          <w:szCs w:val="24"/>
        </w:rPr>
        <w:t xml:space="preserve"> made by another physician.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Sec. 171.044. </w:t>
      </w:r>
      <w:r>
        <w:rPr>
          <w:rFonts w:eastAsia="Times New Roman" w:cs="Times New Roman"/>
          <w:szCs w:val="24"/>
        </w:rPr>
        <w:t xml:space="preserve">New heading: ABORTION OF PREBORN </w:t>
      </w:r>
      <w:r w:rsidRPr="00577B39">
        <w:rPr>
          <w:rFonts w:eastAsia="Times New Roman" w:cs="Times New Roman"/>
          <w:szCs w:val="24"/>
        </w:rPr>
        <w:t>CHILD OF 20 OR M</w:t>
      </w:r>
      <w:r>
        <w:rPr>
          <w:rFonts w:eastAsia="Times New Roman" w:cs="Times New Roman"/>
          <w:szCs w:val="24"/>
        </w:rPr>
        <w:t xml:space="preserve">ORE WEEKS PROBABLE GESTATIONAL AGE PROHIBITED. Prohibits </w:t>
      </w:r>
      <w:r w:rsidRPr="00577B39">
        <w:rPr>
          <w:rFonts w:eastAsia="Times New Roman" w:cs="Times New Roman"/>
          <w:szCs w:val="24"/>
        </w:rPr>
        <w:t>a person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e</w:t>
      </w:r>
      <w:r w:rsidRPr="00577B39">
        <w:rPr>
          <w:rFonts w:eastAsia="Times New Roman" w:cs="Times New Roman"/>
          <w:szCs w:val="24"/>
        </w:rPr>
        <w:t xml:space="preserve">xcept as otherwise provided by Section 171.046, </w:t>
      </w:r>
      <w:r>
        <w:rPr>
          <w:rFonts w:eastAsia="Times New Roman" w:cs="Times New Roman"/>
          <w:szCs w:val="24"/>
        </w:rPr>
        <w:t>from performing or inducing</w:t>
      </w:r>
      <w:r w:rsidRPr="00577B39">
        <w:rPr>
          <w:rFonts w:eastAsia="Times New Roman" w:cs="Times New Roman"/>
          <w:szCs w:val="24"/>
        </w:rPr>
        <w:t xml:space="preserve"> or attempt</w:t>
      </w:r>
      <w:r>
        <w:rPr>
          <w:rFonts w:eastAsia="Times New Roman" w:cs="Times New Roman"/>
          <w:szCs w:val="24"/>
        </w:rPr>
        <w:t>ing</w:t>
      </w:r>
      <w:r w:rsidRPr="00577B39">
        <w:rPr>
          <w:rFonts w:eastAsia="Times New Roman" w:cs="Times New Roman"/>
          <w:szCs w:val="24"/>
        </w:rPr>
        <w:t xml:space="preserve"> to perform or induce an abortion on a woman if it has been determined, by the physician performing, inducing, or attempting to perform or induce the abortion or by another physician on whose determination that physician relies,</w:t>
      </w:r>
      <w:r>
        <w:rPr>
          <w:rFonts w:eastAsia="Times New Roman" w:cs="Times New Roman"/>
          <w:szCs w:val="24"/>
        </w:rPr>
        <w:t xml:space="preserve"> that the probable gestational</w:t>
      </w:r>
      <w:r w:rsidRPr="00577B39">
        <w:rPr>
          <w:rFonts w:eastAsia="Times New Roman" w:cs="Times New Roman"/>
          <w:szCs w:val="24"/>
        </w:rPr>
        <w:t xml:space="preserve"> age of the preborn</w:t>
      </w:r>
      <w:r>
        <w:rPr>
          <w:rFonts w:eastAsia="Times New Roman" w:cs="Times New Roman"/>
          <w:szCs w:val="24"/>
        </w:rPr>
        <w:t xml:space="preserve"> child, rather than the probable post-fertilization age of the unborn</w:t>
      </w:r>
      <w:r w:rsidRPr="00577B39">
        <w:rPr>
          <w:rFonts w:eastAsia="Times New Roman" w:cs="Times New Roman"/>
          <w:szCs w:val="24"/>
        </w:rPr>
        <w:t xml:space="preserve"> child</w:t>
      </w:r>
      <w:r>
        <w:rPr>
          <w:rFonts w:eastAsia="Times New Roman" w:cs="Times New Roman"/>
          <w:szCs w:val="24"/>
        </w:rPr>
        <w:t>,</w:t>
      </w:r>
      <w:r w:rsidRPr="00577B39">
        <w:rPr>
          <w:rFonts w:eastAsia="Times New Roman" w:cs="Times New Roman"/>
          <w:szCs w:val="24"/>
        </w:rPr>
        <w:t xml:space="preserve"> is 20 or more weeks.</w:t>
      </w:r>
      <w:r>
        <w:rPr>
          <w:rFonts w:eastAsia="Times New Roman" w:cs="Times New Roman"/>
          <w:szCs w:val="24"/>
        </w:rPr>
        <w:t xml:space="preserve"> Makes conforming changes.</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Sec. 171.045.  METHOD OF ABORTION. (a) </w:t>
      </w:r>
      <w:r>
        <w:rPr>
          <w:rFonts w:eastAsia="Times New Roman" w:cs="Times New Roman"/>
          <w:szCs w:val="24"/>
        </w:rPr>
        <w:t>Provides that this</w:t>
      </w:r>
      <w:r w:rsidRPr="00577B39">
        <w:rPr>
          <w:rFonts w:eastAsia="Times New Roman" w:cs="Times New Roman"/>
          <w:szCs w:val="24"/>
        </w:rPr>
        <w:t xml:space="preserve"> section applies only to an abortion authorized under Section 171.046(a)(1) or (2) in which:</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Pr>
          <w:rFonts w:eastAsia="Times New Roman" w:cs="Times New Roman"/>
          <w:szCs w:val="24"/>
        </w:rPr>
        <w:t>(1) the probable gestational age of the preborn child, rather than probable post-fertilization age of the unborn child, is 20 or more weeks; or</w:t>
      </w:r>
    </w:p>
    <w:p w:rsidR="00F269A6"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Pr>
          <w:rFonts w:eastAsia="Times New Roman" w:cs="Times New Roman"/>
          <w:szCs w:val="24"/>
        </w:rPr>
        <w:t>(2) the probable gestational age of the preborn child, rather than the probable post-fertilization age of the unborn child, has not been determined but could reasonably be 20 or more weeks.</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(b)  Provides that e</w:t>
      </w:r>
      <w:r w:rsidRPr="00D73E05">
        <w:rPr>
          <w:rFonts w:eastAsia="Times New Roman" w:cs="Times New Roman"/>
          <w:szCs w:val="24"/>
        </w:rPr>
        <w:t>xcept as otherwise provided by Section</w:t>
      </w:r>
      <w:r>
        <w:rPr>
          <w:rFonts w:eastAsia="Times New Roman" w:cs="Times New Roman"/>
          <w:szCs w:val="24"/>
        </w:rPr>
        <w:t xml:space="preserve"> 171.046 (a)(3), a physician performing </w:t>
      </w:r>
      <w:r w:rsidRPr="00D73E05">
        <w:rPr>
          <w:rFonts w:eastAsia="Times New Roman" w:cs="Times New Roman"/>
          <w:szCs w:val="24"/>
        </w:rPr>
        <w:t xml:space="preserve">or inducing, rather than performing, an abortion under Subsection (a) </w:t>
      </w:r>
      <w:r>
        <w:rPr>
          <w:rFonts w:eastAsia="Times New Roman" w:cs="Times New Roman"/>
          <w:szCs w:val="24"/>
        </w:rPr>
        <w:t>is required to</w:t>
      </w:r>
      <w:r w:rsidRPr="00D73E05">
        <w:rPr>
          <w:rFonts w:eastAsia="Times New Roman" w:cs="Times New Roman"/>
          <w:szCs w:val="24"/>
        </w:rPr>
        <w:t xml:space="preserve"> terminate the pregnancy in the manner that, in the physician's reasonable medical judgment, provides the best opportunity for the</w:t>
      </w:r>
      <w:r>
        <w:rPr>
          <w:rFonts w:eastAsia="Times New Roman" w:cs="Times New Roman"/>
          <w:szCs w:val="24"/>
        </w:rPr>
        <w:t xml:space="preserve"> preborn, rather than unborn, </w:t>
      </w:r>
      <w:r w:rsidRPr="00D73E05">
        <w:rPr>
          <w:rFonts w:eastAsia="Times New Roman" w:cs="Times New Roman"/>
          <w:szCs w:val="24"/>
        </w:rPr>
        <w:t>child to survive</w:t>
      </w:r>
      <w:r>
        <w:rPr>
          <w:rFonts w:eastAsia="Times New Roman" w:cs="Times New Roman"/>
          <w:szCs w:val="24"/>
        </w:rPr>
        <w:t>.</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sidRPr="00577B39">
        <w:rPr>
          <w:rFonts w:eastAsia="Times New Roman" w:cs="Times New Roman"/>
          <w:szCs w:val="24"/>
        </w:rPr>
        <w:t xml:space="preserve">SECTION 2.14.  </w:t>
      </w:r>
      <w:r>
        <w:rPr>
          <w:rFonts w:eastAsia="Times New Roman" w:cs="Times New Roman"/>
          <w:szCs w:val="24"/>
        </w:rPr>
        <w:t xml:space="preserve">Amends </w:t>
      </w:r>
      <w:r w:rsidRPr="00577B39">
        <w:rPr>
          <w:rFonts w:eastAsia="Times New Roman" w:cs="Times New Roman"/>
          <w:szCs w:val="24"/>
        </w:rPr>
        <w:t xml:space="preserve">Section 171.046(a), Health and Safety Code, </w:t>
      </w:r>
      <w:r>
        <w:rPr>
          <w:rFonts w:eastAsia="Times New Roman" w:cs="Times New Roman"/>
          <w:szCs w:val="24"/>
        </w:rPr>
        <w:t>as follows:</w:t>
      </w:r>
    </w:p>
    <w:p w:rsidR="00F269A6" w:rsidRDefault="00F269A6" w:rsidP="00377D5E">
      <w:pPr>
        <w:spacing w:after="0" w:line="240" w:lineRule="auto"/>
        <w:jc w:val="both"/>
        <w:rPr>
          <w:rFonts w:eastAsia="Times New Roman" w:cs="Times New Roman"/>
          <w:szCs w:val="24"/>
        </w:rPr>
      </w:pPr>
    </w:p>
    <w:p w:rsidR="00F269A6" w:rsidRPr="00533B63" w:rsidRDefault="00F269A6" w:rsidP="00377D5E">
      <w:pPr>
        <w:spacing w:after="0" w:line="240" w:lineRule="auto"/>
        <w:ind w:left="720"/>
        <w:jc w:val="both"/>
        <w:rPr>
          <w:rFonts w:eastAsia="Times New Roman" w:cs="Times New Roman"/>
          <w:szCs w:val="24"/>
        </w:rPr>
      </w:pPr>
      <w:r>
        <w:rPr>
          <w:rFonts w:eastAsia="Times New Roman" w:cs="Times New Roman"/>
          <w:szCs w:val="24"/>
        </w:rPr>
        <w:t>(a)  Provides that t</w:t>
      </w:r>
      <w:r w:rsidRPr="00533B63">
        <w:rPr>
          <w:rFonts w:eastAsia="Times New Roman" w:cs="Times New Roman"/>
          <w:szCs w:val="24"/>
        </w:rPr>
        <w:t>he prohibitions and requirements under Sections 171.043, 171.044, and 171.045(b) do not apply to an abortion performed or induced</w:t>
      </w:r>
      <w:r>
        <w:rPr>
          <w:rFonts w:eastAsia="Times New Roman" w:cs="Times New Roman"/>
          <w:szCs w:val="24"/>
        </w:rPr>
        <w:t>, rather than performed,</w:t>
      </w:r>
      <w:r w:rsidRPr="00533B63">
        <w:rPr>
          <w:rFonts w:eastAsia="Times New Roman" w:cs="Times New Roman"/>
          <w:szCs w:val="24"/>
        </w:rPr>
        <w:t xml:space="preserve">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F269A6" w:rsidRPr="00533B63" w:rsidRDefault="00F269A6" w:rsidP="00377D5E">
      <w:pPr>
        <w:spacing w:after="0" w:line="240" w:lineRule="auto"/>
        <w:jc w:val="both"/>
        <w:rPr>
          <w:rFonts w:eastAsia="Times New Roman" w:cs="Times New Roman"/>
          <w:szCs w:val="24"/>
        </w:rPr>
      </w:pPr>
    </w:p>
    <w:p w:rsidR="00F269A6" w:rsidRPr="00533B63" w:rsidRDefault="00F269A6" w:rsidP="00377D5E">
      <w:pPr>
        <w:spacing w:after="0" w:line="240" w:lineRule="auto"/>
        <w:ind w:left="1440"/>
        <w:jc w:val="both"/>
        <w:rPr>
          <w:rFonts w:eastAsia="Times New Roman" w:cs="Times New Roman"/>
          <w:szCs w:val="24"/>
        </w:rPr>
      </w:pPr>
      <w:r w:rsidRPr="00533B63">
        <w:rPr>
          <w:rFonts w:eastAsia="Times New Roman" w:cs="Times New Roman"/>
          <w:szCs w:val="24"/>
        </w:rPr>
        <w:t>(1)  the immediate abortion of her pregnancy without the delay necessary to determine the probable gestational</w:t>
      </w:r>
      <w:r>
        <w:rPr>
          <w:rFonts w:eastAsia="Times New Roman" w:cs="Times New Roman"/>
          <w:szCs w:val="24"/>
        </w:rPr>
        <w:t xml:space="preserve"> age of the preborn child, rather than the </w:t>
      </w:r>
      <w:r w:rsidRPr="00533B63">
        <w:rPr>
          <w:rFonts w:eastAsia="Times New Roman" w:cs="Times New Roman"/>
          <w:szCs w:val="24"/>
        </w:rPr>
        <w:t xml:space="preserve">post-fertilization </w:t>
      </w:r>
      <w:r>
        <w:rPr>
          <w:rFonts w:eastAsia="Times New Roman" w:cs="Times New Roman"/>
          <w:szCs w:val="24"/>
        </w:rPr>
        <w:t xml:space="preserve">age of the </w:t>
      </w:r>
      <w:r w:rsidRPr="00533B63">
        <w:rPr>
          <w:rFonts w:eastAsia="Times New Roman" w:cs="Times New Roman"/>
          <w:szCs w:val="24"/>
        </w:rPr>
        <w:t>unborn child;</w:t>
      </w:r>
    </w:p>
    <w:p w:rsidR="00F269A6" w:rsidRPr="00533B63" w:rsidRDefault="00F269A6" w:rsidP="00377D5E">
      <w:pPr>
        <w:spacing w:after="0" w:line="240" w:lineRule="auto"/>
        <w:jc w:val="both"/>
        <w:rPr>
          <w:rFonts w:eastAsia="Times New Roman" w:cs="Times New Roman"/>
          <w:szCs w:val="24"/>
        </w:rPr>
      </w:pPr>
    </w:p>
    <w:p w:rsidR="00F269A6" w:rsidRPr="00533B63" w:rsidRDefault="00F269A6" w:rsidP="00377D5E">
      <w:pPr>
        <w:spacing w:after="0" w:line="240" w:lineRule="auto"/>
        <w:ind w:left="1440"/>
        <w:jc w:val="both"/>
        <w:rPr>
          <w:rFonts w:eastAsia="Times New Roman" w:cs="Times New Roman"/>
          <w:szCs w:val="24"/>
        </w:rPr>
      </w:pPr>
      <w:r w:rsidRPr="00533B63">
        <w:rPr>
          <w:rFonts w:eastAsia="Times New Roman" w:cs="Times New Roman"/>
          <w:szCs w:val="24"/>
        </w:rPr>
        <w:t>(2)  the abortion of her pregnancy even though the probable gestational</w:t>
      </w:r>
      <w:r>
        <w:rPr>
          <w:rFonts w:eastAsia="Times New Roman" w:cs="Times New Roman"/>
          <w:szCs w:val="24"/>
        </w:rPr>
        <w:t xml:space="preserve"> age of the preborn child, rather than the </w:t>
      </w:r>
      <w:r w:rsidRPr="00533B63">
        <w:rPr>
          <w:rFonts w:eastAsia="Times New Roman" w:cs="Times New Roman"/>
          <w:szCs w:val="24"/>
        </w:rPr>
        <w:t xml:space="preserve">post-fertilization </w:t>
      </w:r>
      <w:r>
        <w:rPr>
          <w:rFonts w:eastAsia="Times New Roman" w:cs="Times New Roman"/>
          <w:szCs w:val="24"/>
        </w:rPr>
        <w:t xml:space="preserve">age of the </w:t>
      </w:r>
      <w:r w:rsidRPr="00533B63">
        <w:rPr>
          <w:rFonts w:eastAsia="Times New Roman" w:cs="Times New Roman"/>
          <w:szCs w:val="24"/>
        </w:rPr>
        <w:t>unborn child</w:t>
      </w:r>
      <w:r>
        <w:rPr>
          <w:rFonts w:eastAsia="Times New Roman" w:cs="Times New Roman"/>
          <w:szCs w:val="24"/>
        </w:rPr>
        <w:t xml:space="preserve">, </w:t>
      </w:r>
      <w:r w:rsidRPr="00533B63">
        <w:rPr>
          <w:rFonts w:eastAsia="Times New Roman" w:cs="Times New Roman"/>
          <w:szCs w:val="24"/>
        </w:rPr>
        <w:t>is 20 or more weeks; or</w:t>
      </w:r>
    </w:p>
    <w:p w:rsidR="00F269A6" w:rsidRPr="00533B63"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33B63">
        <w:rPr>
          <w:rFonts w:eastAsia="Times New Roman" w:cs="Times New Roman"/>
          <w:szCs w:val="24"/>
        </w:rPr>
        <w:t xml:space="preserve">(3)  </w:t>
      </w:r>
      <w:r>
        <w:rPr>
          <w:rFonts w:eastAsia="Times New Roman" w:cs="Times New Roman"/>
          <w:szCs w:val="24"/>
        </w:rPr>
        <w:t>makes no changes to this paragraph.</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Pr>
          <w:rFonts w:eastAsia="Times New Roman" w:cs="Times New Roman"/>
          <w:szCs w:val="24"/>
        </w:rPr>
        <w:t>SECTION 2.15</w:t>
      </w:r>
      <w:r w:rsidRPr="00577B39">
        <w:rPr>
          <w:rFonts w:eastAsia="Times New Roman" w:cs="Times New Roman"/>
          <w:szCs w:val="24"/>
        </w:rPr>
        <w:t xml:space="preserve">. Amends Section 285.202(a), Health and Safety Code, to redefine "medical emergency" </w:t>
      </w:r>
      <w:r>
        <w:rPr>
          <w:rFonts w:eastAsia="Times New Roman" w:cs="Times New Roman"/>
          <w:szCs w:val="24"/>
        </w:rPr>
        <w:t xml:space="preserve">for purposes of Section 285.202 (Use of Tax Revenue for Abortions; Exception for Medical Emergency) </w:t>
      </w:r>
      <w:r w:rsidRPr="00577B39">
        <w:rPr>
          <w:rFonts w:eastAsia="Times New Roman" w:cs="Times New Roman"/>
          <w:szCs w:val="24"/>
        </w:rPr>
        <w:t>by deleting existing text relating to a severe fetal abnormality.</w:t>
      </w:r>
    </w:p>
    <w:p w:rsidR="00F269A6"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SECTION 2.16</w:t>
      </w:r>
      <w:r w:rsidRPr="00577B39">
        <w:rPr>
          <w:rFonts w:eastAsia="Times New Roman" w:cs="Times New Roman"/>
          <w:szCs w:val="24"/>
        </w:rPr>
        <w:t>. Amends Section 164.052(a), Occupations Code, as follows: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(a) Provides that a physician or an applicant for a license to practice medicine commits a prohibited practice if that person performs certain actions, including performing </w:t>
      </w:r>
      <w:r>
        <w:rPr>
          <w:rFonts w:eastAsia="Times New Roman" w:cs="Times New Roman"/>
          <w:szCs w:val="24"/>
        </w:rPr>
        <w:t>or inducing</w:t>
      </w:r>
      <w:r w:rsidRPr="00577B39">
        <w:rPr>
          <w:rFonts w:eastAsia="Times New Roman" w:cs="Times New Roman"/>
          <w:szCs w:val="24"/>
        </w:rPr>
        <w:t xml:space="preserve"> or </w:t>
      </w:r>
      <w:r>
        <w:rPr>
          <w:rFonts w:eastAsia="Times New Roman" w:cs="Times New Roman"/>
          <w:szCs w:val="24"/>
        </w:rPr>
        <w:t>attempting</w:t>
      </w:r>
      <w:r w:rsidRPr="00577B39">
        <w:rPr>
          <w:rFonts w:eastAsia="Times New Roman" w:cs="Times New Roman"/>
          <w:szCs w:val="24"/>
        </w:rPr>
        <w:t xml:space="preserve"> to perform or induce</w:t>
      </w:r>
      <w:r>
        <w:rPr>
          <w:rFonts w:eastAsia="Times New Roman" w:cs="Times New Roman"/>
          <w:szCs w:val="24"/>
        </w:rPr>
        <w:t xml:space="preserve"> </w:t>
      </w:r>
      <w:r w:rsidRPr="00577B39">
        <w:rPr>
          <w:rFonts w:eastAsia="Times New Roman" w:cs="Times New Roman"/>
          <w:szCs w:val="24"/>
        </w:rPr>
        <w:t xml:space="preserve">an abortion on a woman who is pregnant with a preborn, rather than viable unborn, child during the third trimester of the pregnancy unless the abortion is necessary due to a medical emergency, as defined by Section 171.002, Health and Safety Code, or </w:t>
      </w:r>
      <w:r>
        <w:rPr>
          <w:rFonts w:eastAsia="Times New Roman" w:cs="Times New Roman"/>
          <w:szCs w:val="24"/>
        </w:rPr>
        <w:t>if that person performs</w:t>
      </w:r>
      <w:r w:rsidRPr="00577B39">
        <w:rPr>
          <w:rFonts w:eastAsia="Times New Roman" w:cs="Times New Roman"/>
          <w:szCs w:val="24"/>
        </w:rPr>
        <w:t xml:space="preserve"> </w:t>
      </w:r>
      <w:r>
        <w:rPr>
          <w:rFonts w:eastAsia="Times New Roman" w:cs="Times New Roman"/>
          <w:szCs w:val="24"/>
        </w:rPr>
        <w:t xml:space="preserve">or induces </w:t>
      </w:r>
      <w:r w:rsidRPr="00577B39">
        <w:rPr>
          <w:rFonts w:eastAsia="Times New Roman" w:cs="Times New Roman"/>
          <w:szCs w:val="24"/>
        </w:rPr>
        <w:t xml:space="preserve">or </w:t>
      </w:r>
      <w:r>
        <w:rPr>
          <w:rFonts w:eastAsia="Times New Roman" w:cs="Times New Roman"/>
          <w:szCs w:val="24"/>
        </w:rPr>
        <w:t>attempts</w:t>
      </w:r>
      <w:r w:rsidRPr="00577B39">
        <w:rPr>
          <w:rFonts w:eastAsia="Times New Roman" w:cs="Times New Roman"/>
          <w:szCs w:val="24"/>
        </w:rPr>
        <w:t xml:space="preserve"> to perform </w:t>
      </w:r>
      <w:r>
        <w:rPr>
          <w:rFonts w:eastAsia="Times New Roman" w:cs="Times New Roman"/>
          <w:szCs w:val="24"/>
        </w:rPr>
        <w:t xml:space="preserve">or induce </w:t>
      </w:r>
      <w:r w:rsidRPr="00577B39">
        <w:rPr>
          <w:rFonts w:eastAsia="Times New Roman" w:cs="Times New Roman"/>
          <w:szCs w:val="24"/>
        </w:rPr>
        <w:t xml:space="preserve">an abortion </w:t>
      </w:r>
      <w:r>
        <w:rPr>
          <w:rFonts w:eastAsia="Times New Roman" w:cs="Times New Roman"/>
          <w:szCs w:val="24"/>
        </w:rPr>
        <w:t>on an emancipated minor in certain circumstances, or engages</w:t>
      </w:r>
      <w:r w:rsidRPr="00577B39">
        <w:rPr>
          <w:rFonts w:eastAsia="Times New Roman" w:cs="Times New Roman"/>
          <w:szCs w:val="24"/>
        </w:rPr>
        <w:t xml:space="preserve"> in other conduct in violation of Section 170.052, Health and Safety Code. Deletes existing text providing that a physician or an applicant for a license to practice medicine commits a prohibited practice if that person performs an abortion on a woman who is pregnant with a viable unborn child during the third trimester of the pregnancy unless the abortion is necessary to prevent the death of the woman, the viable unborn child has a severe, irreversible brain impairment, or the woman is diagnosed with a significant likelihood of suffering imminent severe, irreversible brain damage or imminent severe, irreversible paralysis. Makes </w:t>
      </w:r>
      <w:r>
        <w:rPr>
          <w:rFonts w:eastAsia="Times New Roman" w:cs="Times New Roman"/>
          <w:szCs w:val="24"/>
        </w:rPr>
        <w:t xml:space="preserve">conforming and </w:t>
      </w:r>
      <w:r w:rsidRPr="00577B39">
        <w:rPr>
          <w:rFonts w:eastAsia="Times New Roman" w:cs="Times New Roman"/>
          <w:szCs w:val="24"/>
        </w:rPr>
        <w:t>nonsubstantive changes.</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2.17. </w:t>
      </w:r>
      <w:r w:rsidRPr="00577B39">
        <w:rPr>
          <w:rFonts w:eastAsia="Times New Roman" w:cs="Times New Roman"/>
          <w:szCs w:val="24"/>
        </w:rPr>
        <w:t>Amends Section 164.055(b), Occupations Code, as follows: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(b) Provides that the criminal penalties provided by Section 165.152 (Practicing Medicine in Violation of Subtitle) do not apply to a violation of certain sections, including Section 170.052, Health and Safety Code.</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Pr>
          <w:rFonts w:eastAsia="Times New Roman" w:cs="Times New Roman"/>
          <w:szCs w:val="24"/>
        </w:rPr>
        <w:t xml:space="preserve">SECTION 2.18. (1) Repealer: </w:t>
      </w:r>
      <w:r w:rsidRPr="00577B39">
        <w:rPr>
          <w:rFonts w:eastAsia="Times New Roman" w:cs="Times New Roman"/>
          <w:szCs w:val="24"/>
        </w:rPr>
        <w:t>Section 170.001(3</w:t>
      </w:r>
      <w:r>
        <w:rPr>
          <w:rFonts w:eastAsia="Times New Roman" w:cs="Times New Roman"/>
          <w:szCs w:val="24"/>
        </w:rPr>
        <w:t>) (relating to the definition of "viable"),</w:t>
      </w:r>
      <w:r w:rsidRPr="00577B39">
        <w:rPr>
          <w:rFonts w:eastAsia="Times New Roman" w:cs="Times New Roman"/>
          <w:szCs w:val="24"/>
        </w:rPr>
        <w:t xml:space="preserve"> Health and Safety Code</w:t>
      </w:r>
      <w:r>
        <w:rPr>
          <w:rFonts w:eastAsia="Times New Roman" w:cs="Times New Roman"/>
          <w:szCs w:val="24"/>
        </w:rPr>
        <w:t>;</w:t>
      </w:r>
    </w:p>
    <w:p w:rsidR="00F269A6"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Pr>
          <w:rFonts w:eastAsia="Times New Roman" w:cs="Times New Roman"/>
          <w:szCs w:val="24"/>
        </w:rPr>
        <w:t>(2) Repealers: Sections 171.042(1) (relating to the definition of "post-fertilization age") and (2) (relating to the definition of "severe fetal abnormality"), Health and Safety Code;</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Pr>
          <w:rFonts w:eastAsia="Times New Roman" w:cs="Times New Roman"/>
          <w:szCs w:val="24"/>
        </w:rPr>
        <w:t>(3) Repealer: Section 171.046(c) (relating to the inapplicability of certain prohibitions and requirements to an unborn child with a severe fetal abnormality), Health and Safety Code; and</w:t>
      </w:r>
    </w:p>
    <w:p w:rsidR="00F269A6" w:rsidRPr="00577B39"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(4) Repealers: Sections 285.202(a-1) (relating to the definition of "severe fetal abnormality") and (a-2) (relating to the definition of "reasonable medical judgment"), Health and Safety Code.</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jc w:val="center"/>
        <w:rPr>
          <w:rFonts w:eastAsia="Times New Roman" w:cs="Times New Roman"/>
          <w:szCs w:val="24"/>
        </w:rPr>
      </w:pPr>
      <w:r w:rsidRPr="00577B39">
        <w:rPr>
          <w:rFonts w:eastAsia="Times New Roman" w:cs="Times New Roman"/>
          <w:szCs w:val="24"/>
        </w:rPr>
        <w:t>ARTICLE 3. PROVISIONS EFFECTIVE SEPTEMBER 1, 2023, OR EARLIER</w:t>
      </w:r>
    </w:p>
    <w:p w:rsidR="00F269A6" w:rsidRDefault="00F269A6" w:rsidP="00377D5E">
      <w:pPr>
        <w:spacing w:after="0" w:line="240" w:lineRule="auto"/>
        <w:jc w:val="both"/>
        <w:rPr>
          <w:rFonts w:eastAsia="Times New Roman" w:cs="Times New Roman"/>
          <w:szCs w:val="24"/>
        </w:rPr>
      </w:pPr>
    </w:p>
    <w:p w:rsidR="00F269A6" w:rsidRPr="00577B39" w:rsidRDefault="00F269A6" w:rsidP="002110CE">
      <w:pPr>
        <w:spacing w:after="0" w:line="240" w:lineRule="auto"/>
        <w:jc w:val="both"/>
        <w:rPr>
          <w:rFonts w:eastAsia="Times New Roman" w:cs="Times New Roman"/>
          <w:szCs w:val="24"/>
        </w:rPr>
      </w:pPr>
      <w:r w:rsidRPr="00577B39">
        <w:rPr>
          <w:rFonts w:eastAsia="Times New Roman" w:cs="Times New Roman"/>
          <w:szCs w:val="24"/>
        </w:rPr>
        <w:t xml:space="preserve">SECTION 3.01. </w:t>
      </w:r>
      <w:r>
        <w:rPr>
          <w:rFonts w:eastAsia="Times New Roman" w:cs="Times New Roman"/>
          <w:szCs w:val="24"/>
        </w:rPr>
        <w:t>Amends</w:t>
      </w:r>
      <w:r w:rsidRPr="00577B39">
        <w:rPr>
          <w:rFonts w:eastAsia="Times New Roman" w:cs="Times New Roman"/>
          <w:szCs w:val="24"/>
        </w:rPr>
        <w:t xml:space="preserve"> Chapter 171, Health and Safety Code, </w:t>
      </w:r>
      <w:r>
        <w:rPr>
          <w:rFonts w:eastAsia="Times New Roman" w:cs="Times New Roman"/>
          <w:szCs w:val="24"/>
        </w:rPr>
        <w:t xml:space="preserve">by adding Subchapter H, </w:t>
      </w:r>
      <w:r w:rsidRPr="00577B39">
        <w:rPr>
          <w:rFonts w:eastAsia="Times New Roman" w:cs="Times New Roman"/>
          <w:szCs w:val="24"/>
        </w:rPr>
        <w:t>as follows:</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720"/>
        <w:jc w:val="center"/>
        <w:rPr>
          <w:rFonts w:eastAsia="Times New Roman" w:cs="Times New Roman"/>
          <w:szCs w:val="24"/>
        </w:rPr>
      </w:pPr>
      <w:r w:rsidRPr="00577B39">
        <w:rPr>
          <w:rFonts w:eastAsia="Times New Roman" w:cs="Times New Roman"/>
          <w:szCs w:val="24"/>
        </w:rPr>
        <w:t>SUBCHAPTER H. DETECTION OF FETAL HEARTBEAT</w:t>
      </w:r>
    </w:p>
    <w:p w:rsidR="00F269A6" w:rsidRPr="00577B39"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171.201.  DEFINITIONS.</w:t>
      </w:r>
      <w:r>
        <w:rPr>
          <w:rFonts w:eastAsia="Times New Roman" w:cs="Times New Roman"/>
          <w:szCs w:val="24"/>
        </w:rPr>
        <w:t xml:space="preserve"> Defines "fetal heartbeat," "g</w:t>
      </w:r>
      <w:r w:rsidRPr="00577B39">
        <w:rPr>
          <w:rFonts w:eastAsia="Times New Roman" w:cs="Times New Roman"/>
          <w:szCs w:val="24"/>
        </w:rPr>
        <w:t xml:space="preserve">estational </w:t>
      </w:r>
      <w:r>
        <w:rPr>
          <w:rFonts w:eastAsia="Times New Roman" w:cs="Times New Roman"/>
          <w:szCs w:val="24"/>
        </w:rPr>
        <w:t>age," "g</w:t>
      </w:r>
      <w:r w:rsidRPr="00577B39">
        <w:rPr>
          <w:rFonts w:eastAsia="Times New Roman" w:cs="Times New Roman"/>
          <w:szCs w:val="24"/>
        </w:rPr>
        <w:t>estational</w:t>
      </w:r>
      <w:r>
        <w:rPr>
          <w:rFonts w:eastAsia="Times New Roman" w:cs="Times New Roman"/>
          <w:szCs w:val="24"/>
        </w:rPr>
        <w:t xml:space="preserve"> sac," "physician," "preborn child," "pregnancy," and "standard medical practice."</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171.202.  LEGISLATIVE FINDINGS.</w:t>
      </w:r>
      <w:r>
        <w:rPr>
          <w:rFonts w:eastAsia="Times New Roman" w:cs="Times New Roman"/>
          <w:szCs w:val="24"/>
        </w:rPr>
        <w:t xml:space="preserve"> </w:t>
      </w:r>
      <w:r w:rsidRPr="00577B39">
        <w:rPr>
          <w:rFonts w:eastAsia="Times New Roman" w:cs="Times New Roman"/>
          <w:szCs w:val="24"/>
        </w:rPr>
        <w:t>Provides that the legislature finds, according to contemporary medical research, that:</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(1)  fetal heartbeat has become a key medical predictor that a preborn child will reach live birth;</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cardiac activity begins at a biologically identifiable moment in time, normally when the fetal heart is formed in the gestational sac;</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(3)  Texas has compelling interests from the outset of a woman's pregnancy in protecting the health of the woman and the life of the preborn child; and</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(4)  to make an informed choice about whether to continue her pregnancy, the pregnant woman has a compelling interest in knowing the likelihood of her preborn child surviving to full-term birth based on the presence of cardiac activity.</w:t>
      </w:r>
    </w:p>
    <w:p w:rsidR="00F269A6"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Sec. 171.203.  DETERMINATION OF PRESENCE OF FETAL HEARTBEAT REQUIRED; RECORD. (a) </w:t>
      </w:r>
      <w:r>
        <w:rPr>
          <w:rFonts w:eastAsia="Times New Roman" w:cs="Times New Roman"/>
          <w:szCs w:val="24"/>
        </w:rPr>
        <w:t>Provides that, for</w:t>
      </w:r>
      <w:r w:rsidRPr="00577B39">
        <w:rPr>
          <w:rFonts w:eastAsia="Times New Roman" w:cs="Times New Roman"/>
          <w:szCs w:val="24"/>
        </w:rPr>
        <w:t xml:space="preserve"> the purposes of determining the presence of a fetal heartbeat under this section, "standard medical practice" includes employing the appropriate means of detecting the heartbeat based on the estimated gestational age of the preborn child and the condition of the woman and her pregnancy.</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(b)  Prohibits a physician, e</w:t>
      </w:r>
      <w:r w:rsidRPr="00577B39">
        <w:rPr>
          <w:rFonts w:eastAsia="Times New Roman" w:cs="Times New Roman"/>
          <w:szCs w:val="24"/>
        </w:rPr>
        <w:t xml:space="preserve">xcept as provided by Section 171.205, </w:t>
      </w:r>
      <w:r>
        <w:rPr>
          <w:rFonts w:eastAsia="Times New Roman" w:cs="Times New Roman"/>
          <w:szCs w:val="24"/>
        </w:rPr>
        <w:t>from</w:t>
      </w:r>
      <w:r w:rsidRPr="00577B39">
        <w:rPr>
          <w:rFonts w:eastAsia="Times New Roman" w:cs="Times New Roman"/>
          <w:szCs w:val="24"/>
        </w:rPr>
        <w:t xml:space="preserve"> knowingly perform</w:t>
      </w:r>
      <w:r>
        <w:rPr>
          <w:rFonts w:eastAsia="Times New Roman" w:cs="Times New Roman"/>
          <w:szCs w:val="24"/>
        </w:rPr>
        <w:t>ing or inducing</w:t>
      </w:r>
      <w:r w:rsidRPr="00577B39">
        <w:rPr>
          <w:rFonts w:eastAsia="Times New Roman" w:cs="Times New Roman"/>
          <w:szCs w:val="24"/>
        </w:rPr>
        <w:t xml:space="preserve"> an abortion on a pregnant woman unless the physician has determined, in accordance with this section, whether the woman's preborn child has a detectable fetal heartbeat.</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Requires a physician, in</w:t>
      </w:r>
      <w:r w:rsidRPr="00577B39">
        <w:rPr>
          <w:rFonts w:eastAsia="Times New Roman" w:cs="Times New Roman"/>
          <w:szCs w:val="24"/>
        </w:rPr>
        <w:t xml:space="preserve"> making a determination under Subsection (b</w:t>
      </w:r>
      <w:r>
        <w:rPr>
          <w:rFonts w:eastAsia="Times New Roman" w:cs="Times New Roman"/>
          <w:szCs w:val="24"/>
        </w:rPr>
        <w:t>), to use a test that is c</w:t>
      </w:r>
      <w:r w:rsidRPr="00577B39">
        <w:rPr>
          <w:rFonts w:eastAsia="Times New Roman" w:cs="Times New Roman"/>
          <w:szCs w:val="24"/>
        </w:rPr>
        <w:t>onsistent with the physician's good faith and reasonable understanding of standard medical practice</w:t>
      </w:r>
      <w:r>
        <w:rPr>
          <w:rFonts w:eastAsia="Times New Roman" w:cs="Times New Roman"/>
          <w:szCs w:val="24"/>
        </w:rPr>
        <w:t xml:space="preserve">, </w:t>
      </w:r>
      <w:r w:rsidRPr="00577B39">
        <w:rPr>
          <w:rFonts w:eastAsia="Times New Roman" w:cs="Times New Roman"/>
          <w:szCs w:val="24"/>
        </w:rPr>
        <w:t>consistent with rules adopted under this subchapter</w:t>
      </w:r>
      <w:r>
        <w:rPr>
          <w:rFonts w:eastAsia="Times New Roman" w:cs="Times New Roman"/>
          <w:szCs w:val="24"/>
        </w:rPr>
        <w:t xml:space="preserve">, and </w:t>
      </w:r>
      <w:r w:rsidRPr="00577B39">
        <w:rPr>
          <w:rFonts w:eastAsia="Times New Roman" w:cs="Times New Roman"/>
          <w:szCs w:val="24"/>
        </w:rPr>
        <w:t>appropriate for the estimated gestational age of the preborn child and the condition of the pregnant woman and her pregnancy</w:t>
      </w:r>
      <w:r>
        <w:rPr>
          <w:rFonts w:eastAsia="Times New Roman" w:cs="Times New Roman"/>
          <w:szCs w:val="24"/>
        </w:rPr>
        <w:t>.</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(d)  Requires a</w:t>
      </w:r>
      <w:r w:rsidRPr="00577B39">
        <w:rPr>
          <w:rFonts w:eastAsia="Times New Roman" w:cs="Times New Roman"/>
          <w:szCs w:val="24"/>
        </w:rPr>
        <w:t xml:space="preserve"> physician making a determination under Subsection (b) </w:t>
      </w:r>
      <w:r>
        <w:rPr>
          <w:rFonts w:eastAsia="Times New Roman" w:cs="Times New Roman"/>
          <w:szCs w:val="24"/>
        </w:rPr>
        <w:t>to</w:t>
      </w:r>
      <w:r w:rsidRPr="00577B39">
        <w:rPr>
          <w:rFonts w:eastAsia="Times New Roman" w:cs="Times New Roman"/>
          <w:szCs w:val="24"/>
        </w:rPr>
        <w:t xml:space="preserve"> record in the pregnant woman's</w:t>
      </w:r>
      <w:r>
        <w:rPr>
          <w:rFonts w:eastAsia="Times New Roman" w:cs="Times New Roman"/>
          <w:szCs w:val="24"/>
        </w:rPr>
        <w:t xml:space="preserve"> medical record </w:t>
      </w:r>
      <w:r w:rsidRPr="00577B39">
        <w:rPr>
          <w:rFonts w:eastAsia="Times New Roman" w:cs="Times New Roman"/>
          <w:szCs w:val="24"/>
        </w:rPr>
        <w:t>the estimated gestational age of the preborn child</w:t>
      </w:r>
      <w:r>
        <w:rPr>
          <w:rFonts w:eastAsia="Times New Roman" w:cs="Times New Roman"/>
          <w:szCs w:val="24"/>
        </w:rPr>
        <w:t xml:space="preserve">, </w:t>
      </w:r>
      <w:r w:rsidRPr="00577B39">
        <w:rPr>
          <w:rFonts w:eastAsia="Times New Roman" w:cs="Times New Roman"/>
          <w:szCs w:val="24"/>
        </w:rPr>
        <w:t>the method used to estimate the gestational age</w:t>
      </w:r>
      <w:r>
        <w:rPr>
          <w:rFonts w:eastAsia="Times New Roman" w:cs="Times New Roman"/>
          <w:szCs w:val="24"/>
        </w:rPr>
        <w:t xml:space="preserve">, and </w:t>
      </w:r>
      <w:r w:rsidRPr="00577B39">
        <w:rPr>
          <w:rFonts w:eastAsia="Times New Roman" w:cs="Times New Roman"/>
          <w:szCs w:val="24"/>
        </w:rPr>
        <w:t>the test used for detecting a fetal heartbeat, including the date, time, and results of the test</w:t>
      </w:r>
      <w:r>
        <w:rPr>
          <w:rFonts w:eastAsia="Times New Roman" w:cs="Times New Roman"/>
          <w:szCs w:val="24"/>
        </w:rPr>
        <w:t>.</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(e) Authorizes the</w:t>
      </w:r>
      <w:r w:rsidRPr="00577B39">
        <w:rPr>
          <w:rFonts w:eastAsia="Times New Roman" w:cs="Times New Roman"/>
          <w:szCs w:val="24"/>
        </w:rPr>
        <w:t xml:space="preserve"> executive commissioner </w:t>
      </w:r>
      <w:r>
        <w:rPr>
          <w:rFonts w:eastAsia="Times New Roman" w:cs="Times New Roman"/>
          <w:szCs w:val="24"/>
        </w:rPr>
        <w:t>of HHSC (executive commissioner) to</w:t>
      </w:r>
      <w:r w:rsidRPr="00577B39">
        <w:rPr>
          <w:rFonts w:eastAsia="Times New Roman" w:cs="Times New Roman"/>
          <w:szCs w:val="24"/>
        </w:rPr>
        <w:t xml:space="preserve"> adopt rules specifying the appropriate tests to be used in determining the presence of a fetal heartbeat based on standard medical practice</w:t>
      </w:r>
      <w:r>
        <w:rPr>
          <w:rFonts w:eastAsia="Times New Roman" w:cs="Times New Roman"/>
          <w:szCs w:val="24"/>
        </w:rPr>
        <w:t>.</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Sec. 171.204.  PROHIBITED ABORTION OF PREBORN CHILD WITH DETECTABL</w:t>
      </w:r>
      <w:r>
        <w:rPr>
          <w:rFonts w:eastAsia="Times New Roman" w:cs="Times New Roman"/>
          <w:szCs w:val="24"/>
        </w:rPr>
        <w:t>E FETAL HEARTBEAT; EFFECT. (a) Prohibits a physician, e</w:t>
      </w:r>
      <w:r w:rsidRPr="00577B39">
        <w:rPr>
          <w:rFonts w:eastAsia="Times New Roman" w:cs="Times New Roman"/>
          <w:szCs w:val="24"/>
        </w:rPr>
        <w:t>xcept as provided by Section 171.205</w:t>
      </w:r>
      <w:r>
        <w:rPr>
          <w:rFonts w:eastAsia="Times New Roman" w:cs="Times New Roman"/>
          <w:szCs w:val="24"/>
        </w:rPr>
        <w:t>, from</w:t>
      </w:r>
      <w:r w:rsidRPr="00577B39">
        <w:rPr>
          <w:rFonts w:eastAsia="Times New Roman" w:cs="Times New Roman"/>
          <w:szCs w:val="24"/>
        </w:rPr>
        <w:t xml:space="preserve"> knowingly perform</w:t>
      </w:r>
      <w:r>
        <w:rPr>
          <w:rFonts w:eastAsia="Times New Roman" w:cs="Times New Roman"/>
          <w:szCs w:val="24"/>
        </w:rPr>
        <w:t>ing or inducing</w:t>
      </w:r>
      <w:r w:rsidRPr="00577B39">
        <w:rPr>
          <w:rFonts w:eastAsia="Times New Roman" w:cs="Times New Roman"/>
          <w:szCs w:val="24"/>
        </w:rPr>
        <w:t xml:space="preserve"> an abortion on a pregnant woman if the physician detected a fetal heartbeat for the preborn child as required by Section 171.203 or failed to perform a test to detect a fetal heartbeat.</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(b)  Provides that a</w:t>
      </w:r>
      <w:r w:rsidRPr="00577B39">
        <w:rPr>
          <w:rFonts w:eastAsia="Times New Roman" w:cs="Times New Roman"/>
          <w:szCs w:val="24"/>
        </w:rPr>
        <w:t xml:space="preserve"> physician does not violate this section if the physician performed a test for a fetal heartbeat as required by Section 171.203 and did not detect a fetal heartbeat.</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(c)  Provides that t</w:t>
      </w:r>
      <w:r w:rsidRPr="00577B39">
        <w:rPr>
          <w:rFonts w:eastAsia="Times New Roman" w:cs="Times New Roman"/>
          <w:szCs w:val="24"/>
        </w:rPr>
        <w:t>his section does not affect</w:t>
      </w:r>
      <w:r>
        <w:rPr>
          <w:rFonts w:eastAsia="Times New Roman" w:cs="Times New Roman"/>
          <w:szCs w:val="24"/>
        </w:rPr>
        <w:t xml:space="preserve"> t</w:t>
      </w:r>
      <w:r w:rsidRPr="00577B39">
        <w:rPr>
          <w:rFonts w:eastAsia="Times New Roman" w:cs="Times New Roman"/>
          <w:szCs w:val="24"/>
        </w:rPr>
        <w:t>he provisions of this chapter that restrict or regulate an abortion by a particular method or during a particular stage of pregnancy</w:t>
      </w:r>
      <w:r>
        <w:rPr>
          <w:rFonts w:eastAsia="Times New Roman" w:cs="Times New Roman"/>
          <w:szCs w:val="24"/>
        </w:rPr>
        <w:t xml:space="preserve"> or </w:t>
      </w:r>
      <w:r w:rsidRPr="00577B39">
        <w:rPr>
          <w:rFonts w:eastAsia="Times New Roman" w:cs="Times New Roman"/>
          <w:szCs w:val="24"/>
        </w:rPr>
        <w:t>any other provision of state law that regulates or prohibits abortion.</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Sec. 171.205.  EXCEPTION FOR MEDICAL EMERGENCY; RECORDS. (a) </w:t>
      </w:r>
      <w:r>
        <w:rPr>
          <w:rFonts w:eastAsia="Times New Roman" w:cs="Times New Roman"/>
          <w:szCs w:val="24"/>
        </w:rPr>
        <w:t>Provides that this</w:t>
      </w:r>
      <w:r w:rsidRPr="00577B39">
        <w:rPr>
          <w:rFonts w:eastAsia="Times New Roman" w:cs="Times New Roman"/>
          <w:szCs w:val="24"/>
        </w:rPr>
        <w:t xml:space="preserve"> subchapter does not apply if a physician believes a medical emergency exists that prevents compliance with this subchapter.</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 xml:space="preserve">(b) Requires a </w:t>
      </w:r>
      <w:r w:rsidRPr="00577B39">
        <w:rPr>
          <w:rFonts w:eastAsia="Times New Roman" w:cs="Times New Roman"/>
          <w:szCs w:val="24"/>
        </w:rPr>
        <w:t xml:space="preserve">physician who performs or induces an abortion under circumstances described by Subsection (a) </w:t>
      </w:r>
      <w:r>
        <w:rPr>
          <w:rFonts w:eastAsia="Times New Roman" w:cs="Times New Roman"/>
          <w:szCs w:val="24"/>
        </w:rPr>
        <w:t>to</w:t>
      </w:r>
      <w:r w:rsidRPr="00577B39">
        <w:rPr>
          <w:rFonts w:eastAsia="Times New Roman" w:cs="Times New Roman"/>
          <w:szCs w:val="24"/>
        </w:rPr>
        <w:t xml:space="preserve"> make written notations in the pregnant woman's medical record of</w:t>
      </w:r>
      <w:r>
        <w:rPr>
          <w:rFonts w:eastAsia="Times New Roman" w:cs="Times New Roman"/>
          <w:szCs w:val="24"/>
        </w:rPr>
        <w:t xml:space="preserve"> </w:t>
      </w:r>
      <w:r w:rsidRPr="00577B39">
        <w:rPr>
          <w:rFonts w:eastAsia="Times New Roman" w:cs="Times New Roman"/>
          <w:szCs w:val="24"/>
        </w:rPr>
        <w:t>the physician's belief that a medical emergency necessitated the abortion</w:t>
      </w:r>
      <w:r>
        <w:rPr>
          <w:rFonts w:eastAsia="Times New Roman" w:cs="Times New Roman"/>
          <w:szCs w:val="24"/>
        </w:rPr>
        <w:t xml:space="preserve"> and </w:t>
      </w:r>
      <w:r w:rsidRPr="00577B39">
        <w:rPr>
          <w:rFonts w:eastAsia="Times New Roman" w:cs="Times New Roman"/>
          <w:szCs w:val="24"/>
        </w:rPr>
        <w:t>the medical condition of the pregnant woman that prevented compliance with this subchapter.</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(c)  Requires a</w:t>
      </w:r>
      <w:r w:rsidRPr="00577B39">
        <w:rPr>
          <w:rFonts w:eastAsia="Times New Roman" w:cs="Times New Roman"/>
          <w:szCs w:val="24"/>
        </w:rPr>
        <w:t xml:space="preserve"> physician performing or inducing an abortion under this section </w:t>
      </w:r>
      <w:r>
        <w:rPr>
          <w:rFonts w:eastAsia="Times New Roman" w:cs="Times New Roman"/>
          <w:szCs w:val="24"/>
        </w:rPr>
        <w:t>to</w:t>
      </w:r>
      <w:r w:rsidRPr="00577B39">
        <w:rPr>
          <w:rFonts w:eastAsia="Times New Roman" w:cs="Times New Roman"/>
          <w:szCs w:val="24"/>
        </w:rPr>
        <w:t xml:space="preserve"> maintain in the physician's practice records a copy of the notations made under Subsection (b).</w:t>
      </w:r>
    </w:p>
    <w:p w:rsidR="00F269A6" w:rsidRPr="00577B39" w:rsidRDefault="00F269A6" w:rsidP="00377D5E">
      <w:pPr>
        <w:spacing w:line="240" w:lineRule="auto"/>
        <w:ind w:left="720"/>
        <w:jc w:val="both"/>
        <w:rPr>
          <w:rFonts w:eastAsia="Times New Roman" w:cs="Times New Roman"/>
          <w:szCs w:val="24"/>
        </w:rPr>
      </w:pPr>
      <w:r w:rsidRPr="00577B39">
        <w:rPr>
          <w:rFonts w:eastAsia="Times New Roman" w:cs="Times New Roman"/>
          <w:szCs w:val="24"/>
        </w:rPr>
        <w:t>Sec. 171.206.  CONSTRUCTION OF SUBCHAPTER</w:t>
      </w:r>
      <w:r>
        <w:rPr>
          <w:rFonts w:eastAsia="Times New Roman" w:cs="Times New Roman"/>
          <w:szCs w:val="24"/>
        </w:rPr>
        <w:t>; LIMITATION ON PUBLIC ENFORCEMENT</w:t>
      </w:r>
      <w:r w:rsidRPr="00577B39">
        <w:rPr>
          <w:rFonts w:eastAsia="Times New Roman" w:cs="Times New Roman"/>
          <w:szCs w:val="24"/>
        </w:rPr>
        <w:t xml:space="preserve">. (a) </w:t>
      </w:r>
      <w:r>
        <w:rPr>
          <w:rFonts w:eastAsia="Times New Roman" w:cs="Times New Roman"/>
          <w:szCs w:val="24"/>
        </w:rPr>
        <w:t>Provides that this</w:t>
      </w:r>
      <w:r w:rsidRPr="00577B39">
        <w:rPr>
          <w:rFonts w:eastAsia="Times New Roman" w:cs="Times New Roman"/>
          <w:szCs w:val="24"/>
        </w:rPr>
        <w:t xml:space="preserve"> subchapter does not create or recognize a right to abortion before a fetal heartbeat is detected.</w:t>
      </w:r>
    </w:p>
    <w:p w:rsidR="00F269A6" w:rsidRPr="00577B39"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Prohibits this</w:t>
      </w:r>
      <w:r w:rsidRPr="00577B39">
        <w:rPr>
          <w:rFonts w:eastAsia="Times New Roman" w:cs="Times New Roman"/>
          <w:szCs w:val="24"/>
        </w:rPr>
        <w:t xml:space="preserve"> subchapter </w:t>
      </w:r>
      <w:r>
        <w:rPr>
          <w:rFonts w:eastAsia="Times New Roman" w:cs="Times New Roman"/>
          <w:szCs w:val="24"/>
        </w:rPr>
        <w:t>from being</w:t>
      </w:r>
      <w:r w:rsidRPr="00577B39">
        <w:rPr>
          <w:rFonts w:eastAsia="Times New Roman" w:cs="Times New Roman"/>
          <w:szCs w:val="24"/>
        </w:rPr>
        <w:t xml:space="preserve"> construed to:</w:t>
      </w:r>
    </w:p>
    <w:p w:rsidR="00F269A6" w:rsidRPr="00577B39"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(1)  authorize the initiation of a cause of action against or the prosecution of a woman on whom an abortion is performed or induced or attempted to be performed or induced in violation of this subchapter;</w:t>
      </w:r>
    </w:p>
    <w:p w:rsidR="00F269A6"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(2)  wholly or partly repeal, either expressly or by implication, any other statute that regulates or prohibits abortion, including Chapter 6-1/2</w:t>
      </w:r>
      <w:r>
        <w:rPr>
          <w:rFonts w:eastAsia="Times New Roman" w:cs="Times New Roman"/>
          <w:szCs w:val="24"/>
        </w:rPr>
        <w:t xml:space="preserve"> (Abortion), Title 71 (Health–Public), Revised Statutes; </w:t>
      </w:r>
    </w:p>
    <w:p w:rsidR="00F269A6" w:rsidRPr="00577B39" w:rsidRDefault="00F269A6" w:rsidP="00377D5E">
      <w:pPr>
        <w:spacing w:line="240" w:lineRule="auto"/>
        <w:ind w:left="2160"/>
        <w:jc w:val="both"/>
        <w:rPr>
          <w:rFonts w:eastAsia="Times New Roman" w:cs="Times New Roman"/>
          <w:szCs w:val="24"/>
        </w:rPr>
      </w:pPr>
      <w:r>
        <w:rPr>
          <w:rFonts w:eastAsia="Times New Roman" w:cs="Times New Roman"/>
          <w:szCs w:val="24"/>
        </w:rPr>
        <w:t>(3) legalize the conduct prohibited by this subchapter or by Chapter 6-1/2, Title 71, Revised Statutes;</w:t>
      </w:r>
    </w:p>
    <w:p w:rsidR="00F269A6" w:rsidRDefault="00F269A6" w:rsidP="00377D5E">
      <w:pPr>
        <w:spacing w:line="240" w:lineRule="auto"/>
        <w:ind w:left="2160"/>
        <w:jc w:val="both"/>
        <w:rPr>
          <w:rFonts w:eastAsia="Times New Roman" w:cs="Times New Roman"/>
          <w:szCs w:val="24"/>
        </w:rPr>
      </w:pPr>
      <w:r>
        <w:rPr>
          <w:rFonts w:eastAsia="Times New Roman" w:cs="Times New Roman"/>
          <w:szCs w:val="24"/>
        </w:rPr>
        <w:t>(4</w:t>
      </w:r>
      <w:r w:rsidRPr="00577B39">
        <w:rPr>
          <w:rFonts w:eastAsia="Times New Roman" w:cs="Times New Roman"/>
          <w:szCs w:val="24"/>
        </w:rPr>
        <w:t>)  restrict a political subdivision from regulating or prohibiting abortion in a manner that is at least as stri</w:t>
      </w:r>
      <w:r>
        <w:rPr>
          <w:rFonts w:eastAsia="Times New Roman" w:cs="Times New Roman"/>
          <w:szCs w:val="24"/>
        </w:rPr>
        <w:t>ngent as the laws of this state;</w:t>
      </w:r>
    </w:p>
    <w:p w:rsidR="00F269A6" w:rsidRDefault="00F269A6" w:rsidP="00377D5E">
      <w:pPr>
        <w:spacing w:line="240" w:lineRule="auto"/>
        <w:ind w:left="2160"/>
        <w:jc w:val="both"/>
        <w:rPr>
          <w:rFonts w:eastAsia="Times New Roman" w:cs="Times New Roman"/>
          <w:szCs w:val="24"/>
        </w:rPr>
      </w:pPr>
      <w:r>
        <w:rPr>
          <w:rFonts w:eastAsia="Times New Roman" w:cs="Times New Roman"/>
          <w:szCs w:val="24"/>
        </w:rPr>
        <w:t>(5) limit in any way or affect the availability of a remedy established by Section 171.208; or</w:t>
      </w:r>
    </w:p>
    <w:p w:rsidR="00F269A6" w:rsidRDefault="00F269A6" w:rsidP="00377D5E">
      <w:pPr>
        <w:spacing w:line="240" w:lineRule="auto"/>
        <w:ind w:left="2160"/>
        <w:jc w:val="both"/>
        <w:rPr>
          <w:rFonts w:eastAsia="Times New Roman" w:cs="Times New Roman"/>
          <w:szCs w:val="24"/>
        </w:rPr>
      </w:pPr>
      <w:r>
        <w:rPr>
          <w:rFonts w:eastAsia="Times New Roman" w:cs="Times New Roman"/>
          <w:szCs w:val="24"/>
        </w:rPr>
        <w:t>(6) limit the enforceability of any other laws that regulate or prohibit abortion.</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Sec. 171</w:t>
      </w:r>
      <w:r>
        <w:rPr>
          <w:rFonts w:eastAsia="Times New Roman" w:cs="Times New Roman"/>
          <w:szCs w:val="24"/>
        </w:rPr>
        <w:t xml:space="preserve">.207.  ADMINISTRATIVE PENALTY. Requires </w:t>
      </w:r>
      <w:r w:rsidRPr="00577B39">
        <w:rPr>
          <w:rFonts w:eastAsia="Times New Roman" w:cs="Times New Roman"/>
          <w:szCs w:val="24"/>
        </w:rPr>
        <w:t>the Texas Medical Board</w:t>
      </w:r>
      <w:r>
        <w:rPr>
          <w:rFonts w:eastAsia="Times New Roman" w:cs="Times New Roman"/>
          <w:szCs w:val="24"/>
        </w:rPr>
        <w:t xml:space="preserve"> to</w:t>
      </w:r>
      <w:r w:rsidRPr="00577B39">
        <w:rPr>
          <w:rFonts w:eastAsia="Times New Roman" w:cs="Times New Roman"/>
          <w:szCs w:val="24"/>
        </w:rPr>
        <w:t xml:space="preserve"> take disciplinary action under Chapter 164</w:t>
      </w:r>
      <w:r>
        <w:rPr>
          <w:rFonts w:eastAsia="Times New Roman" w:cs="Times New Roman"/>
          <w:szCs w:val="24"/>
        </w:rPr>
        <w:t xml:space="preserve"> (Disciplinary Actions and Procedures)</w:t>
      </w:r>
      <w:r w:rsidRPr="00577B39">
        <w:rPr>
          <w:rFonts w:eastAsia="Times New Roman" w:cs="Times New Roman"/>
          <w:szCs w:val="24"/>
        </w:rPr>
        <w:t xml:space="preserve">, Occupations Code, and </w:t>
      </w:r>
      <w:r>
        <w:rPr>
          <w:rFonts w:eastAsia="Times New Roman" w:cs="Times New Roman"/>
          <w:szCs w:val="24"/>
        </w:rPr>
        <w:t>to</w:t>
      </w:r>
      <w:r w:rsidRPr="00577B39">
        <w:rPr>
          <w:rFonts w:eastAsia="Times New Roman" w:cs="Times New Roman"/>
          <w:szCs w:val="24"/>
        </w:rPr>
        <w:t xml:space="preserve"> assess an administrative penalty under Subchapter A</w:t>
      </w:r>
      <w:r>
        <w:rPr>
          <w:rFonts w:eastAsia="Times New Roman" w:cs="Times New Roman"/>
          <w:szCs w:val="24"/>
        </w:rPr>
        <w:t xml:space="preserve"> (Administrative Penalties)</w:t>
      </w:r>
      <w:r w:rsidRPr="00577B39">
        <w:rPr>
          <w:rFonts w:eastAsia="Times New Roman" w:cs="Times New Roman"/>
          <w:szCs w:val="24"/>
        </w:rPr>
        <w:t>, Chapter 165</w:t>
      </w:r>
      <w:r>
        <w:rPr>
          <w:rFonts w:eastAsia="Times New Roman" w:cs="Times New Roman"/>
          <w:szCs w:val="24"/>
        </w:rPr>
        <w:t xml:space="preserve"> (Penalties)</w:t>
      </w:r>
      <w:r w:rsidRPr="00577B39">
        <w:rPr>
          <w:rFonts w:eastAsia="Times New Roman" w:cs="Times New Roman"/>
          <w:szCs w:val="24"/>
        </w:rPr>
        <w:t>, Occupations Code, against any physician who violates this subchapter.</w:t>
      </w:r>
    </w:p>
    <w:p w:rsidR="00F269A6" w:rsidRPr="00577B39" w:rsidRDefault="00F269A6" w:rsidP="00377D5E">
      <w:pPr>
        <w:spacing w:line="240" w:lineRule="auto"/>
        <w:ind w:left="720"/>
        <w:jc w:val="both"/>
        <w:rPr>
          <w:rFonts w:eastAsia="Times New Roman" w:cs="Times New Roman"/>
          <w:szCs w:val="24"/>
        </w:rPr>
      </w:pPr>
      <w:r>
        <w:rPr>
          <w:rFonts w:eastAsia="Times New Roman" w:cs="Times New Roman"/>
          <w:szCs w:val="24"/>
        </w:rPr>
        <w:t>Sec. 171.208</w:t>
      </w:r>
      <w:r w:rsidRPr="00577B39">
        <w:rPr>
          <w:rFonts w:eastAsia="Times New Roman" w:cs="Times New Roman"/>
          <w:szCs w:val="24"/>
        </w:rPr>
        <w:t>.  CIVIL LIABILITY FOR VIOLATION OR AIDING OR ABETTING VIOLATION. (a) A</w:t>
      </w:r>
      <w:r>
        <w:rPr>
          <w:rFonts w:eastAsia="Times New Roman" w:cs="Times New Roman"/>
          <w:szCs w:val="24"/>
        </w:rPr>
        <w:t>uthorizes a</w:t>
      </w:r>
      <w:r w:rsidRPr="00577B39">
        <w:rPr>
          <w:rFonts w:eastAsia="Times New Roman" w:cs="Times New Roman"/>
          <w:szCs w:val="24"/>
        </w:rPr>
        <w:t xml:space="preserve">ny person, other than an officer or employee of a state or local governmental entity in this state, </w:t>
      </w:r>
      <w:r>
        <w:rPr>
          <w:rFonts w:eastAsia="Times New Roman" w:cs="Times New Roman"/>
          <w:szCs w:val="24"/>
        </w:rPr>
        <w:t>to</w:t>
      </w:r>
      <w:r w:rsidRPr="00577B39">
        <w:rPr>
          <w:rFonts w:eastAsia="Times New Roman" w:cs="Times New Roman"/>
          <w:szCs w:val="24"/>
        </w:rPr>
        <w:t xml:space="preserve"> bring a civil action against a person who violates this subchapte</w:t>
      </w:r>
      <w:r>
        <w:rPr>
          <w:rFonts w:eastAsia="Times New Roman" w:cs="Times New Roman"/>
          <w:szCs w:val="24"/>
        </w:rPr>
        <w:t>r.</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(b)  Requires the court, i</w:t>
      </w:r>
      <w:r w:rsidRPr="00577B39">
        <w:rPr>
          <w:rFonts w:eastAsia="Times New Roman" w:cs="Times New Roman"/>
          <w:szCs w:val="24"/>
        </w:rPr>
        <w:t xml:space="preserve">f a claimant prevails in an action brought under this section, </w:t>
      </w:r>
      <w:r>
        <w:rPr>
          <w:rFonts w:eastAsia="Times New Roman" w:cs="Times New Roman"/>
          <w:szCs w:val="24"/>
        </w:rPr>
        <w:t>to</w:t>
      </w:r>
      <w:r w:rsidRPr="00577B39">
        <w:rPr>
          <w:rFonts w:eastAsia="Times New Roman" w:cs="Times New Roman"/>
          <w:szCs w:val="24"/>
        </w:rPr>
        <w:t xml:space="preserve"> award</w:t>
      </w:r>
      <w:r>
        <w:rPr>
          <w:rFonts w:eastAsia="Times New Roman" w:cs="Times New Roman"/>
          <w:szCs w:val="24"/>
        </w:rPr>
        <w:t xml:space="preserve"> injunctive relief,</w:t>
      </w:r>
      <w:r w:rsidRPr="00577B39">
        <w:rPr>
          <w:rFonts w:eastAsia="Times New Roman" w:cs="Times New Roman"/>
          <w:szCs w:val="24"/>
        </w:rPr>
        <w:t xml:space="preserve"> statutory damages in an amount of not less than $10,00</w:t>
      </w:r>
      <w:r>
        <w:rPr>
          <w:rFonts w:eastAsia="Times New Roman" w:cs="Times New Roman"/>
          <w:szCs w:val="24"/>
        </w:rPr>
        <w:t>0 for each violation or offense,</w:t>
      </w:r>
      <w:r w:rsidRPr="00577B39">
        <w:rPr>
          <w:rFonts w:eastAsia="Times New Roman" w:cs="Times New Roman"/>
          <w:szCs w:val="24"/>
        </w:rPr>
        <w:t xml:space="preserve"> and costs and attorney's fees.</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(c)  Prohibits a court, n</w:t>
      </w:r>
      <w:r w:rsidRPr="00577B39">
        <w:rPr>
          <w:rFonts w:eastAsia="Times New Roman" w:cs="Times New Roman"/>
          <w:szCs w:val="24"/>
        </w:rPr>
        <w:t xml:space="preserve">otwithstanding Subsection (b), </w:t>
      </w:r>
      <w:r>
        <w:rPr>
          <w:rFonts w:eastAsia="Times New Roman" w:cs="Times New Roman"/>
          <w:szCs w:val="24"/>
        </w:rPr>
        <w:t>from</w:t>
      </w:r>
      <w:r w:rsidRPr="00577B39">
        <w:rPr>
          <w:rFonts w:eastAsia="Times New Roman" w:cs="Times New Roman"/>
          <w:szCs w:val="24"/>
        </w:rPr>
        <w:t xml:space="preserve"> award</w:t>
      </w:r>
      <w:r>
        <w:rPr>
          <w:rFonts w:eastAsia="Times New Roman" w:cs="Times New Roman"/>
          <w:szCs w:val="24"/>
        </w:rPr>
        <w:t>ing</w:t>
      </w:r>
      <w:r w:rsidRPr="00577B39">
        <w:rPr>
          <w:rFonts w:eastAsia="Times New Roman" w:cs="Times New Roman"/>
          <w:szCs w:val="24"/>
        </w:rPr>
        <w:t xml:space="preserve"> relief under this section in response to a violation of this subchapter if the defendant demonstrates that the defendant previously paid statutory damages in a previous action for that particular violation or offense.</w:t>
      </w:r>
    </w:p>
    <w:p w:rsidR="00F269A6" w:rsidRPr="00577B39" w:rsidRDefault="00F269A6" w:rsidP="00377D5E">
      <w:pPr>
        <w:spacing w:line="240" w:lineRule="auto"/>
        <w:ind w:left="1440"/>
        <w:jc w:val="both"/>
        <w:rPr>
          <w:rFonts w:eastAsia="Times New Roman" w:cs="Times New Roman"/>
          <w:szCs w:val="24"/>
        </w:rPr>
      </w:pPr>
      <w:r>
        <w:rPr>
          <w:rFonts w:eastAsia="Times New Roman" w:cs="Times New Roman"/>
          <w:szCs w:val="24"/>
        </w:rPr>
        <w:t xml:space="preserve">(d)  Authorizes </w:t>
      </w:r>
      <w:r w:rsidRPr="00577B39">
        <w:rPr>
          <w:rFonts w:eastAsia="Times New Roman" w:cs="Times New Roman"/>
          <w:szCs w:val="24"/>
        </w:rPr>
        <w:t>a person</w:t>
      </w:r>
      <w:r>
        <w:rPr>
          <w:rFonts w:eastAsia="Times New Roman" w:cs="Times New Roman"/>
          <w:szCs w:val="24"/>
        </w:rPr>
        <w:t>, n</w:t>
      </w:r>
      <w:r w:rsidRPr="00577B39">
        <w:rPr>
          <w:rFonts w:eastAsia="Times New Roman" w:cs="Times New Roman"/>
          <w:szCs w:val="24"/>
        </w:rPr>
        <w:t>otwithstanding Chapter 16</w:t>
      </w:r>
      <w:r>
        <w:rPr>
          <w:rFonts w:eastAsia="Times New Roman" w:cs="Times New Roman"/>
          <w:szCs w:val="24"/>
        </w:rPr>
        <w:t xml:space="preserve"> (Limitations)</w:t>
      </w:r>
      <w:r w:rsidRPr="00577B39">
        <w:rPr>
          <w:rFonts w:eastAsia="Times New Roman" w:cs="Times New Roman"/>
          <w:szCs w:val="24"/>
        </w:rPr>
        <w:t xml:space="preserve">, Civil Practice and Remedies Code, </w:t>
      </w:r>
      <w:r>
        <w:rPr>
          <w:rFonts w:eastAsia="Times New Roman" w:cs="Times New Roman"/>
          <w:szCs w:val="24"/>
        </w:rPr>
        <w:t>to</w:t>
      </w:r>
      <w:r w:rsidRPr="00577B39">
        <w:rPr>
          <w:rFonts w:eastAsia="Times New Roman" w:cs="Times New Roman"/>
          <w:szCs w:val="24"/>
        </w:rPr>
        <w:t xml:space="preserve"> bring an action under this section not later than the sixth anniversary of the date the cause of action accrues.</w:t>
      </w: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(e)  </w:t>
      </w:r>
      <w:r>
        <w:rPr>
          <w:rFonts w:eastAsia="Times New Roman" w:cs="Times New Roman"/>
          <w:szCs w:val="24"/>
        </w:rPr>
        <w:t>Provides that the</w:t>
      </w:r>
      <w:r w:rsidRPr="00577B39">
        <w:rPr>
          <w:rFonts w:eastAsia="Times New Roman" w:cs="Times New Roman"/>
          <w:szCs w:val="24"/>
        </w:rPr>
        <w:t xml:space="preserve"> following are not a defense to an action brought under this section:</w:t>
      </w:r>
      <w:r>
        <w:rPr>
          <w:rFonts w:eastAsia="Times New Roman" w:cs="Times New Roman"/>
          <w:szCs w:val="24"/>
        </w:rPr>
        <w:t xml:space="preserve"> </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ignorance or mistake of law;</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a defendant's belief that the requirements of this subchapter are unconstitutional or were unconstitutional;</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(3)  a defendant's reliance on any court decision that has been overruled by the applicable final appellate court, even if that court decision had not been overruled when the defendant engaged in conduct that violates this subchapter</w:t>
      </w:r>
      <w:r>
        <w:rPr>
          <w:rFonts w:eastAsia="Times New Roman" w:cs="Times New Roman"/>
          <w:szCs w:val="24"/>
        </w:rPr>
        <w:t>;</w:t>
      </w:r>
      <w:r w:rsidRPr="00577B39">
        <w:rPr>
          <w:rFonts w:eastAsia="Times New Roman" w:cs="Times New Roman"/>
          <w:szCs w:val="24"/>
        </w:rPr>
        <w:t xml:space="preserve"> or</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(4)  the consent of the preborn child's mother to the abortion.</w:t>
      </w:r>
    </w:p>
    <w:p w:rsidR="00F269A6"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(f)  Prohibits</w:t>
      </w:r>
      <w:r w:rsidRPr="00577B39">
        <w:rPr>
          <w:rFonts w:eastAsia="Times New Roman" w:cs="Times New Roman"/>
          <w:szCs w:val="24"/>
        </w:rPr>
        <w:t xml:space="preserve"> this state, a state official, or a district or county attorney</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n</w:t>
      </w:r>
      <w:r w:rsidRPr="00577B39">
        <w:rPr>
          <w:rFonts w:eastAsia="Times New Roman" w:cs="Times New Roman"/>
          <w:szCs w:val="24"/>
        </w:rPr>
        <w:t>otwithstanding any other law,</w:t>
      </w:r>
      <w:r>
        <w:rPr>
          <w:rFonts w:eastAsia="Times New Roman" w:cs="Times New Roman"/>
          <w:szCs w:val="24"/>
        </w:rPr>
        <w:t xml:space="preserve"> from intervening</w:t>
      </w:r>
      <w:r w:rsidRPr="00577B39">
        <w:rPr>
          <w:rFonts w:eastAsia="Times New Roman" w:cs="Times New Roman"/>
          <w:szCs w:val="24"/>
        </w:rPr>
        <w:t xml:space="preserve"> in an action brought under this section. </w:t>
      </w:r>
      <w:r>
        <w:rPr>
          <w:rFonts w:eastAsia="Times New Roman" w:cs="Times New Roman"/>
          <w:szCs w:val="24"/>
        </w:rPr>
        <w:t>Provides that this</w:t>
      </w:r>
      <w:r w:rsidRPr="00577B39">
        <w:rPr>
          <w:rFonts w:eastAsia="Times New Roman" w:cs="Times New Roman"/>
          <w:szCs w:val="24"/>
        </w:rPr>
        <w:t xml:space="preserve"> subsection does not prohibit a person described by this subsection from filing an amicus curiae brief in the action.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(g)  Prohibits a court, n</w:t>
      </w:r>
      <w:r w:rsidRPr="00577B39">
        <w:rPr>
          <w:rFonts w:eastAsia="Times New Roman" w:cs="Times New Roman"/>
          <w:szCs w:val="24"/>
        </w:rPr>
        <w:t xml:space="preserve">otwithstanding any other law, </w:t>
      </w:r>
      <w:r>
        <w:rPr>
          <w:rFonts w:eastAsia="Times New Roman" w:cs="Times New Roman"/>
          <w:szCs w:val="24"/>
        </w:rPr>
        <w:t>from awarding</w:t>
      </w:r>
      <w:r w:rsidRPr="00577B39">
        <w:rPr>
          <w:rFonts w:eastAsia="Times New Roman" w:cs="Times New Roman"/>
          <w:szCs w:val="24"/>
        </w:rPr>
        <w:t xml:space="preserve"> costs or attorney's fees under the Texas Rules of Civil Procedure or any other rule adopted by the supreme court under Section 22.004</w:t>
      </w:r>
      <w:r>
        <w:rPr>
          <w:rFonts w:eastAsia="Times New Roman" w:cs="Times New Roman"/>
          <w:szCs w:val="24"/>
        </w:rPr>
        <w:t xml:space="preserve"> (Rules of Civil Procedure)</w:t>
      </w:r>
      <w:r w:rsidRPr="00577B39">
        <w:rPr>
          <w:rFonts w:eastAsia="Times New Roman" w:cs="Times New Roman"/>
          <w:szCs w:val="24"/>
        </w:rPr>
        <w:t>, Government Code, to a defendant in an action brought under this section.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Sec. 171.209</w:t>
      </w:r>
      <w:r w:rsidRPr="00577B39">
        <w:rPr>
          <w:rFonts w:eastAsia="Times New Roman" w:cs="Times New Roman"/>
          <w:szCs w:val="24"/>
        </w:rPr>
        <w:t>.  CIVIL LIABILITY: UNDUE B</w:t>
      </w:r>
      <w:r>
        <w:rPr>
          <w:rFonts w:eastAsia="Times New Roman" w:cs="Times New Roman"/>
          <w:szCs w:val="24"/>
        </w:rPr>
        <w:t>URDEN DEFENSE LIMITATIONS. (a) Provides that a</w:t>
      </w:r>
      <w:r w:rsidRPr="00577B39">
        <w:rPr>
          <w:rFonts w:eastAsia="Times New Roman" w:cs="Times New Roman"/>
          <w:szCs w:val="24"/>
        </w:rPr>
        <w:t xml:space="preserve"> defendant against whom an action </w:t>
      </w:r>
      <w:r>
        <w:rPr>
          <w:rFonts w:eastAsia="Times New Roman" w:cs="Times New Roman"/>
          <w:szCs w:val="24"/>
        </w:rPr>
        <w:t>is brought under Section 171.208</w:t>
      </w:r>
      <w:r w:rsidRPr="00577B39">
        <w:rPr>
          <w:rFonts w:eastAsia="Times New Roman" w:cs="Times New Roman"/>
          <w:szCs w:val="24"/>
        </w:rPr>
        <w:t xml:space="preserve"> does not have standing to assert the rights of women seeking an abortion as a defense to liability under that section unless the United States Supreme Court holds that the courts of this state </w:t>
      </w:r>
      <w:r>
        <w:rPr>
          <w:rFonts w:eastAsia="Times New Roman" w:cs="Times New Roman"/>
          <w:szCs w:val="24"/>
        </w:rPr>
        <w:t>are required to</w:t>
      </w:r>
      <w:r w:rsidRPr="00577B39">
        <w:rPr>
          <w:rFonts w:eastAsia="Times New Roman" w:cs="Times New Roman"/>
          <w:szCs w:val="24"/>
        </w:rPr>
        <w:t xml:space="preserve"> confer standing on that defendant to assert the third-party rights of women seeking an abortion in state court as a matter of federal constitutional law.</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(b)  A</w:t>
      </w:r>
      <w:r>
        <w:rPr>
          <w:rFonts w:eastAsia="Times New Roman" w:cs="Times New Roman"/>
          <w:szCs w:val="24"/>
        </w:rPr>
        <w:t>uthorizes a</w:t>
      </w:r>
      <w:r w:rsidRPr="00577B39">
        <w:rPr>
          <w:rFonts w:eastAsia="Times New Roman" w:cs="Times New Roman"/>
          <w:szCs w:val="24"/>
        </w:rPr>
        <w:t xml:space="preserve"> defendant in an acti</w:t>
      </w:r>
      <w:r>
        <w:rPr>
          <w:rFonts w:eastAsia="Times New Roman" w:cs="Times New Roman"/>
          <w:szCs w:val="24"/>
        </w:rPr>
        <w:t>on brought under Section 171.208</w:t>
      </w:r>
      <w:r w:rsidRPr="00577B39">
        <w:rPr>
          <w:rFonts w:eastAsia="Times New Roman" w:cs="Times New Roman"/>
          <w:szCs w:val="24"/>
        </w:rPr>
        <w:t xml:space="preserve"> </w:t>
      </w:r>
      <w:r>
        <w:rPr>
          <w:rFonts w:eastAsia="Times New Roman" w:cs="Times New Roman"/>
          <w:szCs w:val="24"/>
        </w:rPr>
        <w:t>to</w:t>
      </w:r>
      <w:r w:rsidRPr="00577B39">
        <w:rPr>
          <w:rFonts w:eastAsia="Times New Roman" w:cs="Times New Roman"/>
          <w:szCs w:val="24"/>
        </w:rPr>
        <w:t xml:space="preserve"> assert an affirmati</w:t>
      </w:r>
      <w:r>
        <w:rPr>
          <w:rFonts w:eastAsia="Times New Roman" w:cs="Times New Roman"/>
          <w:szCs w:val="24"/>
        </w:rPr>
        <w:t xml:space="preserve">ve defense to liability only if </w:t>
      </w:r>
      <w:r w:rsidRPr="00577B39">
        <w:rPr>
          <w:rFonts w:eastAsia="Times New Roman" w:cs="Times New Roman"/>
          <w:szCs w:val="24"/>
        </w:rPr>
        <w:t>the defendant has standing to assert the third-party rights of women seeking an abortion in accordance with Subsection (a)</w:t>
      </w:r>
      <w:r>
        <w:rPr>
          <w:rFonts w:eastAsia="Times New Roman" w:cs="Times New Roman"/>
          <w:szCs w:val="24"/>
        </w:rPr>
        <w:t xml:space="preserve"> and </w:t>
      </w:r>
      <w:r w:rsidRPr="00577B39">
        <w:rPr>
          <w:rFonts w:eastAsia="Times New Roman" w:cs="Times New Roman"/>
          <w:szCs w:val="24"/>
        </w:rPr>
        <w:t>the defendant demonstrates that the relief sought by the claimant will impose an undue burden on women seeking an abortion.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Prohibits a court from finding</w:t>
      </w:r>
      <w:r w:rsidRPr="00577B39">
        <w:rPr>
          <w:rFonts w:eastAsia="Times New Roman" w:cs="Times New Roman"/>
          <w:szCs w:val="24"/>
        </w:rPr>
        <w:t xml:space="preserve"> an undue burden under Subsection (b) unless the defendant i</w:t>
      </w:r>
      <w:r>
        <w:rPr>
          <w:rFonts w:eastAsia="Times New Roman" w:cs="Times New Roman"/>
          <w:szCs w:val="24"/>
        </w:rPr>
        <w:t xml:space="preserve">ntroduces evidence proving that </w:t>
      </w:r>
      <w:r w:rsidRPr="00577B39">
        <w:rPr>
          <w:rFonts w:eastAsia="Times New Roman" w:cs="Times New Roman"/>
          <w:szCs w:val="24"/>
        </w:rPr>
        <w:t>an award of relief will prevent an identifiable woman or an identifiable group of women from obtaining an abortion</w:t>
      </w:r>
      <w:r>
        <w:rPr>
          <w:rFonts w:eastAsia="Times New Roman" w:cs="Times New Roman"/>
          <w:szCs w:val="24"/>
        </w:rPr>
        <w:t xml:space="preserve"> or that </w:t>
      </w:r>
      <w:r w:rsidRPr="00577B39">
        <w:rPr>
          <w:rFonts w:eastAsia="Times New Roman" w:cs="Times New Roman"/>
          <w:szCs w:val="24"/>
        </w:rPr>
        <w:t>an award of relief will place a substantial obstacle in the path of an identifiable woman or an identifiable group of women who are seeking an abortion.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(d)  Prohibits a</w:t>
      </w:r>
      <w:r w:rsidRPr="00577B39">
        <w:rPr>
          <w:rFonts w:eastAsia="Times New Roman" w:cs="Times New Roman"/>
          <w:szCs w:val="24"/>
        </w:rPr>
        <w:t xml:space="preserve"> defendant </w:t>
      </w:r>
      <w:r>
        <w:rPr>
          <w:rFonts w:eastAsia="Times New Roman" w:cs="Times New Roman"/>
          <w:szCs w:val="24"/>
        </w:rPr>
        <w:t>from establishing</w:t>
      </w:r>
      <w:r w:rsidRPr="00577B39">
        <w:rPr>
          <w:rFonts w:eastAsia="Times New Roman" w:cs="Times New Roman"/>
          <w:szCs w:val="24"/>
        </w:rPr>
        <w:t xml:space="preserve"> an undue burden under this section by:</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merely demonstrating that an award of relief will prevent women from obtaining support or assistance, financial or otherwise, from others in their effort to obtain an abortion; or</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arguing or attempting to demonstrate that an award of relief against other defendants or other potential defendants will impose an undue burden on women seeking an abortion.</w:t>
      </w:r>
    </w:p>
    <w:p w:rsidR="00F269A6"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(e)  </w:t>
      </w:r>
      <w:r>
        <w:rPr>
          <w:rFonts w:eastAsia="Times New Roman" w:cs="Times New Roman"/>
          <w:szCs w:val="24"/>
        </w:rPr>
        <w:t>Provides that the</w:t>
      </w:r>
      <w:r w:rsidRPr="00577B39">
        <w:rPr>
          <w:rFonts w:eastAsia="Times New Roman" w:cs="Times New Roman"/>
          <w:szCs w:val="24"/>
        </w:rPr>
        <w:t xml:space="preserve"> affirmative defense under Subsection (b) is not available if the United States Supreme Court overrules </w:t>
      </w:r>
      <w:r w:rsidRPr="00B56053">
        <w:rPr>
          <w:rFonts w:eastAsia="Times New Roman" w:cs="Times New Roman"/>
          <w:i/>
          <w:szCs w:val="24"/>
        </w:rPr>
        <w:t>Roe v. Wade</w:t>
      </w:r>
      <w:r w:rsidRPr="00577B39">
        <w:rPr>
          <w:rFonts w:eastAsia="Times New Roman" w:cs="Times New Roman"/>
          <w:szCs w:val="24"/>
        </w:rPr>
        <w:t xml:space="preserve">, 410 U.S. 113 (1973) or </w:t>
      </w:r>
      <w:r w:rsidRPr="00B56053">
        <w:rPr>
          <w:rFonts w:eastAsia="Times New Roman" w:cs="Times New Roman"/>
          <w:i/>
          <w:szCs w:val="24"/>
        </w:rPr>
        <w:t>Planned Parenthood v. Casey</w:t>
      </w:r>
      <w:r w:rsidRPr="00577B39">
        <w:rPr>
          <w:rFonts w:eastAsia="Times New Roman" w:cs="Times New Roman"/>
          <w:szCs w:val="24"/>
        </w:rPr>
        <w:t>, 505 U.S. 833 (1992), regardless of whether the conduct on which the cause of actio</w:t>
      </w:r>
      <w:r>
        <w:rPr>
          <w:rFonts w:eastAsia="Times New Roman" w:cs="Times New Roman"/>
          <w:szCs w:val="24"/>
        </w:rPr>
        <w:t>n is based under Section 171.208</w:t>
      </w:r>
      <w:r w:rsidRPr="00577B39">
        <w:rPr>
          <w:rFonts w:eastAsia="Times New Roman" w:cs="Times New Roman"/>
          <w:szCs w:val="24"/>
        </w:rPr>
        <w:t xml:space="preserve"> occurred before the Supreme Court overruled either of those decisions.</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171</w:t>
      </w:r>
      <w:r>
        <w:rPr>
          <w:rFonts w:eastAsia="Times New Roman" w:cs="Times New Roman"/>
          <w:szCs w:val="24"/>
        </w:rPr>
        <w:t>.210.  CIVIL LIABILITY: VENUE. Requires that</w:t>
      </w:r>
      <w:r w:rsidRPr="00577B39">
        <w:rPr>
          <w:rFonts w:eastAsia="Times New Roman" w:cs="Times New Roman"/>
          <w:szCs w:val="24"/>
        </w:rPr>
        <w:t xml:space="preserve"> a civil acti</w:t>
      </w:r>
      <w:r>
        <w:rPr>
          <w:rFonts w:eastAsia="Times New Roman" w:cs="Times New Roman"/>
          <w:szCs w:val="24"/>
        </w:rPr>
        <w:t>on brought under Section 171.208,</w:t>
      </w:r>
      <w:r w:rsidRPr="00577B39">
        <w:rPr>
          <w:rFonts w:eastAsia="Times New Roman" w:cs="Times New Roman"/>
          <w:szCs w:val="24"/>
        </w:rPr>
        <w:t xml:space="preserve"> </w:t>
      </w:r>
      <w:r>
        <w:rPr>
          <w:rFonts w:eastAsia="Times New Roman" w:cs="Times New Roman"/>
          <w:szCs w:val="24"/>
        </w:rPr>
        <w:t>n</w:t>
      </w:r>
      <w:r w:rsidRPr="00577B39">
        <w:rPr>
          <w:rFonts w:eastAsia="Times New Roman" w:cs="Times New Roman"/>
          <w:szCs w:val="24"/>
        </w:rPr>
        <w:t>otwithstanding any other law, including Section 15.002, Civil Practice and Remedies Code,</w:t>
      </w:r>
      <w:r>
        <w:rPr>
          <w:rFonts w:eastAsia="Times New Roman" w:cs="Times New Roman"/>
          <w:szCs w:val="24"/>
        </w:rPr>
        <w:t xml:space="preserve"> </w:t>
      </w:r>
      <w:r w:rsidRPr="00577B39">
        <w:rPr>
          <w:rFonts w:eastAsia="Times New Roman" w:cs="Times New Roman"/>
          <w:szCs w:val="24"/>
        </w:rPr>
        <w:t>be brought in:</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(1)  the county in which all or a substantial part of the events or omissions giving rise to the claim occurred;</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the county of residence for any one of the natural person defendants at the time the cause of action accrued;</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(3)  the county of the principal office in this state of any one of the defendants that is not a natural person; or</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(4)  the county of residence for the claimant if the claimant is a natural person residing in this state.</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Sec. 171.211</w:t>
      </w:r>
      <w:r w:rsidRPr="00577B39">
        <w:rPr>
          <w:rFonts w:eastAsia="Times New Roman" w:cs="Times New Roman"/>
          <w:szCs w:val="24"/>
        </w:rPr>
        <w:t xml:space="preserve">.  SOVEREIGN, GOVERNMENTAL, AND OFFICIAL IMMUNITY PRESERVED. (a) </w:t>
      </w:r>
      <w:r>
        <w:rPr>
          <w:rFonts w:eastAsia="Times New Roman" w:cs="Times New Roman"/>
          <w:szCs w:val="24"/>
        </w:rPr>
        <w:t>Provides that this</w:t>
      </w:r>
      <w:r w:rsidRPr="00577B39">
        <w:rPr>
          <w:rFonts w:eastAsia="Times New Roman" w:cs="Times New Roman"/>
          <w:szCs w:val="24"/>
        </w:rPr>
        <w:t xml:space="preserve"> section prevails over</w:t>
      </w:r>
      <w:r>
        <w:rPr>
          <w:rFonts w:eastAsia="Times New Roman" w:cs="Times New Roman"/>
          <w:szCs w:val="24"/>
        </w:rPr>
        <w:t xml:space="preserve"> any conflicting law, including </w:t>
      </w:r>
      <w:r w:rsidRPr="00577B39">
        <w:rPr>
          <w:rFonts w:eastAsia="Times New Roman" w:cs="Times New Roman"/>
          <w:szCs w:val="24"/>
        </w:rPr>
        <w:t>the Uniform Declaratory Judgments Act</w:t>
      </w:r>
      <w:r>
        <w:rPr>
          <w:rFonts w:eastAsia="Times New Roman" w:cs="Times New Roman"/>
          <w:szCs w:val="24"/>
        </w:rPr>
        <w:t xml:space="preserve"> and </w:t>
      </w:r>
      <w:r w:rsidRPr="00577B39">
        <w:rPr>
          <w:rFonts w:eastAsia="Times New Roman" w:cs="Times New Roman"/>
          <w:szCs w:val="24"/>
        </w:rPr>
        <w:t>Chapter 37</w:t>
      </w:r>
      <w:r>
        <w:rPr>
          <w:rFonts w:eastAsia="Times New Roman" w:cs="Times New Roman"/>
          <w:szCs w:val="24"/>
        </w:rPr>
        <w:t xml:space="preserve"> (</w:t>
      </w:r>
      <w:r w:rsidRPr="00577B39">
        <w:rPr>
          <w:rFonts w:eastAsia="Times New Roman" w:cs="Times New Roman"/>
          <w:szCs w:val="24"/>
        </w:rPr>
        <w:t>Declaratory Judgments</w:t>
      </w:r>
      <w:r>
        <w:rPr>
          <w:rFonts w:eastAsia="Times New Roman" w:cs="Times New Roman"/>
          <w:szCs w:val="24"/>
        </w:rPr>
        <w:t>)</w:t>
      </w:r>
      <w:r w:rsidRPr="00577B39">
        <w:rPr>
          <w:rFonts w:eastAsia="Times New Roman" w:cs="Times New Roman"/>
          <w:szCs w:val="24"/>
        </w:rPr>
        <w:t>, Civil Practice and Remedies Code</w:t>
      </w:r>
      <w:r>
        <w:rPr>
          <w:rFonts w:eastAsia="Times New Roman" w:cs="Times New Roman"/>
          <w:szCs w:val="24"/>
        </w:rPr>
        <w:t>.</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Provides that this</w:t>
      </w:r>
      <w:r w:rsidRPr="00577B39">
        <w:rPr>
          <w:rFonts w:eastAsia="Times New Roman" w:cs="Times New Roman"/>
          <w:szCs w:val="24"/>
        </w:rPr>
        <w:t xml:space="preserve">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subchapter, on constitutional grounds or otherwise.</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(c) Prohibits a</w:t>
      </w:r>
      <w:r w:rsidRPr="00577B39">
        <w:rPr>
          <w:rFonts w:eastAsia="Times New Roman" w:cs="Times New Roman"/>
          <w:szCs w:val="24"/>
        </w:rPr>
        <w:t xml:space="preserve"> provision of state law </w:t>
      </w:r>
      <w:r>
        <w:rPr>
          <w:rFonts w:eastAsia="Times New Roman" w:cs="Times New Roman"/>
          <w:szCs w:val="24"/>
        </w:rPr>
        <w:t>from being</w:t>
      </w:r>
      <w:r w:rsidRPr="00577B39">
        <w:rPr>
          <w:rFonts w:eastAsia="Times New Roman" w:cs="Times New Roman"/>
          <w:szCs w:val="24"/>
        </w:rPr>
        <w:t xml:space="preserve"> construed to waive or abrogate an immunity described by Subsection (b) unless it expressly waives immunity under this section.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Pr>
          <w:rFonts w:eastAsia="Times New Roman" w:cs="Times New Roman"/>
          <w:szCs w:val="24"/>
        </w:rPr>
        <w:t>Sec. 171.212</w:t>
      </w:r>
      <w:r w:rsidRPr="00577B39">
        <w:rPr>
          <w:rFonts w:eastAsia="Times New Roman" w:cs="Times New Roman"/>
          <w:szCs w:val="24"/>
        </w:rPr>
        <w:t>.  SEVERABILITY. (a)</w:t>
      </w:r>
      <w:r w:rsidRPr="00577B39">
        <w:t xml:space="preserve"> </w:t>
      </w:r>
      <w:r>
        <w:rPr>
          <w:rFonts w:eastAsia="Times New Roman" w:cs="Times New Roman"/>
          <w:szCs w:val="24"/>
        </w:rPr>
        <w:t xml:space="preserve">Provides that, mindful </w:t>
      </w:r>
      <w:r w:rsidRPr="00577B39">
        <w:rPr>
          <w:rFonts w:eastAsia="Times New Roman" w:cs="Times New Roman"/>
          <w:szCs w:val="24"/>
        </w:rPr>
        <w:t xml:space="preserve">of </w:t>
      </w:r>
      <w:r w:rsidRPr="00A07F23">
        <w:rPr>
          <w:rFonts w:eastAsia="Times New Roman" w:cs="Times New Roman"/>
          <w:i/>
          <w:szCs w:val="24"/>
        </w:rPr>
        <w:t>Leavitt v. Jane L.</w:t>
      </w:r>
      <w:r w:rsidRPr="00577B39">
        <w:rPr>
          <w:rFonts w:eastAsia="Times New Roman" w:cs="Times New Roman"/>
          <w:szCs w:val="24"/>
        </w:rPr>
        <w:t>,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subchapter, and every application of the provisions in this subchapter, are severable from each other.</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(b)  Provides that i</w:t>
      </w:r>
      <w:r w:rsidRPr="00577B39">
        <w:rPr>
          <w:rFonts w:eastAsia="Times New Roman" w:cs="Times New Roman"/>
          <w:szCs w:val="24"/>
        </w:rPr>
        <w:t xml:space="preserve">f any application of any provision in this subchapter to any person, group of persons, or circumstances is found by a court to be invalid or unconstitutional, the remaining applications of that provision to all other persons and circumstances </w:t>
      </w:r>
      <w:r>
        <w:rPr>
          <w:rFonts w:eastAsia="Times New Roman" w:cs="Times New Roman"/>
          <w:szCs w:val="24"/>
        </w:rPr>
        <w:t>are</w:t>
      </w:r>
      <w:r w:rsidRPr="00577B39">
        <w:rPr>
          <w:rFonts w:eastAsia="Times New Roman" w:cs="Times New Roman"/>
          <w:szCs w:val="24"/>
        </w:rPr>
        <w:t xml:space="preserve"> required to be severed and is p</w:t>
      </w:r>
      <w:r>
        <w:rPr>
          <w:rFonts w:eastAsia="Times New Roman" w:cs="Times New Roman"/>
          <w:szCs w:val="24"/>
        </w:rPr>
        <w:t>rohibited from being affected. Requires that a</w:t>
      </w:r>
      <w:r w:rsidRPr="00577B39">
        <w:rPr>
          <w:rFonts w:eastAsia="Times New Roman" w:cs="Times New Roman"/>
          <w:szCs w:val="24"/>
        </w:rPr>
        <w:t>ll constitutionally valid applications of this subchapter be severed from any applications that a court finds to be invalid, leaving the valid applications in force, because it is the legislature's intent and priority that the valid applications be allowed to stand alone.</w:t>
      </w:r>
      <w:r>
        <w:rPr>
          <w:rFonts w:eastAsia="Times New Roman" w:cs="Times New Roman"/>
          <w:szCs w:val="24"/>
        </w:rPr>
        <w:t xml:space="preserve"> Requires that</w:t>
      </w:r>
      <w:r w:rsidRPr="00577B39">
        <w:rPr>
          <w:rFonts w:eastAsia="Times New Roman" w:cs="Times New Roman"/>
          <w:szCs w:val="24"/>
        </w:rPr>
        <w:t xml:space="preserve"> the applications that do not present an undue burden</w:t>
      </w:r>
      <w:r>
        <w:rPr>
          <w:rFonts w:eastAsia="Times New Roman" w:cs="Times New Roman"/>
          <w:szCs w:val="24"/>
        </w:rPr>
        <w:t>, e</w:t>
      </w:r>
      <w:r w:rsidRPr="00577B39">
        <w:rPr>
          <w:rFonts w:eastAsia="Times New Roman" w:cs="Times New Roman"/>
          <w:szCs w:val="24"/>
        </w:rPr>
        <w:t>ven if a reviewing court finds a provision of this subchapter to impose an undue burden in a large or substantial fraction of relevant cases,</w:t>
      </w:r>
      <w:r>
        <w:rPr>
          <w:rFonts w:eastAsia="Times New Roman" w:cs="Times New Roman"/>
          <w:szCs w:val="24"/>
        </w:rPr>
        <w:t xml:space="preserve"> </w:t>
      </w:r>
      <w:r w:rsidRPr="00577B39">
        <w:rPr>
          <w:rFonts w:eastAsia="Times New Roman" w:cs="Times New Roman"/>
          <w:szCs w:val="24"/>
        </w:rPr>
        <w:t>be severed from the remaining provisions and remain in force, and be treated as if the legislature had enacted a statute limited to the persons, group of persons, or circumstances for which the statute's application does not present an undue burden.</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Provides that the</w:t>
      </w:r>
      <w:r w:rsidRPr="00577B39">
        <w:rPr>
          <w:rFonts w:eastAsia="Times New Roman" w:cs="Times New Roman"/>
          <w:szCs w:val="24"/>
        </w:rPr>
        <w:t xml:space="preserve"> legislature further declares that it would have enacted this subchapter, and each provision, section, subsection, sentence, clause, phrase, or word, and all constitutional applications of this subchapter, irrespective of the fact that any provision, section, subsection, sentence, clause, phrase, or word, or applications of this subchapter, were to be declared unconstitutional or to represent an undue burden.</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(d) Provides that i</w:t>
      </w:r>
      <w:r w:rsidRPr="002110CE">
        <w:rPr>
          <w:rFonts w:eastAsia="Times New Roman" w:cs="Times New Roman"/>
          <w:szCs w:val="24"/>
        </w:rPr>
        <w:t>f any provision of this subchapter is found by any court to be unconstitutionally vague, then the applications of that provision that do not present constitutional vagueness problems shall be severed and remain in force.</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(e)  Prohibits any</w:t>
      </w:r>
      <w:r w:rsidRPr="00577B39">
        <w:rPr>
          <w:rFonts w:eastAsia="Times New Roman" w:cs="Times New Roman"/>
          <w:szCs w:val="24"/>
        </w:rPr>
        <w:t xml:space="preserve"> court </w:t>
      </w:r>
      <w:r>
        <w:rPr>
          <w:rFonts w:eastAsia="Times New Roman" w:cs="Times New Roman"/>
          <w:szCs w:val="24"/>
        </w:rPr>
        <w:t>from declining</w:t>
      </w:r>
      <w:r w:rsidRPr="00577B39">
        <w:rPr>
          <w:rFonts w:eastAsia="Times New Roman" w:cs="Times New Roman"/>
          <w:szCs w:val="24"/>
        </w:rPr>
        <w:t xml:space="preserve"> to enforce the severability requirements of Subsections (a), (b), (c), and (d) on the ground that severance would rewrite the statute or involve the court in legislative or lawmaking </w:t>
      </w:r>
      <w:r>
        <w:rPr>
          <w:rFonts w:eastAsia="Times New Roman" w:cs="Times New Roman"/>
          <w:szCs w:val="24"/>
        </w:rPr>
        <w:t>activity. Provides that a</w:t>
      </w:r>
      <w:r w:rsidRPr="00577B39">
        <w:rPr>
          <w:rFonts w:eastAsia="Times New Roman" w:cs="Times New Roman"/>
          <w:szCs w:val="24"/>
        </w:rPr>
        <w:t xml:space="preserve"> court that declines to enforce or enjoins a state official from enforcing a statutory provision does not rewrite a statute, as the statute continues to contain the same words a</w:t>
      </w:r>
      <w:r>
        <w:rPr>
          <w:rFonts w:eastAsia="Times New Roman" w:cs="Times New Roman"/>
          <w:szCs w:val="24"/>
        </w:rPr>
        <w:t>s before the court's decision. Provides that a</w:t>
      </w:r>
      <w:r w:rsidRPr="00577B39">
        <w:rPr>
          <w:rFonts w:eastAsia="Times New Roman" w:cs="Times New Roman"/>
          <w:szCs w:val="24"/>
        </w:rPr>
        <w:t xml:space="preserve"> judicial injunction or declaration of unconstitutionality:</w:t>
      </w:r>
    </w:p>
    <w:p w:rsidR="00F269A6"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 xml:space="preserve">(1)  is nothing more than an edict prohibiting enforcement that </w:t>
      </w:r>
      <w:r>
        <w:rPr>
          <w:rFonts w:eastAsia="Times New Roman" w:cs="Times New Roman"/>
          <w:szCs w:val="24"/>
        </w:rPr>
        <w:t>is authorized to</w:t>
      </w:r>
      <w:r w:rsidRPr="00577B39">
        <w:rPr>
          <w:rFonts w:eastAsia="Times New Roman" w:cs="Times New Roman"/>
          <w:szCs w:val="24"/>
        </w:rPr>
        <w:t xml:space="preserve"> subsequently be vacated by a later court if that court has a different understanding of the requirements of the Texas Constitution or United States Constitution;</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is not a formal amendment of the language in a statute; and</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(3)  no more rewrites a statute than a decision by the executive not to enforce a duly enacted statute in a limited and defined set of circumstances.</w:t>
      </w:r>
    </w:p>
    <w:p w:rsidR="00F269A6"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577B39">
        <w:rPr>
          <w:rFonts w:eastAsia="Times New Roman" w:cs="Times New Roman"/>
          <w:szCs w:val="24"/>
        </w:rPr>
        <w:t>the executive commissioner</w:t>
      </w:r>
      <w:r>
        <w:rPr>
          <w:rFonts w:eastAsia="Times New Roman" w:cs="Times New Roman"/>
          <w:szCs w:val="24"/>
        </w:rPr>
        <w:t>, i</w:t>
      </w:r>
      <w:r w:rsidRPr="00577B39">
        <w:rPr>
          <w:rFonts w:eastAsia="Times New Roman" w:cs="Times New Roman"/>
          <w:szCs w:val="24"/>
        </w:rPr>
        <w:t xml:space="preserve">f any federal or state court declares unconstitutional or enjoins the enforcement of a provision in this subchapter and fails to enforce the severability requirements of Subsections (a), (b), (c), (d), and (e), </w:t>
      </w:r>
      <w:r>
        <w:rPr>
          <w:rFonts w:eastAsia="Times New Roman" w:cs="Times New Roman"/>
          <w:szCs w:val="24"/>
        </w:rPr>
        <w:t>to</w:t>
      </w:r>
      <w:r w:rsidRPr="00577B39">
        <w:rPr>
          <w:rFonts w:eastAsia="Times New Roman" w:cs="Times New Roman"/>
          <w:szCs w:val="24"/>
        </w:rPr>
        <w:t>:</w:t>
      </w:r>
    </w:p>
    <w:p w:rsidR="00F269A6"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adopt rules that enforce the requirements described by this subchapter to the maximum possible extent while avoiding the constitutional problems or other problems identified by the federal or state court; and</w:t>
      </w:r>
    </w:p>
    <w:p w:rsidR="00F269A6" w:rsidRPr="00577B39"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issue notice of those rules, not later than the 30th day after the date of the court ruling.</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(g)</w:t>
      </w:r>
      <w:r>
        <w:rPr>
          <w:rFonts w:eastAsia="Times New Roman" w:cs="Times New Roman"/>
          <w:szCs w:val="24"/>
        </w:rPr>
        <w:t xml:space="preserve">  Authorizes </w:t>
      </w:r>
      <w:r w:rsidRPr="00577B39">
        <w:rPr>
          <w:rFonts w:eastAsia="Times New Roman" w:cs="Times New Roman"/>
          <w:szCs w:val="24"/>
        </w:rPr>
        <w:t>a person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w:t>
      </w:r>
      <w:r w:rsidRPr="00577B39">
        <w:rPr>
          <w:rFonts w:eastAsia="Times New Roman" w:cs="Times New Roman"/>
          <w:szCs w:val="24"/>
        </w:rPr>
        <w:t xml:space="preserve">f the executive commissioner fails to adopt the rules and issue notice under Subsection (f), </w:t>
      </w:r>
      <w:r>
        <w:rPr>
          <w:rFonts w:eastAsia="Times New Roman" w:cs="Times New Roman"/>
          <w:szCs w:val="24"/>
        </w:rPr>
        <w:t>to</w:t>
      </w:r>
      <w:r w:rsidRPr="00577B39">
        <w:rPr>
          <w:rFonts w:eastAsia="Times New Roman" w:cs="Times New Roman"/>
          <w:szCs w:val="24"/>
        </w:rPr>
        <w:t xml:space="preserve"> petition for a writ of mandamus requiring the executive commissioner to adopt the rules and issue notice.</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sidRPr="00577B39">
        <w:rPr>
          <w:rFonts w:eastAsia="Times New Roman" w:cs="Times New Roman"/>
          <w:szCs w:val="24"/>
        </w:rPr>
        <w:t xml:space="preserve">SECTION 3.02. </w:t>
      </w:r>
      <w:r>
        <w:rPr>
          <w:rFonts w:eastAsia="Times New Roman" w:cs="Times New Roman"/>
          <w:szCs w:val="24"/>
        </w:rPr>
        <w:t>Amends</w:t>
      </w:r>
      <w:r w:rsidRPr="00577B39">
        <w:rPr>
          <w:rFonts w:eastAsia="Times New Roman" w:cs="Times New Roman"/>
          <w:szCs w:val="24"/>
        </w:rPr>
        <w:t xml:space="preserve"> Chapter 30, Civil Practice and Remedies Code, </w:t>
      </w:r>
      <w:r>
        <w:rPr>
          <w:rFonts w:eastAsia="Times New Roman" w:cs="Times New Roman"/>
          <w:szCs w:val="24"/>
        </w:rPr>
        <w:t xml:space="preserve">by adding Section 30.022, </w:t>
      </w:r>
      <w:r w:rsidRPr="00577B39">
        <w:rPr>
          <w:rFonts w:eastAsia="Times New Roman" w:cs="Times New Roman"/>
          <w:szCs w:val="24"/>
        </w:rPr>
        <w:t>as follows:</w:t>
      </w:r>
    </w:p>
    <w:p w:rsidR="00F269A6"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30.022.  AWARD OF ATTORNEY'S FEES IN ACTIONS CHALLENGING ABOR</w:t>
      </w:r>
      <w:r>
        <w:rPr>
          <w:rFonts w:eastAsia="Times New Roman" w:cs="Times New Roman"/>
          <w:szCs w:val="24"/>
        </w:rPr>
        <w:t>TION LAWS. (a) Provides that, n</w:t>
      </w:r>
      <w:r w:rsidRPr="00577B39">
        <w:rPr>
          <w:rFonts w:eastAsia="Times New Roman" w:cs="Times New Roman"/>
          <w:szCs w:val="24"/>
        </w:rPr>
        <w:t>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(b)  Provides that, f</w:t>
      </w:r>
      <w:r w:rsidRPr="00577B39">
        <w:rPr>
          <w:rFonts w:eastAsia="Times New Roman" w:cs="Times New Roman"/>
          <w:szCs w:val="24"/>
        </w:rPr>
        <w:t>or purposes of this section, a party is considered a prevailing party if a state or federal court</w:t>
      </w:r>
      <w:r>
        <w:rPr>
          <w:rFonts w:eastAsia="Times New Roman" w:cs="Times New Roman"/>
          <w:szCs w:val="24"/>
        </w:rPr>
        <w:t xml:space="preserve"> </w:t>
      </w:r>
      <w:r w:rsidRPr="00577B39">
        <w:rPr>
          <w:rFonts w:eastAsia="Times New Roman" w:cs="Times New Roman"/>
          <w:szCs w:val="24"/>
        </w:rPr>
        <w:t xml:space="preserve">dismisses any claim or cause of action brought against the party that seeks the declaratory or injunctive relief described by Subsection (a), regardless </w:t>
      </w:r>
      <w:r>
        <w:rPr>
          <w:rFonts w:eastAsia="Times New Roman" w:cs="Times New Roman"/>
          <w:szCs w:val="24"/>
        </w:rPr>
        <w:t>of the reason for the dismissal</w:t>
      </w:r>
      <w:r w:rsidRPr="00577B39">
        <w:rPr>
          <w:rFonts w:eastAsia="Times New Roman" w:cs="Times New Roman"/>
          <w:szCs w:val="24"/>
        </w:rPr>
        <w:t xml:space="preserve"> or</w:t>
      </w:r>
      <w:r>
        <w:rPr>
          <w:rFonts w:eastAsia="Times New Roman" w:cs="Times New Roman"/>
          <w:szCs w:val="24"/>
        </w:rPr>
        <w:t xml:space="preserve"> </w:t>
      </w:r>
      <w:r w:rsidRPr="00577B39">
        <w:rPr>
          <w:rFonts w:eastAsia="Times New Roman" w:cs="Times New Roman"/>
          <w:szCs w:val="24"/>
        </w:rPr>
        <w:t>enters judgment in the party's favor on any such claim or cause of action.</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(c)  Authorizes</w:t>
      </w:r>
      <w:r w:rsidRPr="00577B39">
        <w:rPr>
          <w:rFonts w:eastAsia="Times New Roman" w:cs="Times New Roman"/>
          <w:szCs w:val="24"/>
        </w:rPr>
        <w:t xml:space="preserve"> a prevailing party under this section</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r</w:t>
      </w:r>
      <w:r w:rsidRPr="00577B39">
        <w:rPr>
          <w:rFonts w:eastAsia="Times New Roman" w:cs="Times New Roman"/>
          <w:szCs w:val="24"/>
        </w:rPr>
        <w:t>egardless of whether a prevailing party sought to recover costs or attorney's fees in the underlying action,</w:t>
      </w:r>
      <w:r>
        <w:rPr>
          <w:rFonts w:eastAsia="Times New Roman" w:cs="Times New Roman"/>
          <w:szCs w:val="24"/>
        </w:rPr>
        <w:t xml:space="preserve"> to</w:t>
      </w:r>
      <w:r w:rsidRPr="00577B39">
        <w:rPr>
          <w:rFonts w:eastAsia="Times New Roman" w:cs="Times New Roman"/>
          <w:szCs w:val="24"/>
        </w:rPr>
        <w:t xml:space="preserve"> bring a civil action to recover costs and attorney's fees against a person, including an entity, attorney, or law firm, that sought declaratory or injunctive relief described by Subsection (a) not later than the third anniversary of t</w:t>
      </w:r>
      <w:r>
        <w:rPr>
          <w:rFonts w:eastAsia="Times New Roman" w:cs="Times New Roman"/>
          <w:szCs w:val="24"/>
        </w:rPr>
        <w:t xml:space="preserve">he date on which, as applicable </w:t>
      </w:r>
      <w:r w:rsidRPr="00577B39">
        <w:rPr>
          <w:rFonts w:eastAsia="Times New Roman" w:cs="Times New Roman"/>
          <w:szCs w:val="24"/>
        </w:rPr>
        <w:t>the dismissal or judgment described by Subsection (b) becomes final on the conclusion of appellate review</w:t>
      </w:r>
      <w:r>
        <w:rPr>
          <w:rFonts w:eastAsia="Times New Roman" w:cs="Times New Roman"/>
          <w:szCs w:val="24"/>
        </w:rPr>
        <w:t xml:space="preserve"> or </w:t>
      </w:r>
      <w:r w:rsidRPr="00577B39">
        <w:rPr>
          <w:rFonts w:eastAsia="Times New Roman" w:cs="Times New Roman"/>
          <w:szCs w:val="24"/>
        </w:rPr>
        <w:t>the time for seeking appellate review expires.</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Provides that i</w:t>
      </w:r>
      <w:r w:rsidRPr="00577B39">
        <w:rPr>
          <w:rFonts w:eastAsia="Times New Roman" w:cs="Times New Roman"/>
          <w:szCs w:val="24"/>
        </w:rPr>
        <w:t>t is not a defense to an action br</w:t>
      </w:r>
      <w:r>
        <w:rPr>
          <w:rFonts w:eastAsia="Times New Roman" w:cs="Times New Roman"/>
          <w:szCs w:val="24"/>
        </w:rPr>
        <w:t xml:space="preserve">ought under Subsection (c) that </w:t>
      </w:r>
      <w:r w:rsidRPr="00577B39">
        <w:rPr>
          <w:rFonts w:eastAsia="Times New Roman" w:cs="Times New Roman"/>
          <w:szCs w:val="24"/>
        </w:rPr>
        <w:t>a prevailing party under this section failed to seek recovery of costs or attorney's fees in the underlying action</w:t>
      </w:r>
      <w:r>
        <w:rPr>
          <w:rFonts w:eastAsia="Times New Roman" w:cs="Times New Roman"/>
          <w:szCs w:val="24"/>
        </w:rPr>
        <w:t xml:space="preserve"> and that </w:t>
      </w:r>
      <w:r w:rsidRPr="00577B39">
        <w:rPr>
          <w:rFonts w:eastAsia="Times New Roman" w:cs="Times New Roman"/>
          <w:szCs w:val="24"/>
        </w:rPr>
        <w:t>the court in the underlying action declined to recognize or enforce the requirements of this section.</w:t>
      </w:r>
    </w:p>
    <w:p w:rsidR="00F269A6" w:rsidRDefault="00F269A6" w:rsidP="00377D5E">
      <w:pPr>
        <w:spacing w:line="240" w:lineRule="auto"/>
        <w:jc w:val="both"/>
        <w:rPr>
          <w:rFonts w:eastAsia="Times New Roman" w:cs="Times New Roman"/>
          <w:szCs w:val="24"/>
        </w:rPr>
      </w:pPr>
      <w:r w:rsidRPr="00577B39">
        <w:rPr>
          <w:rFonts w:eastAsia="Times New Roman" w:cs="Times New Roman"/>
          <w:szCs w:val="24"/>
        </w:rPr>
        <w:t>SECTION 3.03</w:t>
      </w:r>
      <w:r>
        <w:rPr>
          <w:rFonts w:eastAsia="Times New Roman" w:cs="Times New Roman"/>
          <w:szCs w:val="24"/>
        </w:rPr>
        <w:t>. Amends</w:t>
      </w:r>
      <w:r w:rsidRPr="00577B39">
        <w:rPr>
          <w:rFonts w:eastAsia="Times New Roman" w:cs="Times New Roman"/>
          <w:szCs w:val="24"/>
        </w:rPr>
        <w:t xml:space="preserve"> Subchapter C, Chapter 311, Government Code, by adding Section 311.036</w:t>
      </w:r>
      <w:r>
        <w:rPr>
          <w:rFonts w:eastAsia="Times New Roman" w:cs="Times New Roman"/>
          <w:szCs w:val="24"/>
        </w:rPr>
        <w:t>,</w:t>
      </w:r>
      <w:r w:rsidRPr="00577B39">
        <w:rPr>
          <w:rFonts w:eastAsia="Times New Roman" w:cs="Times New Roman"/>
          <w:szCs w:val="24"/>
        </w:rPr>
        <w:t xml:space="preserve"> as follows:</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Sec. 311.036.  CONSTRUC</w:t>
      </w:r>
      <w:r>
        <w:rPr>
          <w:rFonts w:eastAsia="Times New Roman" w:cs="Times New Roman"/>
          <w:szCs w:val="24"/>
        </w:rPr>
        <w:t>TION OF ABORTION STATUTES. (a) Prohibits a</w:t>
      </w:r>
      <w:r w:rsidRPr="00577B39">
        <w:rPr>
          <w:rFonts w:eastAsia="Times New Roman" w:cs="Times New Roman"/>
          <w:szCs w:val="24"/>
        </w:rPr>
        <w:t xml:space="preserve"> statute that regulates or prohibits abortion </w:t>
      </w:r>
      <w:r>
        <w:rPr>
          <w:rFonts w:eastAsia="Times New Roman" w:cs="Times New Roman"/>
          <w:szCs w:val="24"/>
        </w:rPr>
        <w:t>from being</w:t>
      </w:r>
      <w:r w:rsidRPr="00577B39">
        <w:rPr>
          <w:rFonts w:eastAsia="Times New Roman" w:cs="Times New Roman"/>
          <w:szCs w:val="24"/>
        </w:rPr>
        <w:t xml:space="preserve"> construed to repeal any other statute that regulates or prohibits abortion, either wholly or partly, unless the repealing statute explicitly states that it is repealing the other statute.</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(b)  Prohibits a</w:t>
      </w:r>
      <w:r w:rsidRPr="00577B39">
        <w:rPr>
          <w:rFonts w:eastAsia="Times New Roman" w:cs="Times New Roman"/>
          <w:szCs w:val="24"/>
        </w:rPr>
        <w:t xml:space="preserve"> statute that regulates or prohibits abortion </w:t>
      </w:r>
      <w:r>
        <w:rPr>
          <w:rFonts w:eastAsia="Times New Roman" w:cs="Times New Roman"/>
          <w:szCs w:val="24"/>
        </w:rPr>
        <w:t>from being</w:t>
      </w:r>
      <w:r w:rsidRPr="00577B39">
        <w:rPr>
          <w:rFonts w:eastAsia="Times New Roman" w:cs="Times New Roman"/>
          <w:szCs w:val="24"/>
        </w:rPr>
        <w:t xml:space="preserv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(c)  Provides that e</w:t>
      </w:r>
      <w:r w:rsidRPr="00577B39">
        <w:rPr>
          <w:rFonts w:eastAsia="Times New Roman" w:cs="Times New Roman"/>
          <w:szCs w:val="24"/>
        </w:rPr>
        <w:t xml:space="preserve">very statute that regulates or prohibits abortion is severable in each of its applications to </w:t>
      </w:r>
      <w:r>
        <w:rPr>
          <w:rFonts w:eastAsia="Times New Roman" w:cs="Times New Roman"/>
          <w:szCs w:val="24"/>
        </w:rPr>
        <w:t>every person and circumstance. Requires that i</w:t>
      </w:r>
      <w:r w:rsidRPr="00577B39">
        <w:rPr>
          <w:rFonts w:eastAsia="Times New Roman" w:cs="Times New Roman"/>
          <w:szCs w:val="24"/>
        </w:rPr>
        <w:t xml:space="preserve">f any statute that regulates or prohibits abortion is found by any court to be unconstitutional, either on its face or as applied, then all applications of that statute that do not violate the constitutional rights of women seeking abortions </w:t>
      </w:r>
      <w:r>
        <w:rPr>
          <w:rFonts w:eastAsia="Times New Roman" w:cs="Times New Roman"/>
          <w:szCs w:val="24"/>
        </w:rPr>
        <w:t xml:space="preserve">are to be </w:t>
      </w:r>
      <w:r w:rsidRPr="00577B39">
        <w:rPr>
          <w:rFonts w:eastAsia="Times New Roman" w:cs="Times New Roman"/>
          <w:szCs w:val="24"/>
        </w:rPr>
        <w:t xml:space="preserve">severed from the unconstitutional applications and </w:t>
      </w:r>
      <w:r>
        <w:rPr>
          <w:rFonts w:eastAsia="Times New Roman" w:cs="Times New Roman"/>
          <w:szCs w:val="24"/>
        </w:rPr>
        <w:t>to</w:t>
      </w:r>
      <w:r w:rsidRPr="00577B39">
        <w:rPr>
          <w:rFonts w:eastAsia="Times New Roman" w:cs="Times New Roman"/>
          <w:szCs w:val="24"/>
        </w:rPr>
        <w:t xml:space="preserve"> remain enforceable, notwithstanding any other law.</w:t>
      </w:r>
    </w:p>
    <w:p w:rsidR="00F269A6" w:rsidRDefault="00F269A6" w:rsidP="00377D5E">
      <w:pPr>
        <w:spacing w:line="240" w:lineRule="auto"/>
        <w:jc w:val="both"/>
        <w:rPr>
          <w:rFonts w:eastAsia="Times New Roman" w:cs="Times New Roman"/>
          <w:szCs w:val="24"/>
        </w:rPr>
      </w:pPr>
      <w:r>
        <w:rPr>
          <w:rFonts w:eastAsia="Times New Roman" w:cs="Times New Roman"/>
          <w:szCs w:val="24"/>
        </w:rPr>
        <w:t>SECTION 3.04</w:t>
      </w:r>
      <w:r w:rsidRPr="00577B39">
        <w:rPr>
          <w:rFonts w:eastAsia="Times New Roman" w:cs="Times New Roman"/>
          <w:szCs w:val="24"/>
        </w:rPr>
        <w:t xml:space="preserve">. </w:t>
      </w:r>
      <w:r>
        <w:rPr>
          <w:rFonts w:eastAsia="Times New Roman" w:cs="Times New Roman"/>
          <w:szCs w:val="24"/>
        </w:rPr>
        <w:t>Amends</w:t>
      </w:r>
      <w:r w:rsidRPr="00577B39">
        <w:rPr>
          <w:rFonts w:eastAsia="Times New Roman" w:cs="Times New Roman"/>
          <w:szCs w:val="24"/>
        </w:rPr>
        <w:t xml:space="preserve"> Section 171.012, Health and Safety Code, by amending Subsection (a) and adding Subsection (i)</w:t>
      </w:r>
      <w:r>
        <w:rPr>
          <w:rFonts w:eastAsia="Times New Roman" w:cs="Times New Roman"/>
          <w:szCs w:val="24"/>
        </w:rPr>
        <w:t xml:space="preserve">, </w:t>
      </w:r>
      <w:r w:rsidRPr="00577B39">
        <w:rPr>
          <w:rFonts w:eastAsia="Times New Roman" w:cs="Times New Roman"/>
          <w:szCs w:val="24"/>
        </w:rPr>
        <w:t>as follows:</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(a)  Provides that c</w:t>
      </w:r>
      <w:r w:rsidRPr="00577B39">
        <w:rPr>
          <w:rFonts w:eastAsia="Times New Roman" w:cs="Times New Roman"/>
          <w:szCs w:val="24"/>
        </w:rPr>
        <w:t>onsent to an abortion is voluntary and informed only if:</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(1)  the physician who is to perform or induce</w:t>
      </w:r>
      <w:r>
        <w:rPr>
          <w:rFonts w:eastAsia="Times New Roman" w:cs="Times New Roman"/>
          <w:szCs w:val="24"/>
        </w:rPr>
        <w:t>, rather than perform,</w:t>
      </w:r>
      <w:r w:rsidRPr="00577B39">
        <w:rPr>
          <w:rFonts w:eastAsia="Times New Roman" w:cs="Times New Roman"/>
          <w:szCs w:val="24"/>
        </w:rPr>
        <w:t xml:space="preserve"> the abortion informs the pregnant woman on whom the abortion is to be performed or induced</w:t>
      </w:r>
      <w:r>
        <w:rPr>
          <w:rFonts w:eastAsia="Times New Roman" w:cs="Times New Roman"/>
          <w:szCs w:val="24"/>
        </w:rPr>
        <w:t xml:space="preserve">, rather than performed, </w:t>
      </w:r>
      <w:r w:rsidRPr="00577B39">
        <w:rPr>
          <w:rFonts w:eastAsia="Times New Roman" w:cs="Times New Roman"/>
          <w:szCs w:val="24"/>
        </w:rPr>
        <w:t>of:</w:t>
      </w:r>
    </w:p>
    <w:p w:rsidR="00F269A6" w:rsidRDefault="00F269A6" w:rsidP="00377D5E">
      <w:pPr>
        <w:spacing w:line="240" w:lineRule="auto"/>
        <w:ind w:left="2160"/>
        <w:jc w:val="both"/>
        <w:rPr>
          <w:rFonts w:eastAsia="Times New Roman" w:cs="Times New Roman"/>
          <w:szCs w:val="24"/>
        </w:rPr>
      </w:pPr>
      <w:r>
        <w:rPr>
          <w:rFonts w:eastAsia="Times New Roman" w:cs="Times New Roman"/>
          <w:szCs w:val="24"/>
        </w:rPr>
        <w:t>(A) and (B) makes no changes to these paragraphs;</w:t>
      </w:r>
    </w:p>
    <w:p w:rsidR="00F269A6" w:rsidRDefault="00F269A6" w:rsidP="00377D5E">
      <w:pPr>
        <w:spacing w:line="240" w:lineRule="auto"/>
        <w:ind w:left="2160"/>
        <w:jc w:val="both"/>
        <w:rPr>
          <w:rFonts w:eastAsia="Times New Roman" w:cs="Times New Roman"/>
          <w:szCs w:val="24"/>
        </w:rPr>
      </w:pPr>
      <w:r>
        <w:rPr>
          <w:rFonts w:eastAsia="Times New Roman" w:cs="Times New Roman"/>
          <w:szCs w:val="24"/>
        </w:rPr>
        <w:t xml:space="preserve">(C) </w:t>
      </w:r>
      <w:r w:rsidRPr="00577B39">
        <w:rPr>
          <w:rFonts w:eastAsia="Times New Roman" w:cs="Times New Roman"/>
          <w:szCs w:val="24"/>
        </w:rPr>
        <w:t xml:space="preserve">the probable </w:t>
      </w:r>
      <w:r>
        <w:rPr>
          <w:rFonts w:eastAsia="Times New Roman" w:cs="Times New Roman"/>
          <w:szCs w:val="24"/>
        </w:rPr>
        <w:t xml:space="preserve">gestational age of the preborn, rather than unborn, </w:t>
      </w:r>
      <w:r w:rsidRPr="00577B39">
        <w:rPr>
          <w:rFonts w:eastAsia="Times New Roman" w:cs="Times New Roman"/>
          <w:szCs w:val="24"/>
        </w:rPr>
        <w:t xml:space="preserve">child at the time the abortion is to be performed or </w:t>
      </w:r>
      <w:r>
        <w:rPr>
          <w:rFonts w:eastAsia="Times New Roman" w:cs="Times New Roman"/>
          <w:szCs w:val="24"/>
        </w:rPr>
        <w:t>to be induced;</w:t>
      </w:r>
    </w:p>
    <w:p w:rsidR="00F269A6" w:rsidRPr="00577B39" w:rsidRDefault="00F269A6" w:rsidP="00377D5E">
      <w:pPr>
        <w:spacing w:line="240" w:lineRule="auto"/>
        <w:ind w:left="2160"/>
        <w:jc w:val="both"/>
        <w:rPr>
          <w:rFonts w:eastAsia="Times New Roman" w:cs="Times New Roman"/>
          <w:szCs w:val="24"/>
        </w:rPr>
      </w:pPr>
      <w:r>
        <w:rPr>
          <w:rFonts w:eastAsia="Times New Roman" w:cs="Times New Roman"/>
          <w:szCs w:val="24"/>
        </w:rPr>
        <w:t xml:space="preserve">(D) </w:t>
      </w:r>
      <w:r w:rsidRPr="00577B39">
        <w:rPr>
          <w:rFonts w:eastAsia="Times New Roman" w:cs="Times New Roman"/>
          <w:szCs w:val="24"/>
        </w:rPr>
        <w:t>the medical risks associated with carrying the preborn</w:t>
      </w:r>
      <w:r>
        <w:rPr>
          <w:rFonts w:eastAsia="Times New Roman" w:cs="Times New Roman"/>
          <w:szCs w:val="24"/>
        </w:rPr>
        <w:t xml:space="preserve"> child, rather than </w:t>
      </w:r>
      <w:r w:rsidRPr="00577B39">
        <w:rPr>
          <w:rFonts w:eastAsia="Times New Roman" w:cs="Times New Roman"/>
          <w:szCs w:val="24"/>
        </w:rPr>
        <w:t>child</w:t>
      </w:r>
      <w:r>
        <w:rPr>
          <w:rFonts w:eastAsia="Times New Roman" w:cs="Times New Roman"/>
          <w:szCs w:val="24"/>
        </w:rPr>
        <w:t xml:space="preserve">, </w:t>
      </w:r>
      <w:r w:rsidRPr="00577B39">
        <w:rPr>
          <w:rFonts w:eastAsia="Times New Roman" w:cs="Times New Roman"/>
          <w:szCs w:val="24"/>
        </w:rPr>
        <w:t>to term; and</w:t>
      </w:r>
    </w:p>
    <w:p w:rsidR="00F269A6"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(E)  the state law prohibiting abortion of a preborn child solely based on the preborn child's race, ethnicity, sex, or disability, as defined by Section 170.051, including a probability of diagnosis that the child has a disability;</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 xml:space="preserve">(2)  the physician who is to perform or induce the abortion or the physician's agent </w:t>
      </w:r>
      <w:r>
        <w:rPr>
          <w:rFonts w:eastAsia="Times New Roman" w:cs="Times New Roman"/>
          <w:szCs w:val="24"/>
        </w:rPr>
        <w:t>informs the pregnant woman of certain information;</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 xml:space="preserve">(3) </w:t>
      </w:r>
      <w:r w:rsidRPr="00577B39">
        <w:rPr>
          <w:rFonts w:eastAsia="Times New Roman" w:cs="Times New Roman"/>
          <w:szCs w:val="24"/>
        </w:rPr>
        <w:t>the physician who is to perform or induce</w:t>
      </w:r>
      <w:r>
        <w:rPr>
          <w:rFonts w:eastAsia="Times New Roman" w:cs="Times New Roman"/>
          <w:szCs w:val="24"/>
        </w:rPr>
        <w:t xml:space="preserve"> </w:t>
      </w:r>
      <w:r w:rsidRPr="00577B39">
        <w:rPr>
          <w:rFonts w:eastAsia="Times New Roman" w:cs="Times New Roman"/>
          <w:szCs w:val="24"/>
        </w:rPr>
        <w:t>the abortion or the physician's agent</w:t>
      </w:r>
      <w:r>
        <w:rPr>
          <w:rFonts w:eastAsia="Times New Roman" w:cs="Times New Roman"/>
          <w:szCs w:val="24"/>
        </w:rPr>
        <w:t xml:space="preserve"> provides the pregnant woman with certain materials or informs her of certain information.</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(4)  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or induces</w:t>
      </w:r>
      <w:r>
        <w:rPr>
          <w:rFonts w:eastAsia="Times New Roman" w:cs="Times New Roman"/>
          <w:szCs w:val="24"/>
        </w:rPr>
        <w:t>, rather than performs,</w:t>
      </w:r>
      <w:r w:rsidRPr="00577B39">
        <w:rPr>
          <w:rFonts w:eastAsia="Times New Roman" w:cs="Times New Roman"/>
          <w:szCs w:val="24"/>
        </w:rPr>
        <w:t xml:space="preserve"> more than 50 abortions in any 12-month period:</w:t>
      </w:r>
    </w:p>
    <w:p w:rsidR="00F269A6"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 xml:space="preserve">(A) </w:t>
      </w:r>
      <w:r>
        <w:rPr>
          <w:rFonts w:eastAsia="Times New Roman" w:cs="Times New Roman"/>
          <w:szCs w:val="24"/>
        </w:rPr>
        <w:t>- (D) makes conforming and nonsubstantive changes to these paragraphs;</w:t>
      </w:r>
      <w:r w:rsidRPr="00577B39">
        <w:rPr>
          <w:rFonts w:eastAsia="Times New Roman" w:cs="Times New Roman"/>
          <w:szCs w:val="24"/>
        </w:rPr>
        <w:t xml:space="preserve"> </w:t>
      </w:r>
    </w:p>
    <w:p w:rsidR="00F269A6" w:rsidRPr="00577B39"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(E)  if a fetal heartbeat is detected under Section 171.203, the physician who is to perform or induce the abortion informs the woman in writing of the statistical probability of bringing the preborn child to term</w:t>
      </w:r>
      <w:r>
        <w:rPr>
          <w:rFonts w:eastAsia="Times New Roman" w:cs="Times New Roman"/>
          <w:szCs w:val="24"/>
        </w:rPr>
        <w:t xml:space="preserve"> </w:t>
      </w:r>
      <w:r w:rsidRPr="00577B39">
        <w:rPr>
          <w:rFonts w:eastAsia="Times New Roman" w:cs="Times New Roman"/>
          <w:szCs w:val="24"/>
        </w:rPr>
        <w:t>to the best of the physician's knowledge, based on the gest</w:t>
      </w:r>
      <w:r>
        <w:rPr>
          <w:rFonts w:eastAsia="Times New Roman" w:cs="Times New Roman"/>
          <w:szCs w:val="24"/>
        </w:rPr>
        <w:t>ational age of the preborn child,</w:t>
      </w:r>
      <w:r w:rsidRPr="00577B39">
        <w:rPr>
          <w:rFonts w:eastAsia="Times New Roman" w:cs="Times New Roman"/>
          <w:szCs w:val="24"/>
        </w:rPr>
        <w:t xml:space="preserve"> or</w:t>
      </w:r>
      <w:r>
        <w:rPr>
          <w:rFonts w:eastAsia="Times New Roman" w:cs="Times New Roman"/>
          <w:szCs w:val="24"/>
        </w:rPr>
        <w:t xml:space="preserve"> </w:t>
      </w:r>
      <w:r w:rsidRPr="00577B39">
        <w:rPr>
          <w:rFonts w:eastAsia="Times New Roman" w:cs="Times New Roman"/>
          <w:szCs w:val="24"/>
        </w:rPr>
        <w:t xml:space="preserve">as provided by </w:t>
      </w:r>
      <w:r>
        <w:rPr>
          <w:rFonts w:eastAsia="Times New Roman" w:cs="Times New Roman"/>
          <w:szCs w:val="24"/>
        </w:rPr>
        <w:t>HHSC</w:t>
      </w:r>
      <w:r w:rsidRPr="00577B39">
        <w:rPr>
          <w:rFonts w:eastAsia="Times New Roman" w:cs="Times New Roman"/>
          <w:szCs w:val="24"/>
        </w:rPr>
        <w:t xml:space="preserve"> rule;</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 xml:space="preserve">(5) </w:t>
      </w:r>
      <w:r>
        <w:rPr>
          <w:rFonts w:eastAsia="Times New Roman" w:cs="Times New Roman"/>
          <w:szCs w:val="24"/>
        </w:rPr>
        <w:t xml:space="preserve">and </w:t>
      </w:r>
      <w:r w:rsidRPr="00577B39">
        <w:rPr>
          <w:rFonts w:eastAsia="Times New Roman" w:cs="Times New Roman"/>
          <w:szCs w:val="24"/>
        </w:rPr>
        <w:t xml:space="preserve">(6) </w:t>
      </w:r>
      <w:r>
        <w:rPr>
          <w:rFonts w:eastAsia="Times New Roman" w:cs="Times New Roman"/>
          <w:szCs w:val="24"/>
        </w:rPr>
        <w:t>makes conforming changes to these subdivisions; and</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(7) makes no changes to this subdivision.</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Makes conforming and nonsubstantive changes.</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(i)  </w:t>
      </w:r>
      <w:r>
        <w:rPr>
          <w:rFonts w:eastAsia="Times New Roman" w:cs="Times New Roman"/>
          <w:szCs w:val="24"/>
        </w:rPr>
        <w:t>Authorizes the</w:t>
      </w:r>
      <w:r w:rsidRPr="00577B39">
        <w:rPr>
          <w:rFonts w:eastAsia="Times New Roman" w:cs="Times New Roman"/>
          <w:szCs w:val="24"/>
        </w:rPr>
        <w:t xml:space="preserve"> executive commissioner </w:t>
      </w:r>
      <w:r>
        <w:rPr>
          <w:rFonts w:eastAsia="Times New Roman" w:cs="Times New Roman"/>
          <w:szCs w:val="24"/>
        </w:rPr>
        <w:t>to</w:t>
      </w:r>
      <w:r w:rsidRPr="00577B39">
        <w:rPr>
          <w:rFonts w:eastAsia="Times New Roman" w:cs="Times New Roman"/>
          <w:szCs w:val="24"/>
        </w:rPr>
        <w:t xml:space="preserve"> adopt rules that specify the information required under Subsection (a)(4)(E) regarding the statistical probability of bringing a preborn child to term based on the gestational age of the child. </w:t>
      </w:r>
      <w:r>
        <w:rPr>
          <w:rFonts w:eastAsia="Times New Roman" w:cs="Times New Roman"/>
          <w:szCs w:val="24"/>
        </w:rPr>
        <w:t>Requires that the</w:t>
      </w:r>
      <w:r w:rsidRPr="00577B39">
        <w:rPr>
          <w:rFonts w:eastAsia="Times New Roman" w:cs="Times New Roman"/>
          <w:szCs w:val="24"/>
        </w:rPr>
        <w:t xml:space="preserve"> information in the rules be based on available medical evidence.</w:t>
      </w:r>
    </w:p>
    <w:p w:rsidR="00F269A6" w:rsidRDefault="00F269A6" w:rsidP="00377D5E">
      <w:pPr>
        <w:spacing w:line="240" w:lineRule="auto"/>
        <w:jc w:val="both"/>
        <w:rPr>
          <w:rFonts w:eastAsia="Times New Roman" w:cs="Times New Roman"/>
          <w:szCs w:val="24"/>
        </w:rPr>
      </w:pPr>
      <w:r>
        <w:rPr>
          <w:rFonts w:eastAsia="Times New Roman" w:cs="Times New Roman"/>
          <w:szCs w:val="24"/>
        </w:rPr>
        <w:t>SECTION 3.05</w:t>
      </w:r>
      <w:r w:rsidRPr="00577B39">
        <w:rPr>
          <w:rFonts w:eastAsia="Times New Roman" w:cs="Times New Roman"/>
          <w:szCs w:val="24"/>
        </w:rPr>
        <w:t xml:space="preserve">. </w:t>
      </w:r>
      <w:r>
        <w:rPr>
          <w:rFonts w:eastAsia="Times New Roman" w:cs="Times New Roman"/>
          <w:szCs w:val="24"/>
        </w:rPr>
        <w:t>Amends</w:t>
      </w:r>
      <w:r w:rsidRPr="00577B39">
        <w:rPr>
          <w:rFonts w:eastAsia="Times New Roman" w:cs="Times New Roman"/>
          <w:szCs w:val="24"/>
        </w:rPr>
        <w:t xml:space="preserve"> Section 245.011(c), Health and Safety Code, as follows:</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 xml:space="preserve">(c) Requires that the required report relating to abortions performed at an abortion facility include: </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(1) whether the abortion facility at which the abortion is performed or</w:t>
      </w:r>
      <w:r>
        <w:rPr>
          <w:rFonts w:eastAsia="Times New Roman" w:cs="Times New Roman"/>
          <w:szCs w:val="24"/>
        </w:rPr>
        <w:t xml:space="preserve"> i</w:t>
      </w:r>
      <w:r w:rsidRPr="00577B39">
        <w:rPr>
          <w:rFonts w:eastAsia="Times New Roman" w:cs="Times New Roman"/>
          <w:szCs w:val="24"/>
        </w:rPr>
        <w:t>nduced</w:t>
      </w:r>
      <w:r>
        <w:rPr>
          <w:rFonts w:eastAsia="Times New Roman" w:cs="Times New Roman"/>
          <w:szCs w:val="24"/>
        </w:rPr>
        <w:t>, rather than is performed,</w:t>
      </w:r>
      <w:r w:rsidRPr="00577B39">
        <w:rPr>
          <w:rFonts w:eastAsia="Times New Roman" w:cs="Times New Roman"/>
          <w:szCs w:val="24"/>
        </w:rPr>
        <w:t xml:space="preserve"> is licensed under </w:t>
      </w:r>
      <w:r>
        <w:rPr>
          <w:rFonts w:eastAsia="Times New Roman" w:cs="Times New Roman"/>
          <w:szCs w:val="24"/>
        </w:rPr>
        <w:t>C</w:t>
      </w:r>
      <w:r w:rsidRPr="00577B39">
        <w:rPr>
          <w:rFonts w:eastAsia="Times New Roman" w:cs="Times New Roman"/>
          <w:szCs w:val="24"/>
        </w:rPr>
        <w:t>hapter</w:t>
      </w:r>
      <w:r>
        <w:rPr>
          <w:rFonts w:eastAsia="Times New Roman" w:cs="Times New Roman"/>
          <w:szCs w:val="24"/>
        </w:rPr>
        <w:t xml:space="preserve"> 245 (Abortion Facilities)</w:t>
      </w:r>
      <w:r w:rsidRPr="00577B39">
        <w:rPr>
          <w:rFonts w:eastAsia="Times New Roman" w:cs="Times New Roman"/>
          <w:szCs w:val="24"/>
        </w:rPr>
        <w:t>;</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(2) and (3) makes no changes to these paragraphs;</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(4) makes a conforming change to this paragraph;</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 xml:space="preserve">(5) </w:t>
      </w:r>
      <w:r w:rsidRPr="00577B39">
        <w:rPr>
          <w:rFonts w:eastAsia="Times New Roman" w:cs="Times New Roman"/>
          <w:szCs w:val="24"/>
        </w:rPr>
        <w:t>ma</w:t>
      </w:r>
      <w:r>
        <w:rPr>
          <w:rFonts w:eastAsia="Times New Roman" w:cs="Times New Roman"/>
          <w:szCs w:val="24"/>
        </w:rPr>
        <w:t>kes no changes to this paragraph;</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(6)  the probable post-fe</w:t>
      </w:r>
      <w:r>
        <w:rPr>
          <w:rFonts w:eastAsia="Times New Roman" w:cs="Times New Roman"/>
          <w:szCs w:val="24"/>
        </w:rPr>
        <w:t xml:space="preserve">rtilization age of the preborn, rather than unborn, </w:t>
      </w:r>
      <w:r w:rsidRPr="00577B39">
        <w:rPr>
          <w:rFonts w:eastAsia="Times New Roman" w:cs="Times New Roman"/>
          <w:szCs w:val="24"/>
        </w:rPr>
        <w:t>child based on the best medical judgment of the attending physician at the time of the procedure;</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(7) ma</w:t>
      </w:r>
      <w:r>
        <w:rPr>
          <w:rFonts w:eastAsia="Times New Roman" w:cs="Times New Roman"/>
          <w:szCs w:val="24"/>
        </w:rPr>
        <w:t>kes no change to this paragraph;</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 xml:space="preserve">(8) and (9) makes nonsubstantive changes to these paragraphs; </w:t>
      </w:r>
    </w:p>
    <w:p w:rsidR="00F269A6" w:rsidRPr="00577B39"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(10)  whether the abortion was performed or induced because of a medical emergency and any medical condition of the pregnant woman that required the abortion;</w:t>
      </w:r>
    </w:p>
    <w:p w:rsidR="00F269A6" w:rsidRPr="00577B39"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(11)  whether the physician made a determination of the presence of a fetal heartbeat in accordance with Section 171.203; and</w:t>
      </w:r>
    </w:p>
    <w:p w:rsidR="00F269A6" w:rsidRDefault="00F269A6" w:rsidP="00377D5E">
      <w:pPr>
        <w:spacing w:line="240" w:lineRule="auto"/>
        <w:ind w:left="1440"/>
        <w:jc w:val="both"/>
        <w:rPr>
          <w:rFonts w:eastAsia="Times New Roman" w:cs="Times New Roman"/>
          <w:szCs w:val="24"/>
        </w:rPr>
      </w:pPr>
      <w:r>
        <w:rPr>
          <w:rFonts w:eastAsia="Times New Roman" w:cs="Times New Roman"/>
          <w:szCs w:val="24"/>
        </w:rPr>
        <w:t xml:space="preserve">(12) </w:t>
      </w:r>
      <w:r w:rsidRPr="00577B39">
        <w:rPr>
          <w:rFonts w:eastAsia="Times New Roman" w:cs="Times New Roman"/>
          <w:szCs w:val="24"/>
        </w:rPr>
        <w:t>whether the physician performed or induced the abortion under circumstances described by Section 171.205.</w:t>
      </w:r>
    </w:p>
    <w:p w:rsidR="00F269A6" w:rsidRDefault="00F269A6" w:rsidP="00377D5E">
      <w:pPr>
        <w:spacing w:line="240" w:lineRule="auto"/>
        <w:jc w:val="center"/>
        <w:rPr>
          <w:rFonts w:eastAsia="Times New Roman" w:cs="Times New Roman"/>
          <w:szCs w:val="24"/>
        </w:rPr>
      </w:pPr>
      <w:r w:rsidRPr="00577B39">
        <w:rPr>
          <w:rFonts w:eastAsia="Times New Roman" w:cs="Times New Roman"/>
          <w:szCs w:val="24"/>
        </w:rPr>
        <w:t>ARTICLE 4. PROVISIONS EFFECTIVE SEPTEMBER 1, 2025, OR EARLIER</w:t>
      </w:r>
    </w:p>
    <w:p w:rsidR="00F269A6" w:rsidRPr="00577B39" w:rsidRDefault="00F269A6" w:rsidP="00377D5E">
      <w:pPr>
        <w:spacing w:line="240" w:lineRule="auto"/>
        <w:jc w:val="both"/>
        <w:rPr>
          <w:rFonts w:eastAsia="Times New Roman" w:cs="Times New Roman"/>
          <w:szCs w:val="24"/>
        </w:rPr>
      </w:pPr>
      <w:r w:rsidRPr="00577B39">
        <w:rPr>
          <w:rFonts w:eastAsia="Times New Roman" w:cs="Times New Roman"/>
          <w:szCs w:val="24"/>
        </w:rPr>
        <w:t xml:space="preserve">SECTION 4.01. </w:t>
      </w:r>
      <w:r>
        <w:rPr>
          <w:rFonts w:eastAsia="Times New Roman" w:cs="Times New Roman"/>
          <w:szCs w:val="24"/>
        </w:rPr>
        <w:t>Amends</w:t>
      </w:r>
      <w:r w:rsidRPr="00577B39">
        <w:rPr>
          <w:rFonts w:eastAsia="Times New Roman" w:cs="Times New Roman"/>
          <w:szCs w:val="24"/>
        </w:rPr>
        <w:t xml:space="preserve"> Chapter 170, Health and Safety Code, by adding Subchapter C</w:t>
      </w:r>
      <w:r>
        <w:rPr>
          <w:rFonts w:eastAsia="Times New Roman" w:cs="Times New Roman"/>
          <w:szCs w:val="24"/>
        </w:rPr>
        <w:t>,</w:t>
      </w:r>
      <w:r w:rsidRPr="00577B39">
        <w:rPr>
          <w:rFonts w:eastAsia="Times New Roman" w:cs="Times New Roman"/>
          <w:szCs w:val="24"/>
        </w:rPr>
        <w:t xml:space="preserve"> as follows:</w:t>
      </w:r>
    </w:p>
    <w:p w:rsidR="00F269A6" w:rsidRPr="00577B39" w:rsidRDefault="00F269A6" w:rsidP="00377D5E">
      <w:pPr>
        <w:spacing w:line="240" w:lineRule="auto"/>
        <w:jc w:val="center"/>
        <w:rPr>
          <w:rFonts w:eastAsia="Times New Roman" w:cs="Times New Roman"/>
          <w:szCs w:val="24"/>
        </w:rPr>
      </w:pPr>
      <w:r w:rsidRPr="00577B39">
        <w:rPr>
          <w:rFonts w:eastAsia="Times New Roman" w:cs="Times New Roman"/>
          <w:szCs w:val="24"/>
        </w:rPr>
        <w:t>SUBCHAPTER C. PROHIBITION OF ABORTION</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Sec. 170.101.  ABORTION PROHIBITED. </w:t>
      </w:r>
      <w:r>
        <w:rPr>
          <w:rFonts w:eastAsia="Times New Roman" w:cs="Times New Roman"/>
          <w:szCs w:val="24"/>
        </w:rPr>
        <w:t>Prohibits a</w:t>
      </w:r>
      <w:r w:rsidRPr="00577B39">
        <w:rPr>
          <w:rFonts w:eastAsia="Times New Roman" w:cs="Times New Roman"/>
          <w:szCs w:val="24"/>
        </w:rPr>
        <w:t xml:space="preserve"> person</w:t>
      </w:r>
      <w:r>
        <w:rPr>
          <w:rFonts w:eastAsia="Times New Roman" w:cs="Times New Roman"/>
          <w:szCs w:val="24"/>
        </w:rPr>
        <w:t>, notwithstanding any other law, from performing, inducing</w:t>
      </w:r>
      <w:r w:rsidRPr="00577B39">
        <w:rPr>
          <w:rFonts w:eastAsia="Times New Roman" w:cs="Times New Roman"/>
          <w:szCs w:val="24"/>
        </w:rPr>
        <w:t>, or attempt</w:t>
      </w:r>
      <w:r>
        <w:rPr>
          <w:rFonts w:eastAsia="Times New Roman" w:cs="Times New Roman"/>
          <w:szCs w:val="24"/>
        </w:rPr>
        <w:t>ing</w:t>
      </w:r>
      <w:r w:rsidRPr="00577B39">
        <w:rPr>
          <w:rFonts w:eastAsia="Times New Roman" w:cs="Times New Roman"/>
          <w:szCs w:val="24"/>
        </w:rPr>
        <w:t xml:space="preserve"> to perform or induce an abortion unless the abortion is performed, induced, or attempted to be performed or induced by a physician because of a medical emergency as defined by Section 171.002.</w:t>
      </w:r>
    </w:p>
    <w:p w:rsidR="00F269A6" w:rsidRPr="00577B39" w:rsidRDefault="00F269A6" w:rsidP="00377D5E">
      <w:pPr>
        <w:spacing w:line="240" w:lineRule="auto"/>
        <w:ind w:left="720"/>
        <w:jc w:val="both"/>
        <w:rPr>
          <w:rFonts w:eastAsia="Times New Roman" w:cs="Times New Roman"/>
          <w:szCs w:val="24"/>
        </w:rPr>
      </w:pPr>
      <w:r w:rsidRPr="00577B39">
        <w:rPr>
          <w:rFonts w:eastAsia="Times New Roman" w:cs="Times New Roman"/>
          <w:szCs w:val="24"/>
        </w:rPr>
        <w:t>Sec. 170.102.  CIVIL REMEDY. (a) A</w:t>
      </w:r>
      <w:r>
        <w:rPr>
          <w:rFonts w:eastAsia="Times New Roman" w:cs="Times New Roman"/>
          <w:szCs w:val="24"/>
        </w:rPr>
        <w:t xml:space="preserve">uthorizes a </w:t>
      </w:r>
      <w:r w:rsidRPr="00577B39">
        <w:rPr>
          <w:rFonts w:eastAsia="Times New Roman" w:cs="Times New Roman"/>
          <w:szCs w:val="24"/>
        </w:rPr>
        <w:t xml:space="preserve">civil action </w:t>
      </w:r>
      <w:r>
        <w:rPr>
          <w:rFonts w:eastAsia="Times New Roman" w:cs="Times New Roman"/>
          <w:szCs w:val="24"/>
        </w:rPr>
        <w:t xml:space="preserve">to </w:t>
      </w:r>
      <w:r w:rsidRPr="00577B39">
        <w:rPr>
          <w:rFonts w:eastAsia="Times New Roman" w:cs="Times New Roman"/>
          <w:szCs w:val="24"/>
        </w:rPr>
        <w:t>be brought against a person who violated Section 170.101 by:</w:t>
      </w:r>
    </w:p>
    <w:p w:rsidR="00F269A6" w:rsidRPr="00577B39"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(1)  the woman on whom an abortion was performed, induced, or attempted in violation of Section 170.101;</w:t>
      </w:r>
    </w:p>
    <w:p w:rsidR="00F269A6" w:rsidRPr="00577B39"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(2)  the father of the preborn child for an abortion performed, induced, or attempted on a pregnant woman in violation of Section 170.101, unless the woman's pregnancy resulted from the father's criminal conduct; or</w:t>
      </w:r>
    </w:p>
    <w:p w:rsidR="00F269A6" w:rsidRDefault="00F269A6" w:rsidP="00377D5E">
      <w:pPr>
        <w:spacing w:line="240" w:lineRule="auto"/>
        <w:ind w:left="2160"/>
        <w:jc w:val="both"/>
        <w:rPr>
          <w:rFonts w:eastAsia="Times New Roman" w:cs="Times New Roman"/>
          <w:szCs w:val="24"/>
        </w:rPr>
      </w:pPr>
      <w:r w:rsidRPr="00577B39">
        <w:rPr>
          <w:rFonts w:eastAsia="Times New Roman" w:cs="Times New Roman"/>
          <w:szCs w:val="24"/>
        </w:rPr>
        <w:t>(3)  a maternal grandparent of the preborn child for an abortion performed, induced, or attempted in violation of Section 170.101 on a pregnant woman who was less than 18 years of age at the time of the violation, unless the woman's pregnancy resulted from the maternal grandparent's criminal conduct.</w:t>
      </w: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(b)  A</w:t>
      </w:r>
      <w:r>
        <w:rPr>
          <w:rFonts w:eastAsia="Times New Roman" w:cs="Times New Roman"/>
          <w:szCs w:val="24"/>
        </w:rPr>
        <w:t>uthorizes a</w:t>
      </w:r>
      <w:r w:rsidRPr="00577B39">
        <w:rPr>
          <w:rFonts w:eastAsia="Times New Roman" w:cs="Times New Roman"/>
          <w:szCs w:val="24"/>
        </w:rPr>
        <w:t xml:space="preserve"> person who brings an action under this section </w:t>
      </w:r>
      <w:r>
        <w:rPr>
          <w:rFonts w:eastAsia="Times New Roman" w:cs="Times New Roman"/>
          <w:szCs w:val="24"/>
        </w:rPr>
        <w:t>to</w:t>
      </w:r>
      <w:r w:rsidRPr="00577B39">
        <w:rPr>
          <w:rFonts w:eastAsia="Times New Roman" w:cs="Times New Roman"/>
          <w:szCs w:val="24"/>
        </w:rPr>
        <w:t xml:space="preserve"> obtain:</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injunctive relief;</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damages incurred by the person, including</w:t>
      </w:r>
      <w:r>
        <w:rPr>
          <w:rFonts w:eastAsia="Times New Roman" w:cs="Times New Roman"/>
          <w:szCs w:val="24"/>
        </w:rPr>
        <w:t xml:space="preserve"> </w:t>
      </w:r>
      <w:r w:rsidRPr="00577B39">
        <w:rPr>
          <w:rFonts w:eastAsia="Times New Roman" w:cs="Times New Roman"/>
          <w:szCs w:val="24"/>
        </w:rPr>
        <w:t>actual damages for all psychological, emotional, and physical injuries resulting from the violation of Section 170.101</w:t>
      </w:r>
      <w:r>
        <w:rPr>
          <w:rFonts w:eastAsia="Times New Roman" w:cs="Times New Roman"/>
          <w:szCs w:val="24"/>
        </w:rPr>
        <w:t xml:space="preserve"> court costs,</w:t>
      </w:r>
      <w:r w:rsidRPr="00577B39">
        <w:rPr>
          <w:rFonts w:eastAsia="Times New Roman" w:cs="Times New Roman"/>
          <w:szCs w:val="24"/>
        </w:rPr>
        <w:t xml:space="preserve"> and</w:t>
      </w:r>
      <w:r>
        <w:rPr>
          <w:rFonts w:eastAsia="Times New Roman" w:cs="Times New Roman"/>
          <w:szCs w:val="24"/>
        </w:rPr>
        <w:t xml:space="preserve"> </w:t>
      </w:r>
      <w:r w:rsidRPr="00577B39">
        <w:rPr>
          <w:rFonts w:eastAsia="Times New Roman" w:cs="Times New Roman"/>
          <w:szCs w:val="24"/>
        </w:rPr>
        <w:t>reasonable attorney's fees; or</w:t>
      </w:r>
    </w:p>
    <w:p w:rsidR="00F269A6" w:rsidRPr="00577B39" w:rsidRDefault="00F269A6" w:rsidP="00377D5E">
      <w:pPr>
        <w:spacing w:after="0" w:line="240" w:lineRule="auto"/>
        <w:ind w:left="288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(3)  both injunctive relief and damages.</w:t>
      </w:r>
    </w:p>
    <w:p w:rsidR="00F269A6"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Pr>
          <w:rFonts w:eastAsia="Times New Roman" w:cs="Times New Roman"/>
          <w:szCs w:val="24"/>
        </w:rPr>
        <w:t>(c)  Requires that a</w:t>
      </w:r>
      <w:r w:rsidRPr="00577B39">
        <w:rPr>
          <w:rFonts w:eastAsia="Times New Roman" w:cs="Times New Roman"/>
          <w:szCs w:val="24"/>
        </w:rPr>
        <w:t>n action for damages or injunctive relief under this section be filed:</w:t>
      </w:r>
    </w:p>
    <w:p w:rsidR="00F269A6" w:rsidRPr="00577B39" w:rsidRDefault="00F269A6" w:rsidP="00377D5E">
      <w:pPr>
        <w:spacing w:after="0" w:line="240" w:lineRule="auto"/>
        <w:ind w:left="1440"/>
        <w:jc w:val="both"/>
        <w:rPr>
          <w:rFonts w:eastAsia="Times New Roman" w:cs="Times New Roman"/>
          <w:szCs w:val="24"/>
        </w:rPr>
      </w:pPr>
    </w:p>
    <w:p w:rsidR="00F269A6" w:rsidRPr="00577B39"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(1)  in a district court in the county in which the woman on whom an abortion was performed, induced, or attempted in violation of Section 170.101 resides; and</w:t>
      </w:r>
    </w:p>
    <w:p w:rsidR="00F269A6" w:rsidRPr="00577B39" w:rsidRDefault="00F269A6" w:rsidP="00377D5E">
      <w:pPr>
        <w:spacing w:after="0" w:line="240" w:lineRule="auto"/>
        <w:ind w:left="2160"/>
        <w:jc w:val="both"/>
        <w:rPr>
          <w:rFonts w:eastAsia="Times New Roman" w:cs="Times New Roman"/>
          <w:szCs w:val="24"/>
        </w:rPr>
      </w:pPr>
    </w:p>
    <w:p w:rsidR="00F269A6" w:rsidRDefault="00F269A6" w:rsidP="00377D5E">
      <w:pPr>
        <w:spacing w:after="0" w:line="240" w:lineRule="auto"/>
        <w:ind w:left="2160"/>
        <w:jc w:val="both"/>
        <w:rPr>
          <w:rFonts w:eastAsia="Times New Roman" w:cs="Times New Roman"/>
          <w:szCs w:val="24"/>
        </w:rPr>
      </w:pPr>
      <w:r w:rsidRPr="00577B39">
        <w:rPr>
          <w:rFonts w:eastAsia="Times New Roman" w:cs="Times New Roman"/>
          <w:szCs w:val="24"/>
        </w:rPr>
        <w:t>(2)  not later than the sixth anniversary of the date the abortion was performed, induced, or attempted in violation of Section 170.101.</w:t>
      </w:r>
    </w:p>
    <w:p w:rsidR="00F269A6" w:rsidRDefault="00F269A6" w:rsidP="00377D5E">
      <w:pPr>
        <w:spacing w:after="0" w:line="240" w:lineRule="auto"/>
        <w:ind w:left="216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Provides that the</w:t>
      </w:r>
      <w:r w:rsidRPr="00577B39">
        <w:rPr>
          <w:rFonts w:eastAsia="Times New Roman" w:cs="Times New Roman"/>
          <w:szCs w:val="24"/>
        </w:rPr>
        <w:t xml:space="preserve"> damages and injunctive relief authorized by this section are in addition to any other remedy available by law.</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(e)  Prohibits a</w:t>
      </w:r>
      <w:r w:rsidRPr="00577B39">
        <w:rPr>
          <w:rFonts w:eastAsia="Times New Roman" w:cs="Times New Roman"/>
          <w:szCs w:val="24"/>
        </w:rPr>
        <w:t xml:space="preserve"> civil action under this section </w:t>
      </w:r>
      <w:r>
        <w:rPr>
          <w:rFonts w:eastAsia="Times New Roman" w:cs="Times New Roman"/>
          <w:szCs w:val="24"/>
        </w:rPr>
        <w:t>from being</w:t>
      </w:r>
      <w:r w:rsidRPr="00577B39">
        <w:rPr>
          <w:rFonts w:eastAsia="Times New Roman" w:cs="Times New Roman"/>
          <w:szCs w:val="24"/>
        </w:rPr>
        <w:t xml:space="preserve"> brought against a woman on whom an abortion is performed, induced, or attempted in violation of Section 170.101.</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 xml:space="preserve">Sec. 170.103.  REVOCATION OR SUSPENSION OF LICENSE. </w:t>
      </w:r>
      <w:r>
        <w:rPr>
          <w:rFonts w:eastAsia="Times New Roman" w:cs="Times New Roman"/>
          <w:szCs w:val="24"/>
        </w:rPr>
        <w:t>Provides that a</w:t>
      </w:r>
      <w:r w:rsidRPr="00577B39">
        <w:rPr>
          <w:rFonts w:eastAsia="Times New Roman" w:cs="Times New Roman"/>
          <w:szCs w:val="24"/>
        </w:rPr>
        <w:t xml:space="preserve"> physician who violates Section 170.101 engages in unprofessional conduct </w:t>
      </w:r>
      <w:r>
        <w:rPr>
          <w:rFonts w:eastAsia="Times New Roman" w:cs="Times New Roman"/>
          <w:szCs w:val="24"/>
        </w:rPr>
        <w:t>and authorizes suspension or revocation of the</w:t>
      </w:r>
      <w:r w:rsidRPr="00577B39">
        <w:rPr>
          <w:rFonts w:eastAsia="Times New Roman" w:cs="Times New Roman"/>
          <w:szCs w:val="24"/>
        </w:rPr>
        <w:t xml:space="preserve"> physician's license under Chapter 164, Occupations Code.</w:t>
      </w:r>
    </w:p>
    <w:p w:rsidR="00F269A6"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jc w:val="both"/>
        <w:rPr>
          <w:rFonts w:eastAsia="Times New Roman" w:cs="Times New Roman"/>
          <w:szCs w:val="24"/>
        </w:rPr>
      </w:pPr>
      <w:r w:rsidRPr="00577B39">
        <w:rPr>
          <w:rFonts w:eastAsia="Times New Roman" w:cs="Times New Roman"/>
          <w:szCs w:val="24"/>
        </w:rPr>
        <w:t xml:space="preserve">SECTION 4.02. </w:t>
      </w:r>
      <w:r>
        <w:rPr>
          <w:rFonts w:eastAsia="Times New Roman" w:cs="Times New Roman"/>
          <w:szCs w:val="24"/>
        </w:rPr>
        <w:t>Amends</w:t>
      </w:r>
      <w:r w:rsidRPr="00577B39">
        <w:rPr>
          <w:rFonts w:eastAsia="Times New Roman" w:cs="Times New Roman"/>
          <w:szCs w:val="24"/>
        </w:rPr>
        <w:t xml:space="preserve"> Section 19.06, Penal Code, as follows:</w:t>
      </w:r>
    </w:p>
    <w:p w:rsidR="00F269A6" w:rsidRPr="00577B39" w:rsidRDefault="00F269A6" w:rsidP="00377D5E">
      <w:pPr>
        <w:spacing w:after="0" w:line="240" w:lineRule="auto"/>
        <w:jc w:val="both"/>
        <w:rPr>
          <w:rFonts w:eastAsia="Times New Roman" w:cs="Times New Roman"/>
          <w:szCs w:val="24"/>
        </w:rPr>
      </w:pPr>
    </w:p>
    <w:p w:rsidR="00F269A6"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19.06.  APP</w:t>
      </w:r>
      <w:r>
        <w:rPr>
          <w:rFonts w:eastAsia="Times New Roman" w:cs="Times New Roman"/>
          <w:szCs w:val="24"/>
        </w:rPr>
        <w:t>LICABILITY TO CERTAIN CONDUCT. Provides that, n</w:t>
      </w:r>
      <w:r w:rsidRPr="00577B39">
        <w:rPr>
          <w:rFonts w:eastAsia="Times New Roman" w:cs="Times New Roman"/>
          <w:szCs w:val="24"/>
        </w:rPr>
        <w:t>otwi</w:t>
      </w:r>
      <w:r>
        <w:rPr>
          <w:rFonts w:eastAsia="Times New Roman" w:cs="Times New Roman"/>
          <w:szCs w:val="24"/>
        </w:rPr>
        <w:t>thstanding any other law, C</w:t>
      </w:r>
      <w:r w:rsidRPr="00577B39">
        <w:rPr>
          <w:rFonts w:eastAsia="Times New Roman" w:cs="Times New Roman"/>
          <w:szCs w:val="24"/>
        </w:rPr>
        <w:t>hapter</w:t>
      </w:r>
      <w:r>
        <w:rPr>
          <w:rFonts w:eastAsia="Times New Roman" w:cs="Times New Roman"/>
          <w:szCs w:val="24"/>
        </w:rPr>
        <w:t xml:space="preserve"> 19 (Criminal Homicide)</w:t>
      </w:r>
      <w:r w:rsidRPr="00577B39">
        <w:rPr>
          <w:rFonts w:eastAsia="Times New Roman" w:cs="Times New Roman"/>
          <w:szCs w:val="24"/>
        </w:rPr>
        <w:t xml:space="preserve"> applies to the death of a preborn </w:t>
      </w:r>
      <w:r>
        <w:rPr>
          <w:rFonts w:eastAsia="Times New Roman" w:cs="Times New Roman"/>
          <w:szCs w:val="24"/>
        </w:rPr>
        <w:t>child unless</w:t>
      </w:r>
      <w:r w:rsidRPr="00577B39">
        <w:rPr>
          <w:rFonts w:eastAsia="Times New Roman" w:cs="Times New Roman"/>
          <w:szCs w:val="24"/>
        </w:rPr>
        <w:t xml:space="preserve"> the conduct charged is:</w:t>
      </w:r>
    </w:p>
    <w:p w:rsidR="00F269A6" w:rsidRDefault="00F269A6" w:rsidP="00377D5E">
      <w:pPr>
        <w:spacing w:after="0" w:line="240" w:lineRule="auto"/>
        <w:ind w:left="72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(1)  conduct committed by the mother of the preb</w:t>
      </w:r>
      <w:r>
        <w:rPr>
          <w:rFonts w:eastAsia="Times New Roman" w:cs="Times New Roman"/>
          <w:szCs w:val="24"/>
        </w:rPr>
        <w:t>orn, rather than unborn,</w:t>
      </w:r>
      <w:r w:rsidRPr="00577B39">
        <w:rPr>
          <w:rFonts w:eastAsia="Times New Roman" w:cs="Times New Roman"/>
          <w:szCs w:val="24"/>
        </w:rPr>
        <w:t xml:space="preserve"> child; or</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an abortion performed, induced, or attempted to be performed or induced by a physician because of a medical emergency as defined by Section 171.002</w:t>
      </w:r>
      <w:r>
        <w:rPr>
          <w:rFonts w:eastAsia="Times New Roman" w:cs="Times New Roman"/>
          <w:szCs w:val="24"/>
        </w:rPr>
        <w:t xml:space="preserve"> (Definitions)</w:t>
      </w:r>
      <w:r w:rsidRPr="00577B39">
        <w:rPr>
          <w:rFonts w:eastAsia="Times New Roman" w:cs="Times New Roman"/>
          <w:szCs w:val="24"/>
        </w:rPr>
        <w:t>, Health and Safety Code</w:t>
      </w:r>
      <w:r>
        <w:rPr>
          <w:rFonts w:eastAsia="Times New Roman" w:cs="Times New Roman"/>
          <w:szCs w:val="24"/>
        </w:rPr>
        <w:t>.</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this chapter does not apply to the death of an unborn child if the conduct charged relates to certain lawful medical procedures or </w:t>
      </w:r>
      <w:r w:rsidRPr="00577B39">
        <w:rPr>
          <w:rFonts w:eastAsia="Times New Roman" w:cs="Times New Roman"/>
          <w:szCs w:val="24"/>
        </w:rPr>
        <w:t>the dispensation of a drug in accordance with law or administration of a drug prescribed in accordance with law</w:t>
      </w:r>
      <w:r>
        <w:rPr>
          <w:rFonts w:eastAsia="Times New Roman" w:cs="Times New Roman"/>
          <w:szCs w:val="24"/>
        </w:rPr>
        <w:t>. Makes nonsubstantive changes.</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jc w:val="both"/>
        <w:rPr>
          <w:rFonts w:eastAsia="Times New Roman" w:cs="Times New Roman"/>
          <w:szCs w:val="24"/>
        </w:rPr>
      </w:pPr>
      <w:r w:rsidRPr="00577B39">
        <w:rPr>
          <w:rFonts w:eastAsia="Times New Roman" w:cs="Times New Roman"/>
          <w:szCs w:val="24"/>
        </w:rPr>
        <w:t xml:space="preserve">SECTION 4.03. </w:t>
      </w:r>
      <w:r>
        <w:rPr>
          <w:rFonts w:eastAsia="Times New Roman" w:cs="Times New Roman"/>
          <w:szCs w:val="24"/>
        </w:rPr>
        <w:t>Amends</w:t>
      </w:r>
      <w:r w:rsidRPr="00577B39">
        <w:rPr>
          <w:rFonts w:eastAsia="Times New Roman" w:cs="Times New Roman"/>
          <w:szCs w:val="24"/>
        </w:rPr>
        <w:t xml:space="preserve"> Section 22.12, Penal Code, as follows:</w:t>
      </w:r>
    </w:p>
    <w:p w:rsidR="00F269A6" w:rsidRDefault="00F269A6" w:rsidP="00377D5E">
      <w:pPr>
        <w:spacing w:after="0" w:line="240" w:lineRule="auto"/>
        <w:jc w:val="both"/>
        <w:rPr>
          <w:rFonts w:eastAsia="Times New Roman" w:cs="Times New Roman"/>
          <w:szCs w:val="24"/>
        </w:rPr>
      </w:pPr>
    </w:p>
    <w:p w:rsidR="00F269A6" w:rsidRPr="00577B39" w:rsidRDefault="00F269A6" w:rsidP="00377D5E">
      <w:pPr>
        <w:spacing w:after="0" w:line="240" w:lineRule="auto"/>
        <w:ind w:left="720"/>
        <w:jc w:val="both"/>
        <w:rPr>
          <w:rFonts w:eastAsia="Times New Roman" w:cs="Times New Roman"/>
          <w:szCs w:val="24"/>
        </w:rPr>
      </w:pPr>
      <w:r w:rsidRPr="00577B39">
        <w:rPr>
          <w:rFonts w:eastAsia="Times New Roman" w:cs="Times New Roman"/>
          <w:szCs w:val="24"/>
        </w:rPr>
        <w:t>Sec. 22.12.  APP</w:t>
      </w:r>
      <w:r>
        <w:rPr>
          <w:rFonts w:eastAsia="Times New Roman" w:cs="Times New Roman"/>
          <w:szCs w:val="24"/>
        </w:rPr>
        <w:t>LICABILITY TO CERTAIN CONDUCT. Provides that Chapter 22 (Assaultive Offenses), n</w:t>
      </w:r>
      <w:r w:rsidRPr="00577B39">
        <w:rPr>
          <w:rFonts w:eastAsia="Times New Roman" w:cs="Times New Roman"/>
          <w:szCs w:val="24"/>
        </w:rPr>
        <w:t>otwith</w:t>
      </w:r>
      <w:r>
        <w:rPr>
          <w:rFonts w:eastAsia="Times New Roman" w:cs="Times New Roman"/>
          <w:szCs w:val="24"/>
        </w:rPr>
        <w:t xml:space="preserve">standing any other law, applies </w:t>
      </w:r>
      <w:r w:rsidRPr="00577B39">
        <w:rPr>
          <w:rFonts w:eastAsia="Times New Roman" w:cs="Times New Roman"/>
          <w:szCs w:val="24"/>
        </w:rPr>
        <w:t>to conduct charged as having been committed against an individual who is a preborn</w:t>
      </w:r>
      <w:r>
        <w:rPr>
          <w:rFonts w:eastAsia="Times New Roman" w:cs="Times New Roman"/>
          <w:szCs w:val="24"/>
        </w:rPr>
        <w:t>, rather than unborn,</w:t>
      </w:r>
      <w:r w:rsidRPr="00577B39">
        <w:rPr>
          <w:rFonts w:eastAsia="Times New Roman" w:cs="Times New Roman"/>
          <w:szCs w:val="24"/>
        </w:rPr>
        <w:t xml:space="preserve"> </w:t>
      </w:r>
      <w:r>
        <w:rPr>
          <w:rFonts w:eastAsia="Times New Roman" w:cs="Times New Roman"/>
          <w:szCs w:val="24"/>
        </w:rPr>
        <w:t>child, unless</w:t>
      </w:r>
      <w:r w:rsidRPr="00577B39">
        <w:rPr>
          <w:rFonts w:eastAsia="Times New Roman" w:cs="Times New Roman"/>
          <w:szCs w:val="24"/>
        </w:rPr>
        <w:t xml:space="preserve"> the conduct charged is: </w:t>
      </w:r>
    </w:p>
    <w:p w:rsidR="00F269A6" w:rsidRPr="00577B39" w:rsidRDefault="00F269A6" w:rsidP="00377D5E">
      <w:pPr>
        <w:spacing w:after="0" w:line="240" w:lineRule="auto"/>
        <w:ind w:left="720"/>
        <w:jc w:val="both"/>
        <w:rPr>
          <w:rFonts w:eastAsia="Times New Roman" w:cs="Times New Roman"/>
          <w:szCs w:val="24"/>
        </w:rPr>
      </w:pPr>
    </w:p>
    <w:p w:rsidR="00F269A6" w:rsidRPr="00577B39"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(1)</w:t>
      </w:r>
      <w:r>
        <w:rPr>
          <w:rFonts w:eastAsia="Times New Roman" w:cs="Times New Roman"/>
          <w:szCs w:val="24"/>
        </w:rPr>
        <w:t xml:space="preserve"> </w:t>
      </w:r>
      <w:r w:rsidRPr="00577B39">
        <w:rPr>
          <w:rFonts w:eastAsia="Times New Roman" w:cs="Times New Roman"/>
          <w:szCs w:val="24"/>
        </w:rPr>
        <w:t>committe</w:t>
      </w:r>
      <w:r>
        <w:rPr>
          <w:rFonts w:eastAsia="Times New Roman" w:cs="Times New Roman"/>
          <w:szCs w:val="24"/>
        </w:rPr>
        <w:t>d by the mother of the preborn, rather than an unborn,</w:t>
      </w:r>
      <w:r w:rsidRPr="00577B39">
        <w:rPr>
          <w:rFonts w:eastAsia="Times New Roman" w:cs="Times New Roman"/>
          <w:szCs w:val="24"/>
        </w:rPr>
        <w:t xml:space="preserve"> child; or</w:t>
      </w:r>
    </w:p>
    <w:p w:rsidR="00F269A6" w:rsidRPr="00577B39" w:rsidRDefault="00F269A6" w:rsidP="00377D5E">
      <w:pPr>
        <w:spacing w:after="0" w:line="240" w:lineRule="auto"/>
        <w:ind w:left="1440"/>
        <w:jc w:val="both"/>
        <w:rPr>
          <w:rFonts w:eastAsia="Times New Roman" w:cs="Times New Roman"/>
          <w:szCs w:val="24"/>
        </w:rPr>
      </w:pPr>
    </w:p>
    <w:p w:rsidR="00F269A6" w:rsidRDefault="00F269A6" w:rsidP="00377D5E">
      <w:pPr>
        <w:spacing w:after="0" w:line="240" w:lineRule="auto"/>
        <w:ind w:left="1440"/>
        <w:jc w:val="both"/>
        <w:rPr>
          <w:rFonts w:eastAsia="Times New Roman" w:cs="Times New Roman"/>
          <w:szCs w:val="24"/>
        </w:rPr>
      </w:pPr>
      <w:r w:rsidRPr="00577B39">
        <w:rPr>
          <w:rFonts w:eastAsia="Times New Roman" w:cs="Times New Roman"/>
          <w:szCs w:val="24"/>
        </w:rPr>
        <w:t>(2)  an abortion performed, induced, or attempted to be performed or induced by a physician because of a medical emergency as defined by Section 171.002, Health and Safety Code</w:t>
      </w:r>
      <w:r>
        <w:rPr>
          <w:rFonts w:eastAsia="Times New Roman" w:cs="Times New Roman"/>
          <w:szCs w:val="24"/>
        </w:rPr>
        <w:t>.</w:t>
      </w:r>
    </w:p>
    <w:p w:rsidR="00F269A6" w:rsidRDefault="00F269A6" w:rsidP="00377D5E">
      <w:pPr>
        <w:spacing w:after="0" w:line="240" w:lineRule="auto"/>
        <w:ind w:left="1440"/>
        <w:jc w:val="both"/>
        <w:rPr>
          <w:rFonts w:eastAsia="Times New Roman" w:cs="Times New Roman"/>
          <w:szCs w:val="24"/>
        </w:rPr>
      </w:pP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Deletes existing text relating to certain lawful medical procedures and the dispensation of a drug in accordance with law or administration of a drug prescribed in accordance with law.</w:t>
      </w:r>
      <w:r>
        <w:rPr>
          <w:rFonts w:eastAsia="Times New Roman" w:cs="Times New Roman"/>
          <w:szCs w:val="24"/>
        </w:rPr>
        <w:t xml:space="preserve"> Makes conforming and nonsubstantive changes.</w:t>
      </w:r>
    </w:p>
    <w:p w:rsidR="00F269A6" w:rsidRDefault="00F269A6" w:rsidP="00377D5E">
      <w:pPr>
        <w:spacing w:line="240" w:lineRule="auto"/>
        <w:jc w:val="both"/>
        <w:rPr>
          <w:rFonts w:eastAsia="Times New Roman" w:cs="Times New Roman"/>
          <w:szCs w:val="24"/>
        </w:rPr>
      </w:pPr>
      <w:r w:rsidRPr="00577B39">
        <w:rPr>
          <w:rFonts w:eastAsia="Times New Roman" w:cs="Times New Roman"/>
          <w:szCs w:val="24"/>
        </w:rPr>
        <w:t xml:space="preserve">SECTION 4.04. </w:t>
      </w:r>
      <w:r>
        <w:rPr>
          <w:rFonts w:eastAsia="Times New Roman" w:cs="Times New Roman"/>
          <w:szCs w:val="24"/>
        </w:rPr>
        <w:t>(1)</w:t>
      </w:r>
      <w:r w:rsidRPr="00577B39">
        <w:rPr>
          <w:rFonts w:eastAsia="Times New Roman" w:cs="Times New Roman"/>
          <w:szCs w:val="24"/>
        </w:rPr>
        <w:t xml:space="preserve"> </w:t>
      </w:r>
      <w:r>
        <w:rPr>
          <w:rFonts w:eastAsia="Times New Roman" w:cs="Times New Roman"/>
          <w:szCs w:val="24"/>
        </w:rPr>
        <w:t>Repealer: S</w:t>
      </w:r>
      <w:r w:rsidRPr="00577B39">
        <w:rPr>
          <w:rFonts w:eastAsia="Times New Roman" w:cs="Times New Roman"/>
          <w:szCs w:val="24"/>
        </w:rPr>
        <w:t>ection 33.002(b)</w:t>
      </w:r>
      <w:r>
        <w:rPr>
          <w:rFonts w:eastAsia="Times New Roman" w:cs="Times New Roman"/>
          <w:szCs w:val="24"/>
        </w:rPr>
        <w:t xml:space="preserve"> (relating to a physician's authority to perform an abortion on an unemancipated minor if the physician made a reasonable effort to give 48 hours constructive notice to certain persons)</w:t>
      </w:r>
      <w:r w:rsidRPr="00577B39">
        <w:rPr>
          <w:rFonts w:eastAsia="Times New Roman" w:cs="Times New Roman"/>
          <w:szCs w:val="24"/>
        </w:rPr>
        <w:t>, Family Code</w:t>
      </w:r>
      <w:r>
        <w:rPr>
          <w:rFonts w:eastAsia="Times New Roman" w:cs="Times New Roman"/>
          <w:szCs w:val="24"/>
        </w:rPr>
        <w:t>; and</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 xml:space="preserve">(2) Repealer: </w:t>
      </w:r>
      <w:r w:rsidRPr="00577B39">
        <w:rPr>
          <w:rFonts w:eastAsia="Times New Roman" w:cs="Times New Roman"/>
          <w:szCs w:val="24"/>
        </w:rPr>
        <w:t>Section 171.063(b)</w:t>
      </w:r>
      <w:r>
        <w:rPr>
          <w:rFonts w:eastAsia="Times New Roman" w:cs="Times New Roman"/>
          <w:szCs w:val="24"/>
        </w:rPr>
        <w:t xml:space="preserve"> (relating to the authority of a person to provide, prescribe, or administer an abortion-inducing drug in certain amounts)</w:t>
      </w:r>
      <w:r w:rsidRPr="00577B39">
        <w:rPr>
          <w:rFonts w:eastAsia="Times New Roman" w:cs="Times New Roman"/>
          <w:szCs w:val="24"/>
        </w:rPr>
        <w:t>, Health and Safety Code.</w:t>
      </w:r>
    </w:p>
    <w:p w:rsidR="00F269A6" w:rsidRDefault="00F269A6" w:rsidP="00377D5E">
      <w:pPr>
        <w:spacing w:line="240" w:lineRule="auto"/>
        <w:jc w:val="both"/>
        <w:rPr>
          <w:rFonts w:eastAsia="Times New Roman" w:cs="Times New Roman"/>
          <w:szCs w:val="24"/>
        </w:rPr>
      </w:pPr>
      <w:r w:rsidRPr="00577B39">
        <w:rPr>
          <w:rFonts w:eastAsia="Times New Roman" w:cs="Times New Roman"/>
          <w:szCs w:val="24"/>
        </w:rPr>
        <w:t xml:space="preserve">SECTION 4.05.  (a) </w:t>
      </w:r>
      <w:r>
        <w:rPr>
          <w:rFonts w:eastAsia="Times New Roman" w:cs="Times New Roman"/>
          <w:szCs w:val="24"/>
        </w:rPr>
        <w:t xml:space="preserve">Requires that </w:t>
      </w:r>
      <w:r w:rsidRPr="00577B39">
        <w:rPr>
          <w:rFonts w:eastAsia="Times New Roman" w:cs="Times New Roman"/>
          <w:szCs w:val="24"/>
        </w:rPr>
        <w:t>Subchapter C, Chapter 170, Health and Safety Code, as added by this article, and Sections 19.06 and 22.12, Penal Code, as amended by this article,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w:t>
      </w:r>
      <w:r>
        <w:rPr>
          <w:rFonts w:eastAsia="Times New Roman" w:cs="Times New Roman"/>
          <w:szCs w:val="24"/>
        </w:rPr>
        <w:t>er from judicial invalidation. Provides that j</w:t>
      </w:r>
      <w:r w:rsidRPr="00577B39">
        <w:rPr>
          <w:rFonts w:eastAsia="Times New Roman" w:cs="Times New Roman"/>
          <w:szCs w:val="24"/>
        </w:rPr>
        <w:t>udicial reformation of statutory language is explicitly authorized only to the extent necessary to save the statutory provision from invalidity.</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(b)  Requires the court, i</w:t>
      </w:r>
      <w:r w:rsidRPr="00577B39">
        <w:rPr>
          <w:rFonts w:eastAsia="Times New Roman" w:cs="Times New Roman"/>
          <w:szCs w:val="24"/>
        </w:rPr>
        <w:t xml:space="preserve">f any court determines that a provision described by Subsection (a) of this section is unconstitutionally vague, </w:t>
      </w:r>
      <w:r>
        <w:rPr>
          <w:rFonts w:eastAsia="Times New Roman" w:cs="Times New Roman"/>
          <w:szCs w:val="24"/>
        </w:rPr>
        <w:t>to</w:t>
      </w:r>
      <w:r w:rsidRPr="00577B39">
        <w:rPr>
          <w:rFonts w:eastAsia="Times New Roman" w:cs="Times New Roman"/>
          <w:szCs w:val="24"/>
        </w:rPr>
        <w:t xml:space="preserve"> interpret the provision, as a matter of state law, to avoid the vagueness problem and </w:t>
      </w:r>
      <w:r>
        <w:rPr>
          <w:rFonts w:eastAsia="Times New Roman" w:cs="Times New Roman"/>
          <w:szCs w:val="24"/>
        </w:rPr>
        <w:t>to</w:t>
      </w:r>
      <w:r w:rsidRPr="00577B39">
        <w:rPr>
          <w:rFonts w:eastAsia="Times New Roman" w:cs="Times New Roman"/>
          <w:szCs w:val="24"/>
        </w:rPr>
        <w:t xml:space="preserve"> enforce the provision t</w:t>
      </w:r>
      <w:r>
        <w:rPr>
          <w:rFonts w:eastAsia="Times New Roman" w:cs="Times New Roman"/>
          <w:szCs w:val="24"/>
        </w:rPr>
        <w:t xml:space="preserve">o the maximum possible extent. Requires </w:t>
      </w:r>
      <w:r w:rsidRPr="00577B39">
        <w:rPr>
          <w:rFonts w:eastAsia="Times New Roman" w:cs="Times New Roman"/>
          <w:szCs w:val="24"/>
        </w:rPr>
        <w:t>the Texas Supreme Court</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w:t>
      </w:r>
      <w:r w:rsidRPr="00577B39">
        <w:rPr>
          <w:rFonts w:eastAsia="Times New Roman" w:cs="Times New Roman"/>
          <w:szCs w:val="24"/>
        </w:rPr>
        <w:t xml:space="preserve">f a federal court finds any provision described by Subsection (a) of this section or its application to any person, group of persons, or circumstances to be unconstitutionally vague and declines to impose the saving construction described by this section, </w:t>
      </w:r>
      <w:r>
        <w:rPr>
          <w:rFonts w:eastAsia="Times New Roman" w:cs="Times New Roman"/>
          <w:szCs w:val="24"/>
        </w:rPr>
        <w:t>to</w:t>
      </w:r>
      <w:r w:rsidRPr="00577B39">
        <w:rPr>
          <w:rFonts w:eastAsia="Times New Roman" w:cs="Times New Roman"/>
          <w:szCs w:val="24"/>
        </w:rPr>
        <w:t xml:space="preserve"> provide an authoritative construction of the objectionable statutory provisions that avoids the constitutional problems while enforcing the statute's restrictions to the maximum possible extent and </w:t>
      </w:r>
      <w:r>
        <w:rPr>
          <w:rFonts w:eastAsia="Times New Roman" w:cs="Times New Roman"/>
          <w:szCs w:val="24"/>
        </w:rPr>
        <w:t>requires the Texas Supreme Court to</w:t>
      </w:r>
      <w:r w:rsidRPr="00577B39">
        <w:rPr>
          <w:rFonts w:eastAsia="Times New Roman" w:cs="Times New Roman"/>
          <w:szCs w:val="24"/>
        </w:rPr>
        <w:t xml:space="preserve"> agree to answer any question certified from a federal appellate court regarding the statute.</w:t>
      </w:r>
    </w:p>
    <w:p w:rsidR="00F269A6" w:rsidRPr="00577B39" w:rsidRDefault="00F269A6" w:rsidP="00377D5E">
      <w:pPr>
        <w:spacing w:line="240" w:lineRule="auto"/>
        <w:ind w:left="720"/>
        <w:jc w:val="both"/>
        <w:rPr>
          <w:rFonts w:eastAsia="Times New Roman" w:cs="Times New Roman"/>
          <w:szCs w:val="24"/>
        </w:rPr>
      </w:pPr>
      <w:r>
        <w:rPr>
          <w:rFonts w:eastAsia="Times New Roman" w:cs="Times New Roman"/>
          <w:szCs w:val="24"/>
        </w:rPr>
        <w:t>(c)  Prohibits a</w:t>
      </w:r>
      <w:r w:rsidRPr="00577B39">
        <w:rPr>
          <w:rFonts w:eastAsia="Times New Roman" w:cs="Times New Roman"/>
          <w:szCs w:val="24"/>
        </w:rPr>
        <w:t xml:space="preserve">n executive or administrative state official </w:t>
      </w:r>
      <w:r>
        <w:rPr>
          <w:rFonts w:eastAsia="Times New Roman" w:cs="Times New Roman"/>
          <w:szCs w:val="24"/>
        </w:rPr>
        <w:t>from declining</w:t>
      </w:r>
      <w:r w:rsidRPr="00577B39">
        <w:rPr>
          <w:rFonts w:eastAsia="Times New Roman" w:cs="Times New Roman"/>
          <w:szCs w:val="24"/>
        </w:rPr>
        <w:t xml:space="preserve"> to enforce a provision described by Subsection (a) of this section, or adopt</w:t>
      </w:r>
      <w:r>
        <w:rPr>
          <w:rFonts w:eastAsia="Times New Roman" w:cs="Times New Roman"/>
          <w:szCs w:val="24"/>
        </w:rPr>
        <w:t>ing</w:t>
      </w:r>
      <w:r w:rsidRPr="00577B39">
        <w:rPr>
          <w:rFonts w:eastAsia="Times New Roman" w:cs="Times New Roman"/>
          <w:szCs w:val="24"/>
        </w:rPr>
        <w:t xml:space="preserve"> a construction of that provision or this section in a way that narrows its applicability, based on the official's own beliefs concerning the requirements of the state or federal constitution, unless the official is enjoined by a state or federal court from enforcing that provision.</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(d)  </w:t>
      </w:r>
      <w:r>
        <w:rPr>
          <w:rFonts w:eastAsia="Times New Roman" w:cs="Times New Roman"/>
          <w:szCs w:val="24"/>
        </w:rPr>
        <w:t xml:space="preserve">Prohibits </w:t>
      </w:r>
      <w:r w:rsidRPr="00577B39">
        <w:rPr>
          <w:rFonts w:eastAsia="Times New Roman" w:cs="Times New Roman"/>
          <w:szCs w:val="24"/>
        </w:rPr>
        <w:t>Sections 19.06 and 22.12, Penal Code, as amended by this article</w:t>
      </w:r>
      <w:r>
        <w:rPr>
          <w:rFonts w:eastAsia="Times New Roman" w:cs="Times New Roman"/>
          <w:szCs w:val="24"/>
        </w:rPr>
        <w:t>, from being</w:t>
      </w:r>
      <w:r w:rsidRPr="00577B39">
        <w:rPr>
          <w:rFonts w:eastAsia="Times New Roman" w:cs="Times New Roman"/>
          <w:szCs w:val="24"/>
        </w:rPr>
        <w:t xml:space="preserve"> construed to authorize the prosecution of or a cause of action to be brought against a woman on whom an abortion is performed, induced, or attempted to be performed or induced in violation of Section 170.101, Health and Safety Code, as added by this article.</w:t>
      </w:r>
    </w:p>
    <w:p w:rsidR="00F269A6" w:rsidRDefault="00F269A6" w:rsidP="00377D5E">
      <w:pPr>
        <w:spacing w:line="240" w:lineRule="auto"/>
        <w:jc w:val="center"/>
        <w:rPr>
          <w:rFonts w:eastAsia="Times New Roman" w:cs="Times New Roman"/>
          <w:szCs w:val="24"/>
        </w:rPr>
      </w:pPr>
      <w:r w:rsidRPr="00577B39">
        <w:rPr>
          <w:rFonts w:eastAsia="Times New Roman" w:cs="Times New Roman"/>
          <w:szCs w:val="24"/>
        </w:rPr>
        <w:t xml:space="preserve">ARTICLE 5. TRANSITIONS, SEVERABILITY, PREEMPTION, </w:t>
      </w:r>
      <w:r>
        <w:rPr>
          <w:rFonts w:eastAsia="Times New Roman" w:cs="Times New Roman"/>
          <w:szCs w:val="24"/>
        </w:rPr>
        <w:t xml:space="preserve">               </w:t>
      </w:r>
      <w:r w:rsidRPr="00577B39">
        <w:rPr>
          <w:rFonts w:eastAsia="Times New Roman" w:cs="Times New Roman"/>
          <w:szCs w:val="24"/>
        </w:rPr>
        <w:t>CONSTITUTIONALITY, AND EFFECTIVE DATE</w:t>
      </w:r>
    </w:p>
    <w:p w:rsidR="00F269A6" w:rsidRPr="00577B39" w:rsidRDefault="00F269A6" w:rsidP="00377D5E">
      <w:pPr>
        <w:spacing w:line="240" w:lineRule="auto"/>
        <w:jc w:val="both"/>
        <w:rPr>
          <w:rFonts w:eastAsia="Times New Roman" w:cs="Times New Roman"/>
          <w:szCs w:val="24"/>
        </w:rPr>
      </w:pPr>
      <w:r>
        <w:rPr>
          <w:rFonts w:eastAsia="Times New Roman" w:cs="Times New Roman"/>
          <w:szCs w:val="24"/>
        </w:rPr>
        <w:t>SECTION 5.01.  Provides that, n</w:t>
      </w:r>
      <w:r w:rsidRPr="00577B39">
        <w:rPr>
          <w:rFonts w:eastAsia="Times New Roman" w:cs="Times New Roman"/>
          <w:szCs w:val="24"/>
        </w:rPr>
        <w:t>ot later than December 1, 2021:</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(1)  HHSC is required to</w:t>
      </w:r>
      <w:r w:rsidRPr="00577B39">
        <w:rPr>
          <w:rFonts w:eastAsia="Times New Roman" w:cs="Times New Roman"/>
          <w:szCs w:val="24"/>
        </w:rPr>
        <w:t>:</w:t>
      </w:r>
    </w:p>
    <w:p w:rsidR="00F269A6" w:rsidRPr="00577B39"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(A)  develop the perinatal palliative care informational materials, list of perinatal palliative care providers and programs, and perinatal palliative care certification form required by Subchapter X, Chapter 161, Health and Safety Code, as added by this Act; and</w:t>
      </w:r>
    </w:p>
    <w:p w:rsidR="00F269A6"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(B)  update any forms and informational materials under Subchapter B, Chapter 171, Health and Safety Code, as amended by this Act; and</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(2)  the executive commissioner </w:t>
      </w:r>
      <w:r>
        <w:rPr>
          <w:rFonts w:eastAsia="Times New Roman" w:cs="Times New Roman"/>
          <w:szCs w:val="24"/>
        </w:rPr>
        <w:t xml:space="preserve">is required to </w:t>
      </w:r>
      <w:r w:rsidRPr="00577B39">
        <w:rPr>
          <w:rFonts w:eastAsia="Times New Roman" w:cs="Times New Roman"/>
          <w:szCs w:val="24"/>
        </w:rPr>
        <w:t>adopt any rules necessary to implement Subchapter X, Chapter 161, Health and Safety Code, as added by this Act, and Subchapter B, Chapter 171, Health and Safety Code, as amended by this Act.</w:t>
      </w:r>
    </w:p>
    <w:p w:rsidR="00F269A6" w:rsidRDefault="00F269A6" w:rsidP="00377D5E">
      <w:pPr>
        <w:spacing w:line="240" w:lineRule="auto"/>
        <w:jc w:val="both"/>
        <w:rPr>
          <w:rFonts w:eastAsia="Times New Roman" w:cs="Times New Roman"/>
          <w:szCs w:val="24"/>
        </w:rPr>
      </w:pPr>
      <w:r w:rsidRPr="00577B39">
        <w:rPr>
          <w:rFonts w:eastAsia="Times New Roman" w:cs="Times New Roman"/>
          <w:szCs w:val="24"/>
        </w:rPr>
        <w:t>SECTION 5.02.  (a)</w:t>
      </w:r>
      <w:r>
        <w:rPr>
          <w:rFonts w:eastAsia="Times New Roman" w:cs="Times New Roman"/>
          <w:szCs w:val="24"/>
        </w:rPr>
        <w:t xml:space="preserve"> Provides that</w:t>
      </w:r>
      <w:r w:rsidRPr="00577B39">
        <w:rPr>
          <w:rFonts w:eastAsia="Times New Roman" w:cs="Times New Roman"/>
          <w:szCs w:val="24"/>
        </w:rPr>
        <w:t xml:space="preserve"> Subchapter X, Chapter 161, Health and Safety Code, as added by this Act, applies only to a diagnosis of a life-threatening disability of a pregnant woman's preborn child made on or after January 1, 2022.</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Makes application of</w:t>
      </w:r>
      <w:r w:rsidRPr="00577B39">
        <w:rPr>
          <w:rFonts w:eastAsia="Times New Roman" w:cs="Times New Roman"/>
          <w:szCs w:val="24"/>
        </w:rPr>
        <w:t xml:space="preserve"> </w:t>
      </w:r>
      <w:r>
        <w:rPr>
          <w:rFonts w:eastAsia="Times New Roman" w:cs="Times New Roman"/>
          <w:szCs w:val="24"/>
        </w:rPr>
        <w:t xml:space="preserve">Subchapter B, </w:t>
      </w:r>
      <w:r w:rsidRPr="00577B39">
        <w:rPr>
          <w:rFonts w:eastAsia="Times New Roman" w:cs="Times New Roman"/>
          <w:szCs w:val="24"/>
        </w:rPr>
        <w:t xml:space="preserve">Chapter 170, Health and Safety Code, as added by this Act, Subchapters B and C, Chapter 171, Health and Safety Code, as amended by this Act, and Chapter 164, Occupations Code, as amended by this Act, </w:t>
      </w:r>
      <w:r>
        <w:rPr>
          <w:rFonts w:eastAsia="Times New Roman" w:cs="Times New Roman"/>
          <w:szCs w:val="24"/>
        </w:rPr>
        <w:t>prospective to</w:t>
      </w:r>
      <w:r w:rsidRPr="00577B39">
        <w:rPr>
          <w:rFonts w:eastAsia="Times New Roman" w:cs="Times New Roman"/>
          <w:szCs w:val="24"/>
        </w:rPr>
        <w:t xml:space="preserve"> January 1, 2022. </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(c)  </w:t>
      </w:r>
      <w:r>
        <w:rPr>
          <w:rFonts w:eastAsia="Times New Roman" w:cs="Times New Roman"/>
          <w:szCs w:val="24"/>
        </w:rPr>
        <w:t xml:space="preserve">Provides that </w:t>
      </w:r>
      <w:r w:rsidRPr="00577B39">
        <w:rPr>
          <w:rFonts w:eastAsia="Times New Roman" w:cs="Times New Roman"/>
          <w:szCs w:val="24"/>
        </w:rPr>
        <w:t>Subchapter C, Chapter 170, Health and Safety Code, as added by this Act, applies only to an abortion that is performed, induced, or attempted to be performed or induced on or after the effective date of Article 4 of this Act.</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(d) Provides that Subchapter H, Chapter 171, Health and Safety Code, as added by this Act,</w:t>
      </w:r>
      <w:r w:rsidRPr="00B54DB1">
        <w:t xml:space="preserve"> </w:t>
      </w:r>
      <w:r w:rsidRPr="00B54DB1">
        <w:rPr>
          <w:rFonts w:eastAsia="Times New Roman" w:cs="Times New Roman"/>
          <w:szCs w:val="24"/>
        </w:rPr>
        <w:t>applies only to an abortion that is performed, induced, or attempted to be performed or induced on or after</w:t>
      </w:r>
      <w:r>
        <w:rPr>
          <w:rFonts w:eastAsia="Times New Roman" w:cs="Times New Roman"/>
          <w:szCs w:val="24"/>
        </w:rPr>
        <w:t xml:space="preserve"> the effective date of Article 3</w:t>
      </w:r>
      <w:r w:rsidRPr="00B54DB1">
        <w:rPr>
          <w:rFonts w:eastAsia="Times New Roman" w:cs="Times New Roman"/>
          <w:szCs w:val="24"/>
        </w:rPr>
        <w:t xml:space="preserve"> of this Act.</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(e</w:t>
      </w:r>
      <w:r w:rsidRPr="00577B39">
        <w:rPr>
          <w:rFonts w:eastAsia="Times New Roman" w:cs="Times New Roman"/>
          <w:szCs w:val="24"/>
        </w:rPr>
        <w:t xml:space="preserve">)  </w:t>
      </w:r>
      <w:r>
        <w:rPr>
          <w:rFonts w:eastAsia="Times New Roman" w:cs="Times New Roman"/>
          <w:szCs w:val="24"/>
        </w:rPr>
        <w:t xml:space="preserve">Provides that </w:t>
      </w:r>
      <w:r w:rsidRPr="00577B39">
        <w:rPr>
          <w:rFonts w:eastAsia="Times New Roman" w:cs="Times New Roman"/>
          <w:szCs w:val="24"/>
        </w:rPr>
        <w:t xml:space="preserve">Sections 19.06 and 22.12, Penal Code, as amended by this Act, apply only to conduct that occurs on or after the effective date of Article 4 of this Act. </w:t>
      </w:r>
      <w:r>
        <w:rPr>
          <w:rFonts w:eastAsia="Times New Roman" w:cs="Times New Roman"/>
          <w:szCs w:val="24"/>
        </w:rPr>
        <w:t>Provides that c</w:t>
      </w:r>
      <w:r w:rsidRPr="00577B39">
        <w:rPr>
          <w:rFonts w:eastAsia="Times New Roman" w:cs="Times New Roman"/>
          <w:szCs w:val="24"/>
        </w:rPr>
        <w:t>onduct that occurs before that date is governed by the law in effect on the date the conduct occurred, and that law is continued in effect for that purpose.</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(f</w:t>
      </w:r>
      <w:r w:rsidRPr="00577B39">
        <w:rPr>
          <w:rFonts w:eastAsia="Times New Roman" w:cs="Times New Roman"/>
          <w:szCs w:val="24"/>
        </w:rPr>
        <w:t xml:space="preserve">) </w:t>
      </w:r>
      <w:r>
        <w:rPr>
          <w:rFonts w:eastAsia="Times New Roman" w:cs="Times New Roman"/>
          <w:szCs w:val="24"/>
        </w:rPr>
        <w:t>Provides that</w:t>
      </w:r>
      <w:r w:rsidRPr="00577B39">
        <w:rPr>
          <w:rFonts w:eastAsia="Times New Roman" w:cs="Times New Roman"/>
          <w:szCs w:val="24"/>
        </w:rPr>
        <w:t xml:space="preserve"> Sections 19.06 and 22.12, Penal Code, as amended by this Act, apply only to an offense committed on or after the effective </w:t>
      </w:r>
      <w:r>
        <w:rPr>
          <w:rFonts w:eastAsia="Times New Roman" w:cs="Times New Roman"/>
          <w:szCs w:val="24"/>
        </w:rPr>
        <w:t>date of Article 4 of this Act. Provides that a</w:t>
      </w:r>
      <w:r w:rsidRPr="00577B39">
        <w:rPr>
          <w:rFonts w:eastAsia="Times New Roman" w:cs="Times New Roman"/>
          <w:szCs w:val="24"/>
        </w:rPr>
        <w:t>n offense committed before that date is governed by the law in effect when the offense was committed, and the former law is continu</w:t>
      </w:r>
      <w:r>
        <w:rPr>
          <w:rFonts w:eastAsia="Times New Roman" w:cs="Times New Roman"/>
          <w:szCs w:val="24"/>
        </w:rPr>
        <w:t>ed in effect for that purpose. Provides that, f</w:t>
      </w:r>
      <w:r w:rsidRPr="00577B39">
        <w:rPr>
          <w:rFonts w:eastAsia="Times New Roman" w:cs="Times New Roman"/>
          <w:szCs w:val="24"/>
        </w:rPr>
        <w:t>or purposes of this subsection, an offense is committed before the effective date of Article 4 of this Act if any element of the offense occurs before that date.</w:t>
      </w:r>
    </w:p>
    <w:p w:rsidR="00F269A6" w:rsidRDefault="00F269A6" w:rsidP="00377D5E">
      <w:pPr>
        <w:spacing w:line="240" w:lineRule="auto"/>
        <w:jc w:val="both"/>
        <w:rPr>
          <w:rFonts w:eastAsia="Times New Roman" w:cs="Times New Roman"/>
          <w:szCs w:val="24"/>
        </w:rPr>
      </w:pPr>
      <w:r w:rsidRPr="00577B39">
        <w:rPr>
          <w:rFonts w:eastAsia="Times New Roman" w:cs="Times New Roman"/>
          <w:szCs w:val="24"/>
        </w:rPr>
        <w:t>SECTION 5.</w:t>
      </w:r>
      <w:r>
        <w:rPr>
          <w:rFonts w:eastAsia="Times New Roman" w:cs="Times New Roman"/>
          <w:szCs w:val="24"/>
        </w:rPr>
        <w:t>03.  (a) Provides that i</w:t>
      </w:r>
      <w:r w:rsidRPr="00577B39">
        <w:rPr>
          <w:rFonts w:eastAsia="Times New Roman" w:cs="Times New Roman"/>
          <w:szCs w:val="24"/>
        </w:rPr>
        <w:t>t is the intent of the legislature that if a court suspends enforcement of any provision of this Act, the suspension is not to be regarded as repealing that provision.</w:t>
      </w:r>
    </w:p>
    <w:p w:rsidR="00F269A6" w:rsidRPr="00577B39" w:rsidRDefault="00F269A6" w:rsidP="00377D5E">
      <w:pPr>
        <w:spacing w:line="240" w:lineRule="auto"/>
        <w:ind w:left="720"/>
        <w:jc w:val="both"/>
        <w:rPr>
          <w:rFonts w:eastAsia="Times New Roman" w:cs="Times New Roman"/>
          <w:szCs w:val="24"/>
        </w:rPr>
      </w:pPr>
      <w:r>
        <w:rPr>
          <w:rFonts w:eastAsia="Times New Roman" w:cs="Times New Roman"/>
          <w:szCs w:val="24"/>
        </w:rPr>
        <w:t>(b)  Provides that i</w:t>
      </w:r>
      <w:r w:rsidRPr="00577B39">
        <w:rPr>
          <w:rFonts w:eastAsia="Times New Roman" w:cs="Times New Roman"/>
          <w:szCs w:val="24"/>
        </w:rPr>
        <w:t>f any provision of this Act is held invalid or if the application of any provision to any person or circumstance is held invalid, the invalidity of that provision or application does not affect any other provision or application of this Act that can be given effect without the invalid provision or application, and to this end, the provisi</w:t>
      </w:r>
      <w:r>
        <w:rPr>
          <w:rFonts w:eastAsia="Times New Roman" w:cs="Times New Roman"/>
          <w:szCs w:val="24"/>
        </w:rPr>
        <w:t>ons of this Act are severable. Provides that i</w:t>
      </w:r>
      <w:r w:rsidRPr="00577B39">
        <w:rPr>
          <w:rFonts w:eastAsia="Times New Roman" w:cs="Times New Roman"/>
          <w:szCs w:val="24"/>
        </w:rPr>
        <w:t>t is the intent of the legislature that any invalidity or potential invalidity of a provision of this Act does not impair the immediate and continuing enforceability</w:t>
      </w:r>
      <w:r>
        <w:rPr>
          <w:rFonts w:eastAsia="Times New Roman" w:cs="Times New Roman"/>
          <w:szCs w:val="24"/>
        </w:rPr>
        <w:t xml:space="preserve"> of the remaining provisions. Provides that i</w:t>
      </w:r>
      <w:r w:rsidRPr="00577B39">
        <w:rPr>
          <w:rFonts w:eastAsia="Times New Roman" w:cs="Times New Roman"/>
          <w:szCs w:val="24"/>
        </w:rPr>
        <w:t>t is furthermore the intent of the legislature that the provisions of this Act do not have the effect of repealing or limiting any other laws of this state.</w:t>
      </w:r>
    </w:p>
    <w:p w:rsidR="00F269A6" w:rsidRDefault="00F269A6" w:rsidP="00377D5E">
      <w:pPr>
        <w:spacing w:line="240" w:lineRule="auto"/>
        <w:ind w:left="720"/>
        <w:jc w:val="both"/>
        <w:rPr>
          <w:rFonts w:eastAsia="Times New Roman" w:cs="Times New Roman"/>
          <w:szCs w:val="24"/>
        </w:rPr>
      </w:pPr>
      <w:r>
        <w:rPr>
          <w:rFonts w:eastAsia="Times New Roman" w:cs="Times New Roman"/>
          <w:szCs w:val="24"/>
        </w:rPr>
        <w:t>(c)  Provides that t</w:t>
      </w:r>
      <w:r w:rsidRPr="00577B39">
        <w:rPr>
          <w:rFonts w:eastAsia="Times New Roman" w:cs="Times New Roman"/>
          <w:szCs w:val="24"/>
        </w:rPr>
        <w:t>he legislature intends that each provision of this Act as applicable to each individual woman is severable from eac</w:t>
      </w:r>
      <w:r>
        <w:rPr>
          <w:rFonts w:eastAsia="Times New Roman" w:cs="Times New Roman"/>
          <w:szCs w:val="24"/>
        </w:rPr>
        <w:t>h other provision of this Act. Provides that i</w:t>
      </w:r>
      <w:r w:rsidRPr="00577B39">
        <w:rPr>
          <w:rFonts w:eastAsia="Times New Roman" w:cs="Times New Roman"/>
          <w:szCs w:val="24"/>
        </w:rPr>
        <w:t>n the unexpected event that a court finds the application of any provision of this Act to impose an impermissible undue burden on any pregnant woman or group of pregnant women, the application of the provision to those women is severed from the application of the remaining provisions of this Act that do not impose an undue burden, and those remaining applications remain in force and unaffected, consistent with Section 5.02 of this article.</w:t>
      </w:r>
    </w:p>
    <w:p w:rsidR="00F269A6" w:rsidRPr="00577B39" w:rsidRDefault="00F269A6" w:rsidP="00377D5E">
      <w:pPr>
        <w:spacing w:line="240" w:lineRule="auto"/>
        <w:jc w:val="both"/>
        <w:rPr>
          <w:rFonts w:eastAsia="Times New Roman" w:cs="Times New Roman"/>
          <w:szCs w:val="24"/>
        </w:rPr>
      </w:pPr>
      <w:r>
        <w:rPr>
          <w:rFonts w:eastAsia="Times New Roman" w:cs="Times New Roman"/>
          <w:szCs w:val="24"/>
        </w:rPr>
        <w:t>SECTION 5.04.  (a) Authorizes the attorney general, a</w:t>
      </w:r>
      <w:r w:rsidRPr="00577B39">
        <w:rPr>
          <w:rFonts w:eastAsia="Times New Roman" w:cs="Times New Roman"/>
          <w:szCs w:val="24"/>
        </w:rPr>
        <w:t xml:space="preserve">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w:t>
      </w:r>
      <w:r>
        <w:rPr>
          <w:rFonts w:eastAsia="Times New Roman" w:cs="Times New Roman"/>
          <w:szCs w:val="24"/>
        </w:rPr>
        <w:t xml:space="preserve">to </w:t>
      </w:r>
      <w:r w:rsidRPr="00577B39">
        <w:rPr>
          <w:rFonts w:eastAsia="Times New Roman" w:cs="Times New Roman"/>
          <w:szCs w:val="24"/>
        </w:rPr>
        <w:t>apply to the appropriate state or federal court for:</w:t>
      </w:r>
    </w:p>
    <w:p w:rsidR="00F269A6" w:rsidRPr="00577B39"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 xml:space="preserve">(1)  a declaration that any one or more provisions of </w:t>
      </w:r>
      <w:r>
        <w:rPr>
          <w:rFonts w:eastAsia="Times New Roman" w:cs="Times New Roman"/>
          <w:szCs w:val="24"/>
        </w:rPr>
        <w:t>this Act are constitutional; or</w:t>
      </w:r>
    </w:p>
    <w:p w:rsidR="00F269A6" w:rsidRPr="00577B39" w:rsidRDefault="00F269A6" w:rsidP="00377D5E">
      <w:pPr>
        <w:spacing w:line="240" w:lineRule="auto"/>
        <w:ind w:left="1440"/>
        <w:jc w:val="both"/>
        <w:rPr>
          <w:rFonts w:eastAsia="Times New Roman" w:cs="Times New Roman"/>
          <w:szCs w:val="24"/>
        </w:rPr>
      </w:pPr>
      <w:r w:rsidRPr="00577B39">
        <w:rPr>
          <w:rFonts w:eastAsia="Times New Roman" w:cs="Times New Roman"/>
          <w:szCs w:val="24"/>
        </w:rPr>
        <w:t>(2)  a judgment or order lifting an injunction against the enforcement of any one or more provisions of this Act.</w:t>
      </w:r>
    </w:p>
    <w:p w:rsidR="00F269A6" w:rsidRDefault="00F269A6" w:rsidP="00B30C32">
      <w:pPr>
        <w:spacing w:line="240" w:lineRule="auto"/>
        <w:ind w:left="720"/>
        <w:jc w:val="both"/>
        <w:rPr>
          <w:rFonts w:eastAsia="Times New Roman" w:cs="Times New Roman"/>
          <w:szCs w:val="24"/>
        </w:rPr>
      </w:pPr>
      <w:r>
        <w:rPr>
          <w:rFonts w:eastAsia="Times New Roman" w:cs="Times New Roman"/>
          <w:szCs w:val="24"/>
        </w:rPr>
        <w:t xml:space="preserve">(b)  Authorizes </w:t>
      </w:r>
      <w:r w:rsidRPr="00577B39">
        <w:rPr>
          <w:rFonts w:eastAsia="Times New Roman" w:cs="Times New Roman"/>
          <w:szCs w:val="24"/>
        </w:rPr>
        <w:t>any district attorney</w:t>
      </w:r>
      <w:r>
        <w:rPr>
          <w:rFonts w:eastAsia="Times New Roman" w:cs="Times New Roman"/>
          <w:szCs w:val="24"/>
        </w:rPr>
        <w:t>,</w:t>
      </w:r>
      <w:r w:rsidRPr="00577B39">
        <w:rPr>
          <w:rFonts w:eastAsia="Times New Roman" w:cs="Times New Roman"/>
          <w:szCs w:val="24"/>
        </w:rPr>
        <w:t xml:space="preserve"> </w:t>
      </w:r>
      <w:r>
        <w:rPr>
          <w:rFonts w:eastAsia="Times New Roman" w:cs="Times New Roman"/>
          <w:szCs w:val="24"/>
        </w:rPr>
        <w:t>i</w:t>
      </w:r>
      <w:r w:rsidRPr="00577B39">
        <w:rPr>
          <w:rFonts w:eastAsia="Times New Roman" w:cs="Times New Roman"/>
          <w:szCs w:val="24"/>
        </w:rPr>
        <w:t xml:space="preserve">f the attorney general fails to apply for the relief described by Subsection (a) of this section not later than the 30th day after the date an event described by that subsection occurs, </w:t>
      </w:r>
      <w:r>
        <w:rPr>
          <w:rFonts w:eastAsia="Times New Roman" w:cs="Times New Roman"/>
          <w:szCs w:val="24"/>
        </w:rPr>
        <w:t>to</w:t>
      </w:r>
      <w:r w:rsidRPr="00577B39">
        <w:rPr>
          <w:rFonts w:eastAsia="Times New Roman" w:cs="Times New Roman"/>
          <w:szCs w:val="24"/>
        </w:rPr>
        <w:t xml:space="preserve"> apply to the appropriate state or federal court for the relief described by that subsection.</w:t>
      </w:r>
    </w:p>
    <w:p w:rsidR="00F269A6" w:rsidRDefault="00F269A6" w:rsidP="007E3108">
      <w:pPr>
        <w:spacing w:line="240" w:lineRule="auto"/>
        <w:jc w:val="both"/>
        <w:rPr>
          <w:rFonts w:eastAsia="Times New Roman" w:cs="Times New Roman"/>
          <w:szCs w:val="24"/>
        </w:rPr>
      </w:pPr>
      <w:r>
        <w:rPr>
          <w:rFonts w:eastAsia="Times New Roman" w:cs="Times New Roman"/>
          <w:szCs w:val="24"/>
        </w:rPr>
        <w:t>SECTION 5.05. Requires HHSC to implement a provision of this Act only if the legislature appropriates money to HHSC specifically for that purpose. Provides that if the legislature does not appropriate money specifically for that purpose, HHSC may, but is not required to, implement a provision of this Act using other appropriations that are available for that purpose.</w:t>
      </w:r>
      <w:r w:rsidRPr="007E3108">
        <w:rPr>
          <w:rFonts w:eastAsia="Times New Roman" w:cs="Times New Roman"/>
          <w:szCs w:val="24"/>
        </w:rPr>
        <w:t xml:space="preserve"> </w:t>
      </w:r>
    </w:p>
    <w:p w:rsidR="00F269A6" w:rsidRPr="00577B39" w:rsidRDefault="00F269A6" w:rsidP="00377D5E">
      <w:pPr>
        <w:spacing w:line="240" w:lineRule="auto"/>
        <w:jc w:val="both"/>
        <w:rPr>
          <w:rFonts w:eastAsia="Times New Roman" w:cs="Times New Roman"/>
          <w:szCs w:val="24"/>
        </w:rPr>
      </w:pPr>
      <w:r>
        <w:rPr>
          <w:rFonts w:eastAsia="Times New Roman" w:cs="Times New Roman"/>
          <w:szCs w:val="24"/>
        </w:rPr>
        <w:t>SECTION 5.06</w:t>
      </w:r>
      <w:r w:rsidRPr="00577B39">
        <w:rPr>
          <w:rFonts w:eastAsia="Times New Roman" w:cs="Times New Roman"/>
          <w:szCs w:val="24"/>
        </w:rPr>
        <w:t>.  (a) E</w:t>
      </w:r>
      <w:r>
        <w:rPr>
          <w:rFonts w:eastAsia="Times New Roman" w:cs="Times New Roman"/>
          <w:szCs w:val="24"/>
        </w:rPr>
        <w:t>ffective date, this Act, e</w:t>
      </w:r>
      <w:r w:rsidRPr="00577B39">
        <w:rPr>
          <w:rFonts w:eastAsia="Times New Roman" w:cs="Times New Roman"/>
          <w:szCs w:val="24"/>
        </w:rPr>
        <w:t>xcept as oth</w:t>
      </w:r>
      <w:r>
        <w:rPr>
          <w:rFonts w:eastAsia="Times New Roman" w:cs="Times New Roman"/>
          <w:szCs w:val="24"/>
        </w:rPr>
        <w:t>erwise provided by this section:</w:t>
      </w:r>
      <w:r w:rsidRPr="00577B39">
        <w:rPr>
          <w:rFonts w:eastAsia="Times New Roman" w:cs="Times New Roman"/>
          <w:szCs w:val="24"/>
        </w:rPr>
        <w:t xml:space="preserve"> September 1, 2021.</w:t>
      </w:r>
    </w:p>
    <w:p w:rsidR="00F269A6" w:rsidRDefault="00F269A6" w:rsidP="00377D5E">
      <w:pPr>
        <w:spacing w:line="240" w:lineRule="auto"/>
        <w:ind w:left="720"/>
        <w:jc w:val="both"/>
        <w:rPr>
          <w:rFonts w:eastAsia="Times New Roman" w:cs="Times New Roman"/>
          <w:szCs w:val="24"/>
        </w:rPr>
      </w:pPr>
      <w:r w:rsidRPr="00577B39">
        <w:rPr>
          <w:rFonts w:eastAsia="Times New Roman" w:cs="Times New Roman"/>
          <w:szCs w:val="24"/>
        </w:rPr>
        <w:t xml:space="preserve">(b)  </w:t>
      </w:r>
      <w:r>
        <w:rPr>
          <w:rFonts w:eastAsia="Times New Roman" w:cs="Times New Roman"/>
          <w:szCs w:val="24"/>
        </w:rPr>
        <w:t xml:space="preserve">Effective date, Article 3: </w:t>
      </w:r>
      <w:r w:rsidRPr="00577B39">
        <w:rPr>
          <w:rFonts w:eastAsia="Times New Roman" w:cs="Times New Roman"/>
          <w:szCs w:val="24"/>
        </w:rPr>
        <w:t>the ea</w:t>
      </w:r>
      <w:r>
        <w:rPr>
          <w:rFonts w:eastAsia="Times New Roman" w:cs="Times New Roman"/>
          <w:szCs w:val="24"/>
        </w:rPr>
        <w:t xml:space="preserve">rlier of </w:t>
      </w:r>
      <w:r w:rsidRPr="00577B39">
        <w:rPr>
          <w:rFonts w:eastAsia="Times New Roman" w:cs="Times New Roman"/>
          <w:szCs w:val="24"/>
        </w:rPr>
        <w:t>the 91st day after the date the attorney general submits a report required by Section 402.003</w:t>
      </w:r>
      <w:r>
        <w:rPr>
          <w:rFonts w:eastAsia="Times New Roman" w:cs="Times New Roman"/>
          <w:szCs w:val="24"/>
        </w:rPr>
        <w:t xml:space="preserve"> (Report)</w:t>
      </w:r>
      <w:r w:rsidRPr="00577B39">
        <w:rPr>
          <w:rFonts w:eastAsia="Times New Roman" w:cs="Times New Roman"/>
          <w:szCs w:val="24"/>
        </w:rPr>
        <w:t>, Government Code, that states a court of competent jurisdiction has held the provisions in Article 3 of this Act to be constitutional</w:t>
      </w:r>
      <w:r>
        <w:rPr>
          <w:rFonts w:eastAsia="Times New Roman" w:cs="Times New Roman"/>
          <w:szCs w:val="24"/>
        </w:rPr>
        <w:t xml:space="preserve">; or </w:t>
      </w:r>
      <w:r w:rsidRPr="00577B39">
        <w:rPr>
          <w:rFonts w:eastAsia="Times New Roman" w:cs="Times New Roman"/>
          <w:szCs w:val="24"/>
        </w:rPr>
        <w:t>September 1, 2023</w:t>
      </w:r>
      <w:r>
        <w:rPr>
          <w:rFonts w:eastAsia="Times New Roman" w:cs="Times New Roman"/>
          <w:szCs w:val="24"/>
        </w:rPr>
        <w:t>.</w:t>
      </w:r>
    </w:p>
    <w:p w:rsidR="00F269A6" w:rsidRDefault="00F269A6" w:rsidP="00B92ABB">
      <w:pPr>
        <w:spacing w:after="0" w:line="240" w:lineRule="auto"/>
        <w:ind w:left="720"/>
        <w:jc w:val="both"/>
        <w:rPr>
          <w:rFonts w:eastAsia="Times New Roman" w:cs="Times New Roman"/>
          <w:szCs w:val="24"/>
        </w:rPr>
      </w:pPr>
      <w:r>
        <w:rPr>
          <w:rFonts w:eastAsia="Times New Roman" w:cs="Times New Roman"/>
          <w:szCs w:val="24"/>
        </w:rPr>
        <w:t xml:space="preserve">(c) Effective date, Article 4: </w:t>
      </w:r>
      <w:r w:rsidRPr="00577B39">
        <w:rPr>
          <w:rFonts w:eastAsia="Times New Roman" w:cs="Times New Roman"/>
          <w:szCs w:val="24"/>
        </w:rPr>
        <w:t>the ea</w:t>
      </w:r>
      <w:r>
        <w:rPr>
          <w:rFonts w:eastAsia="Times New Roman" w:cs="Times New Roman"/>
          <w:szCs w:val="24"/>
        </w:rPr>
        <w:t xml:space="preserve">rlier of </w:t>
      </w:r>
      <w:r w:rsidRPr="00577B39">
        <w:rPr>
          <w:rFonts w:eastAsia="Times New Roman" w:cs="Times New Roman"/>
          <w:szCs w:val="24"/>
        </w:rPr>
        <w:t>the 91st day after the date the attorney general submits a report required by Section 402.003, Government Code, that states a court of competent jurisdiction has held the provisions in Article 3 of this Act to be constitutional</w:t>
      </w:r>
      <w:r>
        <w:rPr>
          <w:rFonts w:eastAsia="Times New Roman" w:cs="Times New Roman"/>
          <w:szCs w:val="24"/>
        </w:rPr>
        <w:t xml:space="preserve">; or </w:t>
      </w:r>
      <w:r w:rsidRPr="00577B39">
        <w:rPr>
          <w:rFonts w:eastAsia="Times New Roman" w:cs="Times New Roman"/>
          <w:szCs w:val="24"/>
        </w:rPr>
        <w:t>Sep</w:t>
      </w:r>
      <w:r>
        <w:rPr>
          <w:rFonts w:eastAsia="Times New Roman" w:cs="Times New Roman"/>
          <w:szCs w:val="24"/>
        </w:rPr>
        <w:t>tember 1, 2025.</w:t>
      </w:r>
    </w:p>
    <w:p w:rsidR="00F269A6" w:rsidRDefault="00F269A6" w:rsidP="00B92ABB">
      <w:pPr>
        <w:spacing w:after="0" w:line="240" w:lineRule="auto"/>
        <w:ind w:left="720"/>
        <w:jc w:val="both"/>
        <w:rPr>
          <w:rFonts w:eastAsia="Times New Roman" w:cs="Times New Roman"/>
          <w:szCs w:val="24"/>
        </w:rPr>
      </w:pPr>
    </w:p>
    <w:sectPr w:rsidR="00F269A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4C" w:rsidRDefault="00E2744C" w:rsidP="000F1DF9">
      <w:pPr>
        <w:spacing w:after="0" w:line="240" w:lineRule="auto"/>
      </w:pPr>
      <w:r>
        <w:separator/>
      </w:r>
    </w:p>
  </w:endnote>
  <w:endnote w:type="continuationSeparator" w:id="0">
    <w:p w:rsidR="00E2744C" w:rsidRDefault="00E274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74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69A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69A6">
                <w:rPr>
                  <w:sz w:val="20"/>
                  <w:szCs w:val="20"/>
                </w:rPr>
                <w:t>C.S.S.B. 1647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69A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74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4C" w:rsidRDefault="00E2744C" w:rsidP="000F1DF9">
      <w:pPr>
        <w:spacing w:after="0" w:line="240" w:lineRule="auto"/>
      </w:pPr>
      <w:r>
        <w:separator/>
      </w:r>
    </w:p>
  </w:footnote>
  <w:footnote w:type="continuationSeparator" w:id="0">
    <w:p w:rsidR="00E2744C" w:rsidRDefault="00E2744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744C"/>
    <w:rsid w:val="00E32B14"/>
    <w:rsid w:val="00E46194"/>
    <w:rsid w:val="00EE2AD8"/>
    <w:rsid w:val="00F269A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40C29"/>
  <w15:docId w15:val="{511B884E-2242-4214-97E5-0BC90D9A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69A6"/>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F26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9B3B0566E74A558D992481883B79AF"/>
        <w:category>
          <w:name w:val="General"/>
          <w:gallery w:val="placeholder"/>
        </w:category>
        <w:types>
          <w:type w:val="bbPlcHdr"/>
        </w:types>
        <w:behaviors>
          <w:behavior w:val="content"/>
        </w:behaviors>
        <w:guid w:val="{FA21BE70-5668-4E4A-8D7B-DD1EEDB7B49D}"/>
      </w:docPartPr>
      <w:docPartBody>
        <w:p w:rsidR="00000000" w:rsidRDefault="004E5075"/>
      </w:docPartBody>
    </w:docPart>
    <w:docPart>
      <w:docPartPr>
        <w:name w:val="BC58F5CEC776491FB34086A473A5D471"/>
        <w:category>
          <w:name w:val="General"/>
          <w:gallery w:val="placeholder"/>
        </w:category>
        <w:types>
          <w:type w:val="bbPlcHdr"/>
        </w:types>
        <w:behaviors>
          <w:behavior w:val="content"/>
        </w:behaviors>
        <w:guid w:val="{36CD294D-D6F3-433E-AFBD-7E4F3E644BD5}"/>
      </w:docPartPr>
      <w:docPartBody>
        <w:p w:rsidR="00000000" w:rsidRDefault="004E5075"/>
      </w:docPartBody>
    </w:docPart>
    <w:docPart>
      <w:docPartPr>
        <w:name w:val="683A1F09A80B4872B9658D76EFDDE80E"/>
        <w:category>
          <w:name w:val="General"/>
          <w:gallery w:val="placeholder"/>
        </w:category>
        <w:types>
          <w:type w:val="bbPlcHdr"/>
        </w:types>
        <w:behaviors>
          <w:behavior w:val="content"/>
        </w:behaviors>
        <w:guid w:val="{D1CEA021-7A1C-441B-AE7B-27206EB69D10}"/>
      </w:docPartPr>
      <w:docPartBody>
        <w:p w:rsidR="00000000" w:rsidRDefault="004E5075"/>
      </w:docPartBody>
    </w:docPart>
    <w:docPart>
      <w:docPartPr>
        <w:name w:val="B3B6C441CF844E4F8F121B70503C6EA2"/>
        <w:category>
          <w:name w:val="General"/>
          <w:gallery w:val="placeholder"/>
        </w:category>
        <w:types>
          <w:type w:val="bbPlcHdr"/>
        </w:types>
        <w:behaviors>
          <w:behavior w:val="content"/>
        </w:behaviors>
        <w:guid w:val="{50F0A5B9-E625-41BE-9E0D-BF2E343EACE2}"/>
      </w:docPartPr>
      <w:docPartBody>
        <w:p w:rsidR="00000000" w:rsidRDefault="004E5075"/>
      </w:docPartBody>
    </w:docPart>
    <w:docPart>
      <w:docPartPr>
        <w:name w:val="46CD787359EA44B78F3ED223989129D4"/>
        <w:category>
          <w:name w:val="General"/>
          <w:gallery w:val="placeholder"/>
        </w:category>
        <w:types>
          <w:type w:val="bbPlcHdr"/>
        </w:types>
        <w:behaviors>
          <w:behavior w:val="content"/>
        </w:behaviors>
        <w:guid w:val="{C2C58ABF-E54F-4A0E-A85E-0AF1EC0B8FCD}"/>
      </w:docPartPr>
      <w:docPartBody>
        <w:p w:rsidR="00000000" w:rsidRDefault="004E5075"/>
      </w:docPartBody>
    </w:docPart>
    <w:docPart>
      <w:docPartPr>
        <w:name w:val="DB891F88ECEA4E10BB945E1A5F63B676"/>
        <w:category>
          <w:name w:val="General"/>
          <w:gallery w:val="placeholder"/>
        </w:category>
        <w:types>
          <w:type w:val="bbPlcHdr"/>
        </w:types>
        <w:behaviors>
          <w:behavior w:val="content"/>
        </w:behaviors>
        <w:guid w:val="{A9F0AE35-CC5F-4B9B-9B85-BFBB35B7244A}"/>
      </w:docPartPr>
      <w:docPartBody>
        <w:p w:rsidR="00000000" w:rsidRDefault="004E5075"/>
      </w:docPartBody>
    </w:docPart>
    <w:docPart>
      <w:docPartPr>
        <w:name w:val="73A3D27970FA4B0EB6592A9AF2CDE348"/>
        <w:category>
          <w:name w:val="General"/>
          <w:gallery w:val="placeholder"/>
        </w:category>
        <w:types>
          <w:type w:val="bbPlcHdr"/>
        </w:types>
        <w:behaviors>
          <w:behavior w:val="content"/>
        </w:behaviors>
        <w:guid w:val="{6A78B1BC-5562-4490-86AD-B2097AF21D86}"/>
      </w:docPartPr>
      <w:docPartBody>
        <w:p w:rsidR="00000000" w:rsidRDefault="004E5075"/>
      </w:docPartBody>
    </w:docPart>
    <w:docPart>
      <w:docPartPr>
        <w:name w:val="6195FEE2B41E42CB87B84ED275C9E6C7"/>
        <w:category>
          <w:name w:val="General"/>
          <w:gallery w:val="placeholder"/>
        </w:category>
        <w:types>
          <w:type w:val="bbPlcHdr"/>
        </w:types>
        <w:behaviors>
          <w:behavior w:val="content"/>
        </w:behaviors>
        <w:guid w:val="{171CDEED-C165-4CC0-AD69-4A2BA1B1D8A1}"/>
      </w:docPartPr>
      <w:docPartBody>
        <w:p w:rsidR="00000000" w:rsidRDefault="004E5075"/>
      </w:docPartBody>
    </w:docPart>
    <w:docPart>
      <w:docPartPr>
        <w:name w:val="6781552B504249EA9C320D2B617871F4"/>
        <w:category>
          <w:name w:val="General"/>
          <w:gallery w:val="placeholder"/>
        </w:category>
        <w:types>
          <w:type w:val="bbPlcHdr"/>
        </w:types>
        <w:behaviors>
          <w:behavior w:val="content"/>
        </w:behaviors>
        <w:guid w:val="{27E8FE84-0652-45A2-BE08-CEEA0D4585B0}"/>
      </w:docPartPr>
      <w:docPartBody>
        <w:p w:rsidR="00000000" w:rsidRDefault="004E5075"/>
      </w:docPartBody>
    </w:docPart>
    <w:docPart>
      <w:docPartPr>
        <w:name w:val="241AEB57FD464623BBDD1C44D45A8049"/>
        <w:category>
          <w:name w:val="General"/>
          <w:gallery w:val="placeholder"/>
        </w:category>
        <w:types>
          <w:type w:val="bbPlcHdr"/>
        </w:types>
        <w:behaviors>
          <w:behavior w:val="content"/>
        </w:behaviors>
        <w:guid w:val="{1BB35C8D-B503-4548-8AF8-8A6DFB7465F6}"/>
      </w:docPartPr>
      <w:docPartBody>
        <w:p w:rsidR="00000000" w:rsidRDefault="004C20B4" w:rsidP="004C20B4">
          <w:pPr>
            <w:pStyle w:val="241AEB57FD464623BBDD1C44D45A8049"/>
          </w:pPr>
          <w:r w:rsidRPr="00A30DD1">
            <w:rPr>
              <w:rStyle w:val="PlaceholderText"/>
            </w:rPr>
            <w:t>Click here to enter a date.</w:t>
          </w:r>
        </w:p>
      </w:docPartBody>
    </w:docPart>
    <w:docPart>
      <w:docPartPr>
        <w:name w:val="410DA811C7644105A45CAEE73E855B37"/>
        <w:category>
          <w:name w:val="General"/>
          <w:gallery w:val="placeholder"/>
        </w:category>
        <w:types>
          <w:type w:val="bbPlcHdr"/>
        </w:types>
        <w:behaviors>
          <w:behavior w:val="content"/>
        </w:behaviors>
        <w:guid w:val="{4C09DBB2-51E3-41FA-95EB-2C92906BC834}"/>
      </w:docPartPr>
      <w:docPartBody>
        <w:p w:rsidR="00000000" w:rsidRDefault="004E5075"/>
      </w:docPartBody>
    </w:docPart>
    <w:docPart>
      <w:docPartPr>
        <w:name w:val="8D65A40003054DD78AD1BD96DBFECCDF"/>
        <w:category>
          <w:name w:val="General"/>
          <w:gallery w:val="placeholder"/>
        </w:category>
        <w:types>
          <w:type w:val="bbPlcHdr"/>
        </w:types>
        <w:behaviors>
          <w:behavior w:val="content"/>
        </w:behaviors>
        <w:guid w:val="{F137F373-F70A-4B72-B00A-47EB2DB1F67F}"/>
      </w:docPartPr>
      <w:docPartBody>
        <w:p w:rsidR="00000000" w:rsidRDefault="004E5075"/>
      </w:docPartBody>
    </w:docPart>
    <w:docPart>
      <w:docPartPr>
        <w:name w:val="3E0EB0C78AF843518F92CB8339B5A9C0"/>
        <w:category>
          <w:name w:val="General"/>
          <w:gallery w:val="placeholder"/>
        </w:category>
        <w:types>
          <w:type w:val="bbPlcHdr"/>
        </w:types>
        <w:behaviors>
          <w:behavior w:val="content"/>
        </w:behaviors>
        <w:guid w:val="{039008B9-2A4A-4B6B-A7FE-5E503FC2F537}"/>
      </w:docPartPr>
      <w:docPartBody>
        <w:p w:rsidR="00000000" w:rsidRDefault="004C20B4" w:rsidP="004C20B4">
          <w:pPr>
            <w:pStyle w:val="3E0EB0C78AF843518F92CB8339B5A9C0"/>
          </w:pPr>
          <w:r>
            <w:rPr>
              <w:rFonts w:eastAsia="Times New Roman" w:cs="Times New Roman"/>
              <w:bCs/>
              <w:szCs w:val="24"/>
            </w:rPr>
            <w:t xml:space="preserve"> </w:t>
          </w:r>
        </w:p>
      </w:docPartBody>
    </w:docPart>
    <w:docPart>
      <w:docPartPr>
        <w:name w:val="9FFAA133F1194A4DAB26D4831F04098B"/>
        <w:category>
          <w:name w:val="General"/>
          <w:gallery w:val="placeholder"/>
        </w:category>
        <w:types>
          <w:type w:val="bbPlcHdr"/>
        </w:types>
        <w:behaviors>
          <w:behavior w:val="content"/>
        </w:behaviors>
        <w:guid w:val="{4A480C64-E3E2-48F5-8447-AFF942899CAE}"/>
      </w:docPartPr>
      <w:docPartBody>
        <w:p w:rsidR="00000000" w:rsidRDefault="004E5075"/>
      </w:docPartBody>
    </w:docPart>
    <w:docPart>
      <w:docPartPr>
        <w:name w:val="4720D166F37C4005828C2F65CD9B616B"/>
        <w:category>
          <w:name w:val="General"/>
          <w:gallery w:val="placeholder"/>
        </w:category>
        <w:types>
          <w:type w:val="bbPlcHdr"/>
        </w:types>
        <w:behaviors>
          <w:behavior w:val="content"/>
        </w:behaviors>
        <w:guid w:val="{3852B62B-EC6A-4E92-9B53-1DB207742CBD}"/>
      </w:docPartPr>
      <w:docPartBody>
        <w:p w:rsidR="00000000" w:rsidRDefault="004E50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20B4"/>
    <w:rsid w:val="004E507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0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41AEB57FD464623BBDD1C44D45A8049">
    <w:name w:val="241AEB57FD464623BBDD1C44D45A8049"/>
    <w:rsid w:val="004C20B4"/>
    <w:pPr>
      <w:spacing w:after="160" w:line="259" w:lineRule="auto"/>
    </w:pPr>
  </w:style>
  <w:style w:type="paragraph" w:customStyle="1" w:styleId="3E0EB0C78AF843518F92CB8339B5A9C0">
    <w:name w:val="3E0EB0C78AF843518F92CB8339B5A9C0"/>
    <w:rsid w:val="004C20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E1E84A-A907-4F45-860D-7B6592F5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9047</Words>
  <Characters>51570</Characters>
  <Application>Microsoft Office Word</Application>
  <DocSecurity>0</DocSecurity>
  <Lines>429</Lines>
  <Paragraphs>120</Paragraphs>
  <ScaleCrop>false</ScaleCrop>
  <Company>Texas Legislative Council</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2021-03-18T23:39:00Z</dcterms:modified>
</cp:coreProperties>
</file>

<file path=docProps/custom.xml><?xml version="1.0" encoding="utf-8"?>
<op:Properties xmlns:vt="http://schemas.openxmlformats.org/officeDocument/2006/docPropsVTypes" xmlns:op="http://schemas.openxmlformats.org/officeDocument/2006/custom-properties"/>
</file>