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44" w:rsidRDefault="00F236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25A03A50AB47AF9C10CDB13C9A9E7E"/>
          </w:placeholder>
        </w:sdtPr>
        <w:sdtContent>
          <w:r w:rsidRPr="005C2A78">
            <w:rPr>
              <w:rFonts w:cs="Times New Roman"/>
              <w:b/>
              <w:szCs w:val="24"/>
              <w:u w:val="single"/>
            </w:rPr>
            <w:t>BILL ANALYSIS</w:t>
          </w:r>
        </w:sdtContent>
      </w:sdt>
    </w:p>
    <w:p w:rsidR="00F23644" w:rsidRPr="00585C31" w:rsidRDefault="00F23644" w:rsidP="000F1DF9">
      <w:pPr>
        <w:spacing w:after="0" w:line="240" w:lineRule="auto"/>
        <w:rPr>
          <w:rFonts w:cs="Times New Roman"/>
          <w:szCs w:val="24"/>
        </w:rPr>
      </w:pPr>
    </w:p>
    <w:p w:rsidR="00F23644" w:rsidRPr="00585C31" w:rsidRDefault="00F236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644" w:rsidTr="000F1DF9">
        <w:tc>
          <w:tcPr>
            <w:tcW w:w="2718" w:type="dxa"/>
          </w:tcPr>
          <w:p w:rsidR="00F23644" w:rsidRPr="005C2A78" w:rsidRDefault="00F23644" w:rsidP="006D756B">
            <w:pPr>
              <w:rPr>
                <w:rFonts w:cs="Times New Roman"/>
                <w:szCs w:val="24"/>
              </w:rPr>
            </w:pPr>
            <w:sdt>
              <w:sdtPr>
                <w:rPr>
                  <w:rFonts w:cs="Times New Roman"/>
                  <w:szCs w:val="24"/>
                </w:rPr>
                <w:alias w:val="Agency Title"/>
                <w:tag w:val="AgencyTitleContentControl"/>
                <w:id w:val="1920747753"/>
                <w:lock w:val="sdtContentLocked"/>
                <w:placeholder>
                  <w:docPart w:val="997277ADE2C346DF99118EB10FBDDAC9"/>
                </w:placeholder>
              </w:sdtPr>
              <w:sdtEndPr>
                <w:rPr>
                  <w:rFonts w:cstheme="minorBidi"/>
                  <w:szCs w:val="22"/>
                </w:rPr>
              </w:sdtEndPr>
              <w:sdtContent>
                <w:r>
                  <w:rPr>
                    <w:rFonts w:cs="Times New Roman"/>
                    <w:szCs w:val="24"/>
                  </w:rPr>
                  <w:t>Senate Research Center</w:t>
                </w:r>
              </w:sdtContent>
            </w:sdt>
          </w:p>
        </w:tc>
        <w:tc>
          <w:tcPr>
            <w:tcW w:w="6858" w:type="dxa"/>
          </w:tcPr>
          <w:p w:rsidR="00F23644" w:rsidRPr="00FF6471" w:rsidRDefault="00F23644" w:rsidP="000F1DF9">
            <w:pPr>
              <w:jc w:val="right"/>
              <w:rPr>
                <w:rFonts w:cs="Times New Roman"/>
                <w:szCs w:val="24"/>
              </w:rPr>
            </w:pPr>
            <w:sdt>
              <w:sdtPr>
                <w:rPr>
                  <w:rFonts w:cs="Times New Roman"/>
                  <w:szCs w:val="24"/>
                </w:rPr>
                <w:alias w:val="Bill Number"/>
                <w:tag w:val="BillNumberOne"/>
                <w:id w:val="-410784069"/>
                <w:lock w:val="sdtContentLocked"/>
                <w:placeholder>
                  <w:docPart w:val="ADD551C3C6AA447084243BE4B5495CE7"/>
                </w:placeholder>
              </w:sdtPr>
              <w:sdtContent>
                <w:r>
                  <w:rPr>
                    <w:rFonts w:cs="Times New Roman"/>
                    <w:szCs w:val="24"/>
                  </w:rPr>
                  <w:t>S.B. 1697</w:t>
                </w:r>
              </w:sdtContent>
            </w:sdt>
          </w:p>
        </w:tc>
      </w:tr>
      <w:tr w:rsidR="00F23644" w:rsidTr="000F1DF9">
        <w:sdt>
          <w:sdtPr>
            <w:rPr>
              <w:rFonts w:cs="Times New Roman"/>
              <w:szCs w:val="24"/>
            </w:rPr>
            <w:alias w:val="TLCNumber"/>
            <w:tag w:val="TLCNumber"/>
            <w:id w:val="-542600604"/>
            <w:lock w:val="sdtLocked"/>
            <w:placeholder>
              <w:docPart w:val="04D42B8F13124F588058DE80BB4BE411"/>
            </w:placeholder>
            <w:showingPlcHdr/>
          </w:sdtPr>
          <w:sdtContent>
            <w:tc>
              <w:tcPr>
                <w:tcW w:w="2718" w:type="dxa"/>
              </w:tcPr>
              <w:p w:rsidR="00F23644" w:rsidRPr="000F1DF9" w:rsidRDefault="00F23644" w:rsidP="00C65088">
                <w:pPr>
                  <w:rPr>
                    <w:rFonts w:cs="Times New Roman"/>
                    <w:szCs w:val="24"/>
                  </w:rPr>
                </w:pPr>
              </w:p>
            </w:tc>
          </w:sdtContent>
        </w:sdt>
        <w:tc>
          <w:tcPr>
            <w:tcW w:w="6858" w:type="dxa"/>
          </w:tcPr>
          <w:p w:rsidR="00F23644" w:rsidRPr="005C2A78" w:rsidRDefault="00F23644" w:rsidP="00073EDD">
            <w:pPr>
              <w:jc w:val="right"/>
              <w:rPr>
                <w:rFonts w:cs="Times New Roman"/>
                <w:szCs w:val="24"/>
              </w:rPr>
            </w:pPr>
            <w:sdt>
              <w:sdtPr>
                <w:rPr>
                  <w:rFonts w:cs="Times New Roman"/>
                  <w:szCs w:val="24"/>
                </w:rPr>
                <w:alias w:val="Author Label"/>
                <w:tag w:val="By"/>
                <w:id w:val="72399597"/>
                <w:lock w:val="sdtLocked"/>
                <w:placeholder>
                  <w:docPart w:val="52178E0CE9AB41129EEB3788F8C8B3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6DCD94A44140CE8486B1B50CEC3755"/>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270AFA87CC8B4DD6B57240E5AA57A955"/>
                </w:placeholder>
                <w:showingPlcHdr/>
              </w:sdtPr>
              <w:sdtContent/>
            </w:sdt>
            <w:sdt>
              <w:sdtPr>
                <w:rPr>
                  <w:rFonts w:cs="Times New Roman"/>
                  <w:szCs w:val="24"/>
                </w:rPr>
                <w:alias w:val="DualSponsor"/>
                <w:tag w:val="DualSponsor"/>
                <w:id w:val="1029379812"/>
                <w:lock w:val="sdtContentLocked"/>
                <w:placeholder>
                  <w:docPart w:val="07DAED69890F4A9F9AE3D5DCF6E0A455"/>
                </w:placeholder>
                <w:showingPlcHdr/>
              </w:sdtPr>
              <w:sdtContent/>
            </w:sdt>
          </w:p>
        </w:tc>
      </w:tr>
      <w:tr w:rsidR="00F23644" w:rsidTr="000F1DF9">
        <w:tc>
          <w:tcPr>
            <w:tcW w:w="2718" w:type="dxa"/>
          </w:tcPr>
          <w:p w:rsidR="00F23644" w:rsidRPr="00BC7495" w:rsidRDefault="00F23644" w:rsidP="000F1DF9">
            <w:pPr>
              <w:rPr>
                <w:rFonts w:cs="Times New Roman"/>
                <w:szCs w:val="24"/>
              </w:rPr>
            </w:pPr>
          </w:p>
        </w:tc>
        <w:sdt>
          <w:sdtPr>
            <w:rPr>
              <w:rFonts w:cs="Times New Roman"/>
              <w:szCs w:val="24"/>
            </w:rPr>
            <w:alias w:val="Committee"/>
            <w:tag w:val="Committee"/>
            <w:id w:val="1914272295"/>
            <w:lock w:val="sdtContentLocked"/>
            <w:placeholder>
              <w:docPart w:val="FD0D77E33E5D41E5BA79B785704FCB65"/>
            </w:placeholder>
          </w:sdtPr>
          <w:sdtContent>
            <w:tc>
              <w:tcPr>
                <w:tcW w:w="6858" w:type="dxa"/>
              </w:tcPr>
              <w:p w:rsidR="00F23644" w:rsidRPr="00FF6471" w:rsidRDefault="00F23644" w:rsidP="000F1DF9">
                <w:pPr>
                  <w:jc w:val="right"/>
                  <w:rPr>
                    <w:rFonts w:cs="Times New Roman"/>
                    <w:szCs w:val="24"/>
                  </w:rPr>
                </w:pPr>
                <w:r>
                  <w:rPr>
                    <w:rFonts w:cs="Times New Roman"/>
                    <w:szCs w:val="24"/>
                  </w:rPr>
                  <w:t>Education</w:t>
                </w:r>
              </w:p>
            </w:tc>
          </w:sdtContent>
        </w:sdt>
      </w:tr>
      <w:tr w:rsidR="00F23644" w:rsidTr="000F1DF9">
        <w:tc>
          <w:tcPr>
            <w:tcW w:w="2718" w:type="dxa"/>
          </w:tcPr>
          <w:p w:rsidR="00F23644" w:rsidRPr="00BC7495" w:rsidRDefault="00F23644" w:rsidP="000F1DF9">
            <w:pPr>
              <w:rPr>
                <w:rFonts w:cs="Times New Roman"/>
                <w:szCs w:val="24"/>
              </w:rPr>
            </w:pPr>
          </w:p>
        </w:tc>
        <w:sdt>
          <w:sdtPr>
            <w:rPr>
              <w:rFonts w:cs="Times New Roman"/>
              <w:szCs w:val="24"/>
            </w:rPr>
            <w:alias w:val="Date"/>
            <w:tag w:val="DateContentControl"/>
            <w:id w:val="1178081906"/>
            <w:lock w:val="sdtLocked"/>
            <w:placeholder>
              <w:docPart w:val="DE3705140AF5481B8917ACC661124A56"/>
            </w:placeholder>
            <w:date w:fullDate="2021-06-03T00:00:00Z">
              <w:dateFormat w:val="M/d/yyyy"/>
              <w:lid w:val="en-US"/>
              <w:storeMappedDataAs w:val="dateTime"/>
              <w:calendar w:val="gregorian"/>
            </w:date>
          </w:sdtPr>
          <w:sdtContent>
            <w:tc>
              <w:tcPr>
                <w:tcW w:w="6858" w:type="dxa"/>
              </w:tcPr>
              <w:p w:rsidR="00F23644" w:rsidRPr="00FF6471" w:rsidRDefault="00F23644" w:rsidP="000F1DF9">
                <w:pPr>
                  <w:jc w:val="right"/>
                  <w:rPr>
                    <w:rFonts w:cs="Times New Roman"/>
                    <w:szCs w:val="24"/>
                  </w:rPr>
                </w:pPr>
                <w:r>
                  <w:rPr>
                    <w:rFonts w:cs="Times New Roman"/>
                    <w:szCs w:val="24"/>
                  </w:rPr>
                  <w:t>6/3/2021</w:t>
                </w:r>
              </w:p>
            </w:tc>
          </w:sdtContent>
        </w:sdt>
      </w:tr>
      <w:tr w:rsidR="00F23644" w:rsidTr="000F1DF9">
        <w:tc>
          <w:tcPr>
            <w:tcW w:w="2718" w:type="dxa"/>
          </w:tcPr>
          <w:p w:rsidR="00F23644" w:rsidRPr="00BC7495" w:rsidRDefault="00F23644" w:rsidP="000F1DF9">
            <w:pPr>
              <w:rPr>
                <w:rFonts w:cs="Times New Roman"/>
                <w:szCs w:val="24"/>
              </w:rPr>
            </w:pPr>
          </w:p>
        </w:tc>
        <w:sdt>
          <w:sdtPr>
            <w:rPr>
              <w:rFonts w:cs="Times New Roman"/>
              <w:szCs w:val="24"/>
            </w:rPr>
            <w:alias w:val="BA Version"/>
            <w:tag w:val="BAVersion"/>
            <w:id w:val="-1685590809"/>
            <w:lock w:val="sdtContentLocked"/>
            <w:placeholder>
              <w:docPart w:val="2A3E374436274869A2B780837DBA65B4"/>
            </w:placeholder>
          </w:sdtPr>
          <w:sdtContent>
            <w:tc>
              <w:tcPr>
                <w:tcW w:w="6858" w:type="dxa"/>
              </w:tcPr>
              <w:p w:rsidR="00F23644" w:rsidRPr="00FF6471" w:rsidRDefault="00F23644" w:rsidP="000F1DF9">
                <w:pPr>
                  <w:jc w:val="right"/>
                  <w:rPr>
                    <w:rFonts w:cs="Times New Roman"/>
                    <w:szCs w:val="24"/>
                  </w:rPr>
                </w:pPr>
                <w:r>
                  <w:rPr>
                    <w:rFonts w:cs="Times New Roman"/>
                    <w:szCs w:val="24"/>
                  </w:rPr>
                  <w:t>Enrolled</w:t>
                </w:r>
              </w:p>
            </w:tc>
          </w:sdtContent>
        </w:sdt>
      </w:tr>
    </w:tbl>
    <w:p w:rsidR="00F23644" w:rsidRPr="00FF6471" w:rsidRDefault="00F23644" w:rsidP="000F1DF9">
      <w:pPr>
        <w:spacing w:after="0" w:line="240" w:lineRule="auto"/>
        <w:rPr>
          <w:rFonts w:cs="Times New Roman"/>
          <w:szCs w:val="24"/>
        </w:rPr>
      </w:pPr>
    </w:p>
    <w:p w:rsidR="00F23644" w:rsidRPr="00FF6471" w:rsidRDefault="00F23644" w:rsidP="000F1DF9">
      <w:pPr>
        <w:spacing w:after="0" w:line="240" w:lineRule="auto"/>
        <w:rPr>
          <w:rFonts w:cs="Times New Roman"/>
          <w:szCs w:val="24"/>
        </w:rPr>
      </w:pPr>
    </w:p>
    <w:p w:rsidR="00F23644" w:rsidRPr="00FF6471" w:rsidRDefault="00F236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2229DC6B234E70AA65CC301D313EA6"/>
        </w:placeholder>
      </w:sdtPr>
      <w:sdtContent>
        <w:p w:rsidR="00F23644" w:rsidRDefault="00F236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F2B5C1DEB7460B83A9E13DE81AEAFC"/>
        </w:placeholder>
      </w:sdtPr>
      <w:sdtContent>
        <w:p w:rsidR="00F23644" w:rsidRDefault="00F23644" w:rsidP="00F23644">
          <w:pPr>
            <w:pStyle w:val="NormalWeb"/>
            <w:spacing w:before="0" w:beforeAutospacing="0" w:after="0" w:afterAutospacing="0"/>
            <w:jc w:val="both"/>
            <w:divId w:val="620499428"/>
            <w:rPr>
              <w:rFonts w:eastAsia="Times New Roman"/>
              <w:bCs/>
            </w:rPr>
          </w:pPr>
        </w:p>
        <w:p w:rsidR="00F23644" w:rsidRPr="00B14158" w:rsidRDefault="00F23644" w:rsidP="00F23644">
          <w:pPr>
            <w:pStyle w:val="NormalWeb"/>
            <w:spacing w:before="0" w:beforeAutospacing="0" w:after="0" w:afterAutospacing="0"/>
            <w:jc w:val="both"/>
            <w:divId w:val="620499428"/>
          </w:pPr>
          <w:r w:rsidRPr="00B14158">
            <w:t>The Texas Education Agency reported that students started the 2020-2021 school year an average of 3.2 months behind, leading some students to struggle throughout the year. Additionally, there has been a concerning decline in attendance, with the pandemic causing a small population of students to remain out of school altogether.</w:t>
          </w:r>
        </w:p>
        <w:p w:rsidR="00F23644" w:rsidRPr="00B14158" w:rsidRDefault="00F23644" w:rsidP="00F23644">
          <w:pPr>
            <w:pStyle w:val="NormalWeb"/>
            <w:spacing w:before="0" w:beforeAutospacing="0" w:after="0" w:afterAutospacing="0"/>
            <w:jc w:val="both"/>
            <w:divId w:val="620499428"/>
          </w:pPr>
          <w:r w:rsidRPr="00B14158">
            <w:t> </w:t>
          </w:r>
        </w:p>
        <w:p w:rsidR="00F23644" w:rsidRPr="00B14158" w:rsidRDefault="00F23644" w:rsidP="00F23644">
          <w:pPr>
            <w:pStyle w:val="NormalWeb"/>
            <w:spacing w:before="0" w:beforeAutospacing="0" w:after="0" w:afterAutospacing="0"/>
            <w:jc w:val="both"/>
            <w:divId w:val="620499428"/>
          </w:pPr>
          <w:r w:rsidRPr="00B14158">
            <w:t>S.B. 1697 requires that students who received a passing grade or earned credit for a high school course retain their original grade even if they retake the course, unless the school district adopts a local policy to the contrary. This ensures students do not repeat grades to continually raise their GPA. The bill also grants the commissioner of education rulemaking authority to exclude certain students retained through this provision from being considered "at-risk" and allows for a student to be considered for the average daily attendance for a repeated course, even if they already received a passing grade or credit for the course.</w:t>
          </w:r>
        </w:p>
        <w:p w:rsidR="00F23644" w:rsidRPr="00D70925" w:rsidRDefault="00F23644" w:rsidP="00F23644">
          <w:pPr>
            <w:spacing w:after="0" w:line="240" w:lineRule="auto"/>
            <w:jc w:val="both"/>
            <w:rPr>
              <w:rFonts w:eastAsia="Times New Roman" w:cs="Times New Roman"/>
              <w:bCs/>
              <w:szCs w:val="24"/>
            </w:rPr>
          </w:pPr>
        </w:p>
      </w:sdtContent>
    </w:sdt>
    <w:p w:rsidR="00F23644" w:rsidRDefault="00F236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1697 </w:t>
      </w:r>
      <w:bookmarkStart w:id="1" w:name="AmendsCurrentLaw"/>
      <w:bookmarkEnd w:id="1"/>
      <w:r>
        <w:rPr>
          <w:rFonts w:cs="Times New Roman"/>
          <w:szCs w:val="24"/>
        </w:rPr>
        <w:t>amends current law relating to allowing parents and guardians to elect for a student to repeat or retake a course or grade.</w:t>
      </w:r>
    </w:p>
    <w:p w:rsidR="00F23644" w:rsidRPr="00B14158" w:rsidRDefault="00F23644" w:rsidP="000F1DF9">
      <w:pPr>
        <w:spacing w:after="0" w:line="240" w:lineRule="auto"/>
        <w:jc w:val="both"/>
        <w:rPr>
          <w:rFonts w:eastAsia="Times New Roman" w:cs="Times New Roman"/>
          <w:szCs w:val="24"/>
        </w:rPr>
      </w:pPr>
    </w:p>
    <w:p w:rsidR="00F23644" w:rsidRPr="005C2A78" w:rsidRDefault="00F236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E0F5F4E68044B191678321FC4F288C"/>
          </w:placeholder>
        </w:sdtPr>
        <w:sdtContent>
          <w:r>
            <w:rPr>
              <w:rFonts w:eastAsia="Times New Roman" w:cs="Times New Roman"/>
              <w:b/>
              <w:szCs w:val="24"/>
              <w:u w:val="single"/>
            </w:rPr>
            <w:t>RULEMAKING AUTHORITY</w:t>
          </w:r>
        </w:sdtContent>
      </w:sdt>
    </w:p>
    <w:p w:rsidR="00F23644" w:rsidRPr="006529C4" w:rsidRDefault="00F23644" w:rsidP="00774EC7">
      <w:pPr>
        <w:spacing w:after="0" w:line="240" w:lineRule="auto"/>
        <w:jc w:val="both"/>
        <w:rPr>
          <w:rFonts w:cs="Times New Roman"/>
          <w:szCs w:val="24"/>
        </w:rPr>
      </w:pPr>
    </w:p>
    <w:p w:rsidR="00F23644" w:rsidRDefault="00F23644" w:rsidP="00B14158">
      <w:pPr>
        <w:spacing w:after="0" w:line="240" w:lineRule="auto"/>
        <w:jc w:val="both"/>
        <w:rPr>
          <w:rFonts w:cs="Times New Roman"/>
          <w:szCs w:val="24"/>
        </w:rPr>
      </w:pPr>
      <w:r>
        <w:rPr>
          <w:rFonts w:cs="Times New Roman"/>
          <w:szCs w:val="24"/>
        </w:rPr>
        <w:t xml:space="preserve">Rulemaking authority is expressly granted to the commissioner of education in SECTION 4 (Section </w:t>
      </w:r>
      <w:r>
        <w:rPr>
          <w:rFonts w:eastAsia="Times New Roman" w:cs="Times New Roman"/>
          <w:szCs w:val="24"/>
        </w:rPr>
        <w:t xml:space="preserve">28.02124, Education Code) and SECTION 5 (Section </w:t>
      </w:r>
      <w:r>
        <w:t xml:space="preserve">29.081, Education Code) </w:t>
      </w:r>
      <w:r>
        <w:rPr>
          <w:rFonts w:cs="Times New Roman"/>
          <w:szCs w:val="24"/>
        </w:rPr>
        <w:t>of this bill.</w:t>
      </w:r>
    </w:p>
    <w:p w:rsidR="00F23644" w:rsidRDefault="00F23644" w:rsidP="00B14158">
      <w:pPr>
        <w:spacing w:after="0" w:line="240" w:lineRule="auto"/>
        <w:jc w:val="both"/>
        <w:rPr>
          <w:rFonts w:cs="Times New Roman"/>
          <w:szCs w:val="24"/>
        </w:rPr>
      </w:pPr>
    </w:p>
    <w:p w:rsidR="00F23644" w:rsidRPr="006529C4" w:rsidRDefault="00F23644"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6 (Section 48.005, Education Code) of this bill.</w:t>
      </w:r>
    </w:p>
    <w:p w:rsidR="00F23644" w:rsidRPr="006529C4" w:rsidRDefault="00F23644" w:rsidP="00774EC7">
      <w:pPr>
        <w:spacing w:after="0" w:line="240" w:lineRule="auto"/>
        <w:jc w:val="both"/>
        <w:rPr>
          <w:rFonts w:cs="Times New Roman"/>
          <w:szCs w:val="24"/>
        </w:rPr>
      </w:pPr>
    </w:p>
    <w:p w:rsidR="00F23644" w:rsidRPr="005C2A78" w:rsidRDefault="00F236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CCECA85C484BE49601302AD0A05FCB"/>
          </w:placeholder>
        </w:sdtPr>
        <w:sdtContent>
          <w:r>
            <w:rPr>
              <w:rFonts w:eastAsia="Times New Roman" w:cs="Times New Roman"/>
              <w:b/>
              <w:szCs w:val="24"/>
              <w:u w:val="single"/>
            </w:rPr>
            <w:t>SECTION BY SECTION ANALYSIS</w:t>
          </w:r>
        </w:sdtContent>
      </w:sdt>
    </w:p>
    <w:p w:rsidR="00F23644" w:rsidRPr="005C2A78" w:rsidRDefault="00F23644" w:rsidP="000F1DF9">
      <w:pPr>
        <w:spacing w:after="0" w:line="240" w:lineRule="auto"/>
        <w:jc w:val="both"/>
        <w:rPr>
          <w:rFonts w:eastAsia="Times New Roman" w:cs="Times New Roman"/>
          <w:szCs w:val="24"/>
        </w:rPr>
      </w:pPr>
    </w:p>
    <w:p w:rsidR="00F23644" w:rsidRPr="00F4444F" w:rsidRDefault="00F23644" w:rsidP="00F23644">
      <w:pPr>
        <w:spacing w:after="0" w:line="240" w:lineRule="auto"/>
        <w:jc w:val="both"/>
        <w:rPr>
          <w:rFonts w:cs="Times New Roman"/>
          <w:szCs w:val="24"/>
        </w:rPr>
      </w:pPr>
      <w:r w:rsidRPr="00F4444F">
        <w:rPr>
          <w:rFonts w:eastAsia="Times New Roman" w:cs="Times New Roman"/>
          <w:szCs w:val="24"/>
        </w:rPr>
        <w:t xml:space="preserve">SECTION 1. Amends </w:t>
      </w:r>
      <w:r w:rsidRPr="00F4444F">
        <w:rPr>
          <w:rFonts w:cs="Times New Roman"/>
          <w:szCs w:val="24"/>
        </w:rPr>
        <w:t xml:space="preserve">Section 12.013(b), Education Code, as follows: </w:t>
      </w:r>
    </w:p>
    <w:p w:rsidR="00F23644" w:rsidRPr="00F4444F" w:rsidRDefault="00F23644" w:rsidP="00F23644">
      <w:pPr>
        <w:spacing w:after="0" w:line="240" w:lineRule="auto"/>
        <w:jc w:val="both"/>
        <w:rPr>
          <w:rFonts w:cs="Times New Roman"/>
          <w:szCs w:val="24"/>
        </w:rPr>
      </w:pPr>
    </w:p>
    <w:p w:rsidR="00F23644" w:rsidRPr="000752BC" w:rsidRDefault="00F23644" w:rsidP="00F23644">
      <w:pPr>
        <w:spacing w:after="0" w:line="240" w:lineRule="auto"/>
        <w:ind w:left="720"/>
        <w:jc w:val="both"/>
        <w:rPr>
          <w:rFonts w:cs="Times New Roman"/>
          <w:szCs w:val="24"/>
        </w:rPr>
      </w:pPr>
      <w:r w:rsidRPr="00F4444F">
        <w:rPr>
          <w:rFonts w:cs="Times New Roman"/>
          <w:szCs w:val="24"/>
        </w:rPr>
        <w:t>(b) Provides that a home-rul</w:t>
      </w:r>
      <w:r>
        <w:rPr>
          <w:rFonts w:cs="Times New Roman"/>
          <w:szCs w:val="24"/>
        </w:rPr>
        <w:t xml:space="preserve">e school district is subject to certain provisions, including </w:t>
      </w:r>
      <w:r w:rsidRPr="00F4444F">
        <w:rPr>
          <w:rFonts w:cs="Times New Roman"/>
          <w:szCs w:val="24"/>
        </w:rPr>
        <w:t>a prohibition, restriction, or requirement, as applicable, imposed by Title 2 (Public Education) or a rule ado</w:t>
      </w:r>
      <w:r>
        <w:rPr>
          <w:rFonts w:cs="Times New Roman"/>
          <w:szCs w:val="24"/>
        </w:rPr>
        <w:t xml:space="preserve">pted under Title 2, relating to </w:t>
      </w:r>
      <w:r w:rsidRPr="00F4444F">
        <w:rPr>
          <w:rFonts w:cs="Times New Roman"/>
          <w:szCs w:val="24"/>
        </w:rPr>
        <w:t xml:space="preserve">parental options to retain a student under Section 28.02124. </w:t>
      </w:r>
      <w:r>
        <w:rPr>
          <w:rFonts w:cs="Times New Roman"/>
          <w:szCs w:val="24"/>
        </w:rPr>
        <w:t xml:space="preserve">Makes nonsubstantive changes. </w:t>
      </w:r>
    </w:p>
    <w:p w:rsidR="00F23644" w:rsidRPr="00F4444F" w:rsidRDefault="00F23644" w:rsidP="00F23644">
      <w:pPr>
        <w:spacing w:after="0" w:line="240" w:lineRule="auto"/>
        <w:jc w:val="both"/>
        <w:rPr>
          <w:rFonts w:eastAsia="Times New Roman" w:cs="Times New Roman"/>
          <w:szCs w:val="24"/>
        </w:rPr>
      </w:pPr>
    </w:p>
    <w:p w:rsidR="00F23644" w:rsidRPr="000752BC" w:rsidRDefault="00F23644" w:rsidP="00F23644">
      <w:pPr>
        <w:spacing w:after="0" w:line="240" w:lineRule="auto"/>
        <w:jc w:val="both"/>
        <w:rPr>
          <w:rFonts w:eastAsia="Times New Roman" w:cs="Times New Roman"/>
          <w:szCs w:val="24"/>
        </w:rPr>
      </w:pPr>
      <w:r w:rsidRPr="000752BC">
        <w:rPr>
          <w:rFonts w:eastAsia="Times New Roman" w:cs="Times New Roman"/>
          <w:szCs w:val="24"/>
        </w:rPr>
        <w:t xml:space="preserve">SECTION 2. Amends </w:t>
      </w:r>
      <w:r w:rsidRPr="000752BC">
        <w:rPr>
          <w:rFonts w:cs="Times New Roman"/>
          <w:szCs w:val="24"/>
        </w:rPr>
        <w:t xml:space="preserve">Section 12.056(b), Education Code, to provide that a </w:t>
      </w:r>
      <w:r w:rsidRPr="000752BC">
        <w:t>campus or program for which a</w:t>
      </w:r>
      <w:r>
        <w:t xml:space="preserve"> charter is granted under S</w:t>
      </w:r>
      <w:r w:rsidRPr="000752BC">
        <w:t xml:space="preserve">ubchapter </w:t>
      </w:r>
      <w:r>
        <w:t xml:space="preserve">C (Campus or Campus Program Charter) </w:t>
      </w:r>
      <w:r w:rsidRPr="000752BC">
        <w:t xml:space="preserve">is subject to parental options to retain a student under Section 28.02124. Makes nonsubstantive changes. </w:t>
      </w:r>
    </w:p>
    <w:p w:rsidR="00F23644" w:rsidRPr="000752BC" w:rsidRDefault="00F23644" w:rsidP="00F23644">
      <w:pPr>
        <w:spacing w:after="0" w:line="240" w:lineRule="auto"/>
        <w:jc w:val="both"/>
        <w:rPr>
          <w:rFonts w:eastAsia="Times New Roman" w:cs="Times New Roman"/>
          <w:szCs w:val="24"/>
        </w:rPr>
      </w:pPr>
    </w:p>
    <w:p w:rsidR="00F23644" w:rsidRPr="00F4444F" w:rsidRDefault="00F23644" w:rsidP="00F23644">
      <w:pPr>
        <w:spacing w:after="0" w:line="240" w:lineRule="auto"/>
        <w:jc w:val="both"/>
        <w:rPr>
          <w:rFonts w:eastAsia="Times New Roman" w:cs="Times New Roman"/>
          <w:szCs w:val="24"/>
        </w:rPr>
      </w:pPr>
      <w:r w:rsidRPr="000752BC">
        <w:rPr>
          <w:rFonts w:eastAsia="Times New Roman" w:cs="Times New Roman"/>
          <w:szCs w:val="24"/>
        </w:rPr>
        <w:t xml:space="preserve">SECTION 3. Amends </w:t>
      </w:r>
      <w:r w:rsidRPr="000752BC">
        <w:rPr>
          <w:rFonts w:cs="Times New Roman"/>
          <w:szCs w:val="24"/>
        </w:rPr>
        <w:t xml:space="preserve">Section 12.104(b), Education Code, to provide that an </w:t>
      </w:r>
      <w:r w:rsidRPr="000752BC">
        <w:t>open-enrollment charter school is subject to parental options to retain a student under Section 28.02124. Makes nonsubstantive and conforming changes.</w:t>
      </w:r>
      <w:r>
        <w:rPr>
          <w:u w:val="single"/>
        </w:rPr>
        <w:t xml:space="preserve"> </w:t>
      </w:r>
    </w:p>
    <w:p w:rsidR="00F23644" w:rsidRPr="00F4444F" w:rsidRDefault="00F23644" w:rsidP="00F23644">
      <w:pPr>
        <w:spacing w:after="0" w:line="240" w:lineRule="auto"/>
        <w:jc w:val="both"/>
        <w:rPr>
          <w:rFonts w:eastAsia="Times New Roman" w:cs="Times New Roman"/>
          <w:szCs w:val="24"/>
        </w:rPr>
      </w:pPr>
    </w:p>
    <w:p w:rsidR="00F23644" w:rsidRPr="00F4444F" w:rsidRDefault="00F23644" w:rsidP="00F23644">
      <w:pPr>
        <w:spacing w:after="0" w:line="240" w:lineRule="auto"/>
        <w:jc w:val="both"/>
        <w:rPr>
          <w:rFonts w:cs="Times New Roman"/>
          <w:szCs w:val="24"/>
        </w:rPr>
      </w:pPr>
      <w:r w:rsidRPr="00F4444F">
        <w:rPr>
          <w:rFonts w:eastAsia="Times New Roman" w:cs="Times New Roman"/>
          <w:szCs w:val="24"/>
        </w:rPr>
        <w:t xml:space="preserve">SECTION 4. Amends </w:t>
      </w:r>
      <w:r w:rsidRPr="00F4444F">
        <w:rPr>
          <w:rFonts w:cs="Times New Roman"/>
          <w:szCs w:val="24"/>
        </w:rPr>
        <w:t xml:space="preserve">Subchapter B, Chapter 28, Education Code, by adding Section 28.02124, as follows: </w:t>
      </w:r>
    </w:p>
    <w:p w:rsidR="00F23644" w:rsidRPr="00F4444F" w:rsidRDefault="00F23644" w:rsidP="00F23644">
      <w:pPr>
        <w:spacing w:after="0" w:line="240" w:lineRule="auto"/>
        <w:jc w:val="both"/>
        <w:rPr>
          <w:rFonts w:cs="Times New Roman"/>
          <w:szCs w:val="24"/>
        </w:rPr>
      </w:pPr>
    </w:p>
    <w:p w:rsidR="00F23644" w:rsidRPr="00F4444F" w:rsidRDefault="00F23644" w:rsidP="00F23644">
      <w:pPr>
        <w:spacing w:after="0" w:line="240" w:lineRule="auto"/>
        <w:ind w:left="720"/>
        <w:jc w:val="both"/>
        <w:rPr>
          <w:rFonts w:cs="Times New Roman"/>
          <w:szCs w:val="24"/>
        </w:rPr>
      </w:pPr>
      <w:r w:rsidRPr="00F4444F">
        <w:rPr>
          <w:rFonts w:eastAsia="Times New Roman" w:cs="Times New Roman"/>
          <w:szCs w:val="24"/>
        </w:rPr>
        <w:t xml:space="preserve">Sec. 28.02124. PARENTAL OPTION FOR STUDENT RETENTION. (a) Authorizes a parent or guardian, subject </w:t>
      </w:r>
      <w:r w:rsidRPr="00F4444F">
        <w:rPr>
          <w:rFonts w:cs="Times New Roman"/>
          <w:szCs w:val="24"/>
        </w:rPr>
        <w:t>to Subsection (c), to elect for a student to:</w:t>
      </w:r>
    </w:p>
    <w:p w:rsidR="00F23644" w:rsidRPr="00F4444F" w:rsidRDefault="00F23644" w:rsidP="00F23644">
      <w:pPr>
        <w:spacing w:after="0" w:line="240" w:lineRule="auto"/>
        <w:ind w:left="720"/>
        <w:jc w:val="both"/>
        <w:rPr>
          <w:rFonts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cs="Times New Roman"/>
          <w:szCs w:val="24"/>
        </w:rPr>
        <w:t>(1) repeat prekindergarten;</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eastAsia="Times New Roman" w:cs="Times New Roman"/>
          <w:szCs w:val="24"/>
        </w:rPr>
        <w:t xml:space="preserve">(2) </w:t>
      </w:r>
      <w:r w:rsidRPr="00F4444F">
        <w:rPr>
          <w:rFonts w:cs="Times New Roman"/>
          <w:szCs w:val="24"/>
        </w:rPr>
        <w:t xml:space="preserve">enroll in prekindergarten, if the student would have been eligible to enroll in prekindergarten during the previous school year under Section 29.153(b) (relating to providing that a </w:t>
      </w:r>
      <w:r w:rsidRPr="00F4444F">
        <w:rPr>
          <w:rFonts w:cs="Times New Roman"/>
          <w:color w:val="000000"/>
          <w:szCs w:val="24"/>
          <w:shd w:val="clear" w:color="auto" w:fill="FFFFFF"/>
        </w:rPr>
        <w:t xml:space="preserve">child is eligible for enrollment in a prekindergarten class if the child is at least three years of age and meets certain requirements) </w:t>
      </w:r>
      <w:r w:rsidRPr="00F4444F">
        <w:rPr>
          <w:rFonts w:cs="Times New Roman"/>
          <w:szCs w:val="24"/>
        </w:rPr>
        <w:t>and the student has not yet enrolled in kindergarten;</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eastAsia="Times New Roman" w:cs="Times New Roman"/>
          <w:szCs w:val="24"/>
        </w:rPr>
      </w:pPr>
      <w:r w:rsidRPr="00F4444F">
        <w:rPr>
          <w:rFonts w:eastAsia="Times New Roman" w:cs="Times New Roman"/>
          <w:szCs w:val="24"/>
        </w:rPr>
        <w:t>(3) repeat kindergarten;</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eastAsia="Times New Roman" w:cs="Times New Roman"/>
          <w:szCs w:val="24"/>
        </w:rPr>
        <w:t xml:space="preserve">(4) </w:t>
      </w:r>
      <w:r w:rsidRPr="00F4444F">
        <w:rPr>
          <w:rFonts w:cs="Times New Roman"/>
          <w:szCs w:val="24"/>
        </w:rPr>
        <w:t>enroll in kindergarten, if the student would have been eligible to enroll in kindergarten in the previous school year and has not yet enrolled in first grade; or</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eastAsia="Times New Roman" w:cs="Times New Roman"/>
          <w:szCs w:val="24"/>
        </w:rPr>
        <w:t xml:space="preserve">(5) </w:t>
      </w:r>
      <w:r w:rsidRPr="00F4444F">
        <w:rPr>
          <w:rFonts w:cs="Times New Roman"/>
          <w:szCs w:val="24"/>
        </w:rPr>
        <w:t>for grades one through three, repeat the grade in which the student was enrolled during the previous school year.</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1440"/>
        <w:jc w:val="both"/>
        <w:rPr>
          <w:rFonts w:cs="Times New Roman"/>
          <w:szCs w:val="24"/>
        </w:rPr>
      </w:pPr>
      <w:r w:rsidRPr="00F4444F">
        <w:rPr>
          <w:rFonts w:eastAsia="Times New Roman" w:cs="Times New Roman"/>
          <w:szCs w:val="24"/>
        </w:rPr>
        <w:t xml:space="preserve">(a-1) Authorizes a parent or guardian, subject </w:t>
      </w:r>
      <w:r w:rsidRPr="00F4444F">
        <w:rPr>
          <w:rFonts w:cs="Times New Roman"/>
          <w:szCs w:val="24"/>
        </w:rPr>
        <w:t xml:space="preserve">to Subsections (a-3) and (c), to elect for a student to: </w:t>
      </w:r>
    </w:p>
    <w:p w:rsidR="00F23644" w:rsidRPr="00F4444F" w:rsidRDefault="00F23644" w:rsidP="00F23644">
      <w:pPr>
        <w:spacing w:after="0" w:line="240" w:lineRule="auto"/>
        <w:ind w:left="1440"/>
        <w:jc w:val="both"/>
        <w:rPr>
          <w:rFonts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cs="Times New Roman"/>
          <w:szCs w:val="24"/>
        </w:rPr>
        <w:t xml:space="preserve">(1) for grades four through eight, repeat the grade the student was enrolled in during the previous school year; and </w:t>
      </w:r>
    </w:p>
    <w:p w:rsidR="00F23644" w:rsidRPr="00F4444F" w:rsidRDefault="00F23644" w:rsidP="00F23644">
      <w:pPr>
        <w:spacing w:after="0" w:line="240" w:lineRule="auto"/>
        <w:ind w:left="2160"/>
        <w:jc w:val="both"/>
        <w:rPr>
          <w:rFonts w:cs="Times New Roman"/>
          <w:szCs w:val="24"/>
        </w:rPr>
      </w:pPr>
    </w:p>
    <w:p w:rsidR="00F23644" w:rsidRPr="00F4444F" w:rsidRDefault="00F23644" w:rsidP="00F23644">
      <w:pPr>
        <w:spacing w:after="0" w:line="240" w:lineRule="auto"/>
        <w:ind w:left="2160"/>
        <w:jc w:val="both"/>
        <w:rPr>
          <w:rFonts w:eastAsia="Times New Roman" w:cs="Times New Roman"/>
          <w:szCs w:val="24"/>
        </w:rPr>
      </w:pPr>
      <w:r w:rsidRPr="00F4444F">
        <w:rPr>
          <w:rFonts w:cs="Times New Roman"/>
          <w:szCs w:val="24"/>
        </w:rPr>
        <w:t>(2) for courses taken for high school credit, repeat any course in which the student was enrolled in during the previous school year.</w:t>
      </w:r>
    </w:p>
    <w:p w:rsidR="00F23644" w:rsidRPr="00F4444F" w:rsidRDefault="00F23644" w:rsidP="00F23644">
      <w:pPr>
        <w:spacing w:after="0" w:line="240" w:lineRule="auto"/>
        <w:ind w:left="1440"/>
        <w:jc w:val="both"/>
        <w:rPr>
          <w:rFonts w:eastAsia="Times New Roman" w:cs="Times New Roman"/>
          <w:szCs w:val="24"/>
        </w:rPr>
      </w:pPr>
    </w:p>
    <w:p w:rsidR="00F23644" w:rsidRPr="00F4444F" w:rsidRDefault="00F23644" w:rsidP="00F23644">
      <w:pPr>
        <w:spacing w:after="0" w:line="240" w:lineRule="auto"/>
        <w:ind w:left="1440"/>
        <w:jc w:val="both"/>
        <w:rPr>
          <w:rFonts w:eastAsia="Times New Roman" w:cs="Times New Roman"/>
          <w:szCs w:val="24"/>
        </w:rPr>
      </w:pPr>
      <w:r w:rsidRPr="00F4444F">
        <w:rPr>
          <w:rFonts w:eastAsia="Times New Roman" w:cs="Times New Roman"/>
          <w:szCs w:val="24"/>
        </w:rPr>
        <w:t xml:space="preserve">(a-2) Authorizes a </w:t>
      </w:r>
      <w:r w:rsidRPr="00F4444F">
        <w:rPr>
          <w:rFonts w:cs="Times New Roman"/>
          <w:szCs w:val="24"/>
        </w:rPr>
        <w:t>parent or guardian to make an election under Subsection (a</w:t>
      </w:r>
      <w:r w:rsidRPr="00F4444F">
        <w:rPr>
          <w:rFonts w:cs="Times New Roman"/>
          <w:szCs w:val="24"/>
        </w:rPr>
        <w:noBreakHyphen/>
        <w:t xml:space="preserve">1)(1) or (2), or both. </w:t>
      </w:r>
    </w:p>
    <w:p w:rsidR="00F23644" w:rsidRPr="00F4444F" w:rsidRDefault="00F23644" w:rsidP="00F23644">
      <w:pPr>
        <w:spacing w:after="0" w:line="240" w:lineRule="auto"/>
        <w:ind w:left="1440"/>
        <w:jc w:val="both"/>
        <w:rPr>
          <w:rFonts w:eastAsia="Times New Roman" w:cs="Times New Roman"/>
          <w:szCs w:val="24"/>
        </w:rPr>
      </w:pPr>
    </w:p>
    <w:p w:rsidR="00F23644" w:rsidRPr="00F4444F" w:rsidRDefault="00F23644" w:rsidP="00F23644">
      <w:pPr>
        <w:spacing w:after="0" w:line="240" w:lineRule="auto"/>
        <w:ind w:left="1440"/>
        <w:jc w:val="both"/>
        <w:rPr>
          <w:rFonts w:cs="Times New Roman"/>
          <w:szCs w:val="24"/>
        </w:rPr>
      </w:pPr>
      <w:r w:rsidRPr="00F4444F">
        <w:rPr>
          <w:rFonts w:eastAsia="Times New Roman" w:cs="Times New Roman"/>
          <w:szCs w:val="24"/>
        </w:rPr>
        <w:t xml:space="preserve">(a-3) Prohibits a </w:t>
      </w:r>
      <w:r w:rsidRPr="00F4444F">
        <w:rPr>
          <w:rFonts w:cs="Times New Roman"/>
          <w:szCs w:val="24"/>
        </w:rPr>
        <w:t xml:space="preserve">parent or guardian from electing for a student to repeat a course under Subsection (a-1)(2) if the school district or open-enrollment charter school determines the student has met all of the requirements for graduation. </w:t>
      </w:r>
    </w:p>
    <w:p w:rsidR="00F23644" w:rsidRPr="00F4444F" w:rsidRDefault="00F23644" w:rsidP="00F23644">
      <w:pPr>
        <w:spacing w:after="0" w:line="240" w:lineRule="auto"/>
        <w:ind w:left="1440"/>
        <w:jc w:val="both"/>
        <w:rPr>
          <w:rFonts w:cs="Times New Roman"/>
          <w:szCs w:val="24"/>
        </w:rPr>
      </w:pPr>
    </w:p>
    <w:p w:rsidR="00F23644" w:rsidRPr="00F4444F" w:rsidRDefault="00F23644" w:rsidP="00F23644">
      <w:pPr>
        <w:spacing w:after="0" w:line="240" w:lineRule="auto"/>
        <w:ind w:left="1440"/>
        <w:jc w:val="both"/>
        <w:rPr>
          <w:rFonts w:cs="Times New Roman"/>
          <w:szCs w:val="24"/>
        </w:rPr>
      </w:pPr>
      <w:r w:rsidRPr="00F4444F">
        <w:rPr>
          <w:rFonts w:cs="Times New Roman"/>
          <w:szCs w:val="24"/>
        </w:rPr>
        <w:t>(a-4) Provides that Subsections (a-1), (a-2), (a-3), and this subsection apply for students who repeat courses from the 2020-2021 school year during the 2021</w:t>
      </w:r>
      <w:r w:rsidRPr="00F4444F">
        <w:rPr>
          <w:rFonts w:cs="Times New Roman"/>
          <w:szCs w:val="24"/>
        </w:rPr>
        <w:noBreakHyphen/>
        <w:t>2022 school year and for students who otherwise enroll during the 2021</w:t>
      </w:r>
      <w:r w:rsidRPr="00F4444F">
        <w:rPr>
          <w:rFonts w:cs="Times New Roman"/>
          <w:szCs w:val="24"/>
        </w:rPr>
        <w:noBreakHyphen/>
        <w:t xml:space="preserve">2022 school year. Provides that Subsections (a-1), (a-2), (a-3), and this subsection expire September 1, 2022. </w:t>
      </w:r>
    </w:p>
    <w:p w:rsidR="00F23644" w:rsidRPr="00F4444F" w:rsidRDefault="00F23644" w:rsidP="00F23644">
      <w:pPr>
        <w:spacing w:after="0" w:line="240" w:lineRule="auto"/>
        <w:ind w:left="1440"/>
        <w:jc w:val="both"/>
        <w:rPr>
          <w:rFonts w:eastAsia="Times New Roman" w:cs="Times New Roman"/>
          <w:szCs w:val="24"/>
        </w:rPr>
      </w:pPr>
    </w:p>
    <w:p w:rsidR="00F23644" w:rsidRPr="00F4444F" w:rsidRDefault="00F23644" w:rsidP="00F23644">
      <w:pPr>
        <w:spacing w:after="0" w:line="240" w:lineRule="auto"/>
        <w:ind w:left="1440"/>
        <w:jc w:val="both"/>
        <w:rPr>
          <w:rFonts w:eastAsia="Times New Roman" w:cs="Times New Roman"/>
          <w:szCs w:val="24"/>
        </w:rPr>
      </w:pPr>
      <w:r w:rsidRPr="00F4444F">
        <w:rPr>
          <w:rFonts w:eastAsia="Times New Roman" w:cs="Times New Roman"/>
          <w:szCs w:val="24"/>
        </w:rPr>
        <w:t xml:space="preserve">(b) Requires </w:t>
      </w:r>
      <w:r>
        <w:rPr>
          <w:rFonts w:eastAsia="Times New Roman" w:cs="Times New Roman"/>
          <w:szCs w:val="24"/>
        </w:rPr>
        <w:t xml:space="preserve">that </w:t>
      </w:r>
      <w:r w:rsidRPr="00F4444F">
        <w:rPr>
          <w:rFonts w:eastAsia="Times New Roman" w:cs="Times New Roman"/>
          <w:szCs w:val="24"/>
        </w:rPr>
        <w:t xml:space="preserve">an </w:t>
      </w:r>
      <w:r w:rsidRPr="00F4444F">
        <w:rPr>
          <w:rFonts w:cs="Times New Roman"/>
          <w:szCs w:val="24"/>
        </w:rPr>
        <w:t>election made by a parent or</w:t>
      </w:r>
      <w:r>
        <w:rPr>
          <w:rFonts w:cs="Times New Roman"/>
          <w:szCs w:val="24"/>
        </w:rPr>
        <w:t xml:space="preserve"> guardian under this section </w:t>
      </w:r>
      <w:r w:rsidRPr="00F4444F">
        <w:rPr>
          <w:rFonts w:cs="Times New Roman"/>
          <w:szCs w:val="24"/>
        </w:rPr>
        <w:t xml:space="preserve">be made in writing to a school district or open-enrollment charter school, as applicable. </w:t>
      </w:r>
    </w:p>
    <w:p w:rsidR="00F23644" w:rsidRPr="00F4444F" w:rsidRDefault="00F23644" w:rsidP="00F23644">
      <w:pPr>
        <w:spacing w:after="0" w:line="240" w:lineRule="auto"/>
        <w:ind w:left="1440"/>
        <w:jc w:val="both"/>
        <w:rPr>
          <w:rFonts w:eastAsia="Times New Roman" w:cs="Times New Roman"/>
          <w:szCs w:val="24"/>
        </w:rPr>
      </w:pPr>
    </w:p>
    <w:p w:rsidR="00F23644" w:rsidRPr="00F4444F" w:rsidRDefault="00F23644" w:rsidP="00F23644">
      <w:pPr>
        <w:spacing w:after="0" w:line="240" w:lineRule="auto"/>
        <w:ind w:left="1440"/>
        <w:jc w:val="both"/>
        <w:rPr>
          <w:rFonts w:cs="Times New Roman"/>
          <w:szCs w:val="24"/>
        </w:rPr>
      </w:pPr>
      <w:r w:rsidRPr="00F4444F">
        <w:rPr>
          <w:rFonts w:eastAsia="Times New Roman" w:cs="Times New Roman"/>
          <w:szCs w:val="24"/>
        </w:rPr>
        <w:t xml:space="preserve">(c) Requires the school district or open-enrollment charter school, if </w:t>
      </w:r>
      <w:r w:rsidRPr="00F4444F">
        <w:rPr>
          <w:rFonts w:cs="Times New Roman"/>
          <w:szCs w:val="24"/>
        </w:rPr>
        <w:t xml:space="preserve">a school district or an open-enrollment charter school disagrees with an election authorized under this section, to convene a retention committee and meet with the parent or guardian to discuss retention. Requires </w:t>
      </w:r>
      <w:r>
        <w:rPr>
          <w:rFonts w:cs="Times New Roman"/>
          <w:szCs w:val="24"/>
        </w:rPr>
        <w:t xml:space="preserve">that </w:t>
      </w:r>
      <w:r w:rsidRPr="00F4444F">
        <w:rPr>
          <w:rFonts w:cs="Times New Roman"/>
          <w:szCs w:val="24"/>
        </w:rPr>
        <w:t>a m</w:t>
      </w:r>
      <w:r>
        <w:rPr>
          <w:rFonts w:cs="Times New Roman"/>
          <w:szCs w:val="24"/>
        </w:rPr>
        <w:t xml:space="preserve">eeting under this subsection </w:t>
      </w:r>
      <w:r w:rsidRPr="00F4444F">
        <w:rPr>
          <w:rFonts w:cs="Times New Roman"/>
          <w:szCs w:val="24"/>
        </w:rPr>
        <w:t>be conducted in person unless an alternative means is agreeable to the parent or guardian. Prohibits a student from bein</w:t>
      </w:r>
      <w:r>
        <w:rPr>
          <w:rFonts w:cs="Times New Roman"/>
          <w:szCs w:val="24"/>
        </w:rPr>
        <w:t>g retained for a grade or retaking</w:t>
      </w:r>
      <w:r w:rsidRPr="00F4444F">
        <w:rPr>
          <w:rFonts w:cs="Times New Roman"/>
          <w:szCs w:val="24"/>
        </w:rPr>
        <w:t xml:space="preserve"> a course under this section if the parent or guardian does not meet with the retention committee. </w:t>
      </w:r>
    </w:p>
    <w:p w:rsidR="00F23644" w:rsidRPr="00F4444F" w:rsidRDefault="00F23644" w:rsidP="00F23644">
      <w:pPr>
        <w:spacing w:after="0" w:line="240" w:lineRule="auto"/>
        <w:ind w:left="1440"/>
        <w:jc w:val="both"/>
        <w:rPr>
          <w:rFonts w:cs="Times New Roman"/>
          <w:szCs w:val="24"/>
        </w:rPr>
      </w:pPr>
    </w:p>
    <w:p w:rsidR="00F23644" w:rsidRPr="00F4444F" w:rsidRDefault="00F23644" w:rsidP="00F23644">
      <w:pPr>
        <w:spacing w:after="0" w:line="240" w:lineRule="auto"/>
        <w:ind w:left="1440"/>
        <w:jc w:val="both"/>
        <w:rPr>
          <w:rFonts w:cs="Times New Roman"/>
          <w:szCs w:val="24"/>
        </w:rPr>
      </w:pPr>
      <w:r w:rsidRPr="00F4444F">
        <w:rPr>
          <w:rFonts w:cs="Times New Roman"/>
          <w:szCs w:val="24"/>
        </w:rPr>
        <w:t>(d) Requires a retention committee established under Subsection (c) to be composed of:</w:t>
      </w:r>
    </w:p>
    <w:p w:rsidR="00F23644" w:rsidRPr="00F4444F" w:rsidRDefault="00F23644" w:rsidP="00F23644">
      <w:pPr>
        <w:spacing w:after="0" w:line="240" w:lineRule="auto"/>
        <w:ind w:left="1440"/>
        <w:jc w:val="both"/>
        <w:rPr>
          <w:rFonts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eastAsia="Times New Roman" w:cs="Times New Roman"/>
          <w:szCs w:val="24"/>
        </w:rPr>
        <w:t xml:space="preserve">(1) </w:t>
      </w:r>
      <w:r w:rsidRPr="00F4444F">
        <w:rPr>
          <w:rFonts w:cs="Times New Roman"/>
          <w:szCs w:val="24"/>
        </w:rPr>
        <w:t>the principal or the principal's designee;</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eastAsia="Times New Roman" w:cs="Times New Roman"/>
          <w:szCs w:val="24"/>
        </w:rPr>
      </w:pPr>
      <w:r w:rsidRPr="00F4444F">
        <w:rPr>
          <w:rFonts w:eastAsia="Times New Roman" w:cs="Times New Roman"/>
          <w:szCs w:val="24"/>
        </w:rPr>
        <w:t>(2) the student's parent or guardian;</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eastAsia="Times New Roman" w:cs="Times New Roman"/>
          <w:szCs w:val="24"/>
        </w:rPr>
        <w:t xml:space="preserve">(3) </w:t>
      </w:r>
      <w:r w:rsidRPr="00F4444F">
        <w:rPr>
          <w:rFonts w:cs="Times New Roman"/>
          <w:szCs w:val="24"/>
        </w:rPr>
        <w:t>the teacher who taught the grade or course for which the parent wants the student retained or repeated; and</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eastAsia="Times New Roman" w:cs="Times New Roman"/>
          <w:szCs w:val="24"/>
        </w:rPr>
        <w:t xml:space="preserve">(4) </w:t>
      </w:r>
      <w:r w:rsidRPr="00F4444F">
        <w:rPr>
          <w:rFonts w:cs="Times New Roman"/>
          <w:szCs w:val="24"/>
        </w:rPr>
        <w:t>additional teachers at the discretion of the principal, if the student will potentially repeat multiple courses.</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1440"/>
        <w:jc w:val="both"/>
        <w:rPr>
          <w:rFonts w:cs="Times New Roman"/>
          <w:szCs w:val="24"/>
        </w:rPr>
      </w:pPr>
      <w:r w:rsidRPr="00F4444F">
        <w:rPr>
          <w:rFonts w:eastAsia="Times New Roman" w:cs="Times New Roman"/>
          <w:szCs w:val="24"/>
        </w:rPr>
        <w:t xml:space="preserve">(e) Requires a </w:t>
      </w:r>
      <w:r w:rsidRPr="00F4444F">
        <w:rPr>
          <w:rFonts w:cs="Times New Roman"/>
          <w:szCs w:val="24"/>
        </w:rPr>
        <w:t>retention committee established under Subsection (c) to:</w:t>
      </w:r>
    </w:p>
    <w:p w:rsidR="00F23644" w:rsidRPr="00F4444F" w:rsidRDefault="00F23644" w:rsidP="00F23644">
      <w:pPr>
        <w:spacing w:after="0" w:line="240" w:lineRule="auto"/>
        <w:ind w:left="1440"/>
        <w:jc w:val="both"/>
        <w:rPr>
          <w:rFonts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cs="Times New Roman"/>
          <w:szCs w:val="24"/>
        </w:rPr>
        <w:t>(1) discuss the merits of and concerns with advancement and retention; and</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eastAsia="Times New Roman" w:cs="Times New Roman"/>
          <w:szCs w:val="24"/>
        </w:rPr>
        <w:t xml:space="preserve">(2) </w:t>
      </w:r>
      <w:r w:rsidRPr="00F4444F">
        <w:rPr>
          <w:rFonts w:cs="Times New Roman"/>
          <w:szCs w:val="24"/>
        </w:rPr>
        <w:t>review and consider the student's grade in each subject or course, the results of any formative or summative assessments administered to the student, and any other available academic information to determine the student's academic readiness for the next grade or a given course.</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1440"/>
        <w:jc w:val="both"/>
        <w:rPr>
          <w:rFonts w:eastAsia="Times New Roman" w:cs="Times New Roman"/>
          <w:szCs w:val="24"/>
        </w:rPr>
      </w:pPr>
      <w:r w:rsidRPr="00F4444F">
        <w:rPr>
          <w:rFonts w:eastAsia="Times New Roman" w:cs="Times New Roman"/>
          <w:szCs w:val="24"/>
        </w:rPr>
        <w:t xml:space="preserve">(f) Requires the parent or guardian, if </w:t>
      </w:r>
      <w:r w:rsidRPr="00F4444F">
        <w:rPr>
          <w:rFonts w:cs="Times New Roman"/>
          <w:szCs w:val="24"/>
        </w:rPr>
        <w:t xml:space="preserve">established under Subsection (c), after the parent or guardian has participated in a retention committee meeting, to decide whether the student should be retained or retake a grade or course. Requires the school district or open-enrollment school to abide by the decision of the parent or guardian. </w:t>
      </w:r>
    </w:p>
    <w:p w:rsidR="00F23644" w:rsidRPr="00F4444F" w:rsidRDefault="00F23644" w:rsidP="00F23644">
      <w:pPr>
        <w:spacing w:after="0" w:line="240" w:lineRule="auto"/>
        <w:ind w:left="1440"/>
        <w:jc w:val="both"/>
        <w:rPr>
          <w:rFonts w:eastAsia="Times New Roman" w:cs="Times New Roman"/>
          <w:szCs w:val="24"/>
        </w:rPr>
      </w:pPr>
    </w:p>
    <w:p w:rsidR="00F23644" w:rsidRPr="00F4444F" w:rsidRDefault="00F23644" w:rsidP="00F23644">
      <w:pPr>
        <w:spacing w:after="0" w:line="240" w:lineRule="auto"/>
        <w:ind w:left="1440"/>
        <w:jc w:val="both"/>
        <w:rPr>
          <w:rFonts w:eastAsia="Times New Roman" w:cs="Times New Roman"/>
          <w:szCs w:val="24"/>
        </w:rPr>
      </w:pPr>
      <w:r w:rsidRPr="00F4444F">
        <w:rPr>
          <w:rFonts w:eastAsia="Times New Roman" w:cs="Times New Roman"/>
          <w:szCs w:val="24"/>
        </w:rPr>
        <w:t xml:space="preserve">(g) Requires a </w:t>
      </w:r>
      <w:r w:rsidRPr="00F4444F">
        <w:rPr>
          <w:rFonts w:cs="Times New Roman"/>
          <w:szCs w:val="24"/>
        </w:rPr>
        <w:t xml:space="preserve">student who receives a passing grade or who earns credit for a high school course to retain a school district's or open-enrollment charter school's original assignment of a grade or award of credit when a student is retained under this section, unless the school district or open-enrollment charter school adopts a policy to a different effect. </w:t>
      </w:r>
    </w:p>
    <w:p w:rsidR="00F23644" w:rsidRPr="00F4444F" w:rsidRDefault="00F23644" w:rsidP="00F23644">
      <w:pPr>
        <w:spacing w:after="0" w:line="240" w:lineRule="auto"/>
        <w:ind w:left="1440"/>
        <w:jc w:val="both"/>
        <w:rPr>
          <w:rFonts w:eastAsia="Times New Roman" w:cs="Times New Roman"/>
          <w:szCs w:val="24"/>
        </w:rPr>
      </w:pPr>
    </w:p>
    <w:p w:rsidR="00F23644" w:rsidRPr="00F4444F" w:rsidRDefault="00F23644" w:rsidP="00F23644">
      <w:pPr>
        <w:spacing w:after="0" w:line="240" w:lineRule="auto"/>
        <w:ind w:left="1440"/>
        <w:jc w:val="both"/>
        <w:rPr>
          <w:rFonts w:cs="Times New Roman"/>
          <w:szCs w:val="24"/>
        </w:rPr>
      </w:pPr>
      <w:r w:rsidRPr="00F4444F">
        <w:rPr>
          <w:rFonts w:eastAsia="Times New Roman" w:cs="Times New Roman"/>
          <w:szCs w:val="24"/>
        </w:rPr>
        <w:t xml:space="preserve">(h) Requires </w:t>
      </w:r>
      <w:r>
        <w:rPr>
          <w:rFonts w:eastAsia="Times New Roman" w:cs="Times New Roman"/>
          <w:szCs w:val="24"/>
        </w:rPr>
        <w:t xml:space="preserve">that </w:t>
      </w:r>
      <w:r w:rsidRPr="00F4444F">
        <w:rPr>
          <w:rFonts w:cs="Times New Roman"/>
          <w:szCs w:val="24"/>
        </w:rPr>
        <w:t>retention of a student pursuant to a parent's or guardian's election under this section, except as provided b</w:t>
      </w:r>
      <w:r>
        <w:rPr>
          <w:rFonts w:cs="Times New Roman"/>
          <w:szCs w:val="24"/>
        </w:rPr>
        <w:t xml:space="preserve">y this section or other law, </w:t>
      </w:r>
      <w:r w:rsidRPr="00F4444F">
        <w:rPr>
          <w:rFonts w:cs="Times New Roman"/>
          <w:szCs w:val="24"/>
        </w:rPr>
        <w:t>be considered the same as retention of a stude</w:t>
      </w:r>
      <w:r>
        <w:rPr>
          <w:rFonts w:cs="Times New Roman"/>
          <w:szCs w:val="24"/>
        </w:rPr>
        <w:t>nt by a school district or open</w:t>
      </w:r>
      <w:r>
        <w:rPr>
          <w:rFonts w:cs="Times New Roman"/>
          <w:szCs w:val="24"/>
        </w:rPr>
        <w:noBreakHyphen/>
      </w:r>
      <w:r w:rsidRPr="00F4444F">
        <w:rPr>
          <w:rFonts w:cs="Times New Roman"/>
          <w:szCs w:val="24"/>
        </w:rPr>
        <w:t>enrollment charter school.</w:t>
      </w:r>
    </w:p>
    <w:p w:rsidR="00F23644" w:rsidRPr="00F4444F" w:rsidRDefault="00F23644" w:rsidP="00F23644">
      <w:pPr>
        <w:spacing w:after="0" w:line="240" w:lineRule="auto"/>
        <w:ind w:left="1440"/>
        <w:jc w:val="both"/>
        <w:rPr>
          <w:rFonts w:cs="Times New Roman"/>
          <w:szCs w:val="24"/>
        </w:rPr>
      </w:pPr>
    </w:p>
    <w:p w:rsidR="00F23644" w:rsidRPr="00F4444F" w:rsidRDefault="00F23644" w:rsidP="00F23644">
      <w:pPr>
        <w:spacing w:after="0" w:line="240" w:lineRule="auto"/>
        <w:ind w:left="1440"/>
        <w:jc w:val="both"/>
        <w:rPr>
          <w:rFonts w:cs="Times New Roman"/>
          <w:szCs w:val="24"/>
        </w:rPr>
      </w:pPr>
      <w:r w:rsidRPr="00F4444F">
        <w:rPr>
          <w:rFonts w:cs="Times New Roman"/>
          <w:szCs w:val="24"/>
        </w:rPr>
        <w:t xml:space="preserve">(i) Provides that the rights of a parent or guardian under this section transfer to a student if the student is 18 years of age or older or has had the disabilities of a minor removed, unless the student is under a form of guardianship imposed by law or court order that continues after the student turns 18 years of age. </w:t>
      </w:r>
    </w:p>
    <w:p w:rsidR="00F23644" w:rsidRPr="00F4444F" w:rsidRDefault="00F23644" w:rsidP="00F23644">
      <w:pPr>
        <w:spacing w:after="0" w:line="240" w:lineRule="auto"/>
        <w:ind w:left="1440"/>
        <w:jc w:val="both"/>
        <w:rPr>
          <w:rFonts w:cs="Times New Roman"/>
          <w:szCs w:val="24"/>
        </w:rPr>
      </w:pPr>
    </w:p>
    <w:p w:rsidR="00F23644" w:rsidRPr="00F4444F" w:rsidRDefault="00F23644" w:rsidP="00F23644">
      <w:pPr>
        <w:spacing w:after="0" w:line="240" w:lineRule="auto"/>
        <w:ind w:left="1440"/>
        <w:jc w:val="both"/>
        <w:rPr>
          <w:rFonts w:eastAsia="Times New Roman" w:cs="Times New Roman"/>
          <w:szCs w:val="24"/>
        </w:rPr>
      </w:pPr>
      <w:r w:rsidRPr="00F4444F">
        <w:rPr>
          <w:rFonts w:cs="Times New Roman"/>
          <w:szCs w:val="24"/>
        </w:rPr>
        <w:t xml:space="preserve">(j) Authorizes the commissioner of education (commissioner) to adopt rules to implement this section. </w:t>
      </w:r>
    </w:p>
    <w:p w:rsidR="00F23644" w:rsidRPr="00F4444F" w:rsidRDefault="00F23644" w:rsidP="00F23644">
      <w:pPr>
        <w:spacing w:after="0" w:line="240" w:lineRule="auto"/>
        <w:jc w:val="both"/>
        <w:rPr>
          <w:rFonts w:eastAsia="Times New Roman" w:cs="Times New Roman"/>
          <w:szCs w:val="24"/>
        </w:rPr>
      </w:pPr>
    </w:p>
    <w:p w:rsidR="00F23644" w:rsidRPr="00F4444F" w:rsidRDefault="00F23644" w:rsidP="00F23644">
      <w:pPr>
        <w:spacing w:after="0" w:line="240" w:lineRule="auto"/>
        <w:jc w:val="both"/>
        <w:rPr>
          <w:rFonts w:cs="Times New Roman"/>
          <w:szCs w:val="24"/>
        </w:rPr>
      </w:pPr>
      <w:r w:rsidRPr="00F4444F">
        <w:rPr>
          <w:rFonts w:eastAsia="Times New Roman" w:cs="Times New Roman"/>
          <w:szCs w:val="24"/>
        </w:rPr>
        <w:t xml:space="preserve">SECTION 5. Amends </w:t>
      </w:r>
      <w:r w:rsidRPr="00F4444F">
        <w:rPr>
          <w:rFonts w:cs="Times New Roman"/>
          <w:szCs w:val="24"/>
        </w:rPr>
        <w:t xml:space="preserve">Section 29.081, Education Code, by reenacting and amending Subsection (d), as amended by Chapters 403 (S.B. 1746), 1060 (H.B. 1051), and 597 (S.B. 668), Acts of the 86th Legislature, Regular Session, 2019, and adding Subsection (h), as follows: </w:t>
      </w:r>
    </w:p>
    <w:p w:rsidR="00F23644" w:rsidRPr="00F4444F" w:rsidRDefault="00F23644" w:rsidP="00F23644">
      <w:pPr>
        <w:spacing w:after="0" w:line="240" w:lineRule="auto"/>
        <w:jc w:val="both"/>
        <w:rPr>
          <w:rFonts w:cs="Times New Roman"/>
          <w:szCs w:val="24"/>
        </w:rPr>
      </w:pPr>
    </w:p>
    <w:p w:rsidR="00F23644" w:rsidRPr="00F4444F" w:rsidRDefault="00F23644" w:rsidP="00F23644">
      <w:pPr>
        <w:spacing w:after="0" w:line="240" w:lineRule="auto"/>
        <w:ind w:left="720"/>
        <w:jc w:val="both"/>
        <w:rPr>
          <w:rFonts w:eastAsia="Times New Roman" w:cs="Times New Roman"/>
          <w:szCs w:val="24"/>
        </w:rPr>
      </w:pPr>
      <w:r w:rsidRPr="00F4444F">
        <w:rPr>
          <w:rFonts w:eastAsia="Times New Roman" w:cs="Times New Roman"/>
          <w:szCs w:val="24"/>
        </w:rPr>
        <w:t xml:space="preserve">(d) Redefines "student at risk of dropping out of school" </w:t>
      </w:r>
      <w:r>
        <w:rPr>
          <w:rFonts w:eastAsia="Times New Roman" w:cs="Times New Roman"/>
          <w:szCs w:val="24"/>
        </w:rPr>
        <w:t xml:space="preserve">for purposes of Section 29.081 (Compensatory, Intensive, and Accelerated Instruction) </w:t>
      </w:r>
      <w:r w:rsidRPr="00F4444F">
        <w:rPr>
          <w:rFonts w:eastAsia="Times New Roman" w:cs="Times New Roman"/>
          <w:szCs w:val="24"/>
        </w:rPr>
        <w:t>to include</w:t>
      </w:r>
      <w:r>
        <w:rPr>
          <w:rFonts w:eastAsia="Times New Roman" w:cs="Times New Roman"/>
          <w:szCs w:val="24"/>
        </w:rPr>
        <w:t xml:space="preserve"> each student who</w:t>
      </w:r>
      <w:r w:rsidRPr="00F4444F">
        <w:rPr>
          <w:rFonts w:eastAsia="Times New Roman" w:cs="Times New Roman"/>
          <w:szCs w:val="24"/>
        </w:rPr>
        <w:t>:</w:t>
      </w:r>
    </w:p>
    <w:p w:rsidR="00F23644" w:rsidRPr="00F4444F" w:rsidRDefault="00F23644" w:rsidP="00F23644">
      <w:pPr>
        <w:spacing w:after="0" w:line="240" w:lineRule="auto"/>
        <w:ind w:left="720"/>
        <w:jc w:val="both"/>
        <w:rPr>
          <w:rFonts w:eastAsia="Times New Roman" w:cs="Times New Roman"/>
          <w:szCs w:val="24"/>
        </w:rPr>
      </w:pPr>
    </w:p>
    <w:p w:rsidR="00F23644" w:rsidRPr="00F4444F" w:rsidRDefault="00F23644" w:rsidP="00F23644">
      <w:pPr>
        <w:spacing w:after="0" w:line="240" w:lineRule="auto"/>
        <w:ind w:left="1440"/>
        <w:jc w:val="both"/>
        <w:rPr>
          <w:rFonts w:eastAsia="Times New Roman" w:cs="Times New Roman"/>
          <w:szCs w:val="24"/>
        </w:rPr>
      </w:pPr>
      <w:r w:rsidRPr="00F4444F">
        <w:rPr>
          <w:rFonts w:eastAsia="Times New Roman" w:cs="Times New Roman"/>
          <w:szCs w:val="24"/>
        </w:rPr>
        <w:t xml:space="preserve">(1) </w:t>
      </w:r>
      <w:r w:rsidRPr="00F4444F">
        <w:rPr>
          <w:rFonts w:cs="Times New Roman"/>
          <w:szCs w:val="24"/>
        </w:rPr>
        <w:t>is under 26 years of age and who:</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cs="Times New Roman"/>
          <w:szCs w:val="24"/>
        </w:rPr>
      </w:pPr>
      <w:r w:rsidRPr="00F4444F">
        <w:rPr>
          <w:rFonts w:eastAsia="Times New Roman" w:cs="Times New Roman"/>
          <w:szCs w:val="24"/>
        </w:rPr>
        <w:t xml:space="preserve">(A) </w:t>
      </w:r>
      <w:r w:rsidRPr="00F4444F">
        <w:rPr>
          <w:rFonts w:cs="Times New Roman"/>
          <w:szCs w:val="24"/>
        </w:rPr>
        <w:t>except as provided by Subsection (h) or if retained for prekindergarten under Section 28.02124, was not advanced from one grade level to the next for one or more school years;  and</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2160"/>
        <w:jc w:val="both"/>
        <w:rPr>
          <w:rFonts w:eastAsia="Times New Roman" w:cs="Times New Roman"/>
          <w:szCs w:val="24"/>
        </w:rPr>
      </w:pPr>
      <w:r w:rsidRPr="00F4444F">
        <w:rPr>
          <w:rFonts w:eastAsia="Times New Roman" w:cs="Times New Roman"/>
          <w:szCs w:val="24"/>
        </w:rPr>
        <w:t>(B)</w:t>
      </w:r>
      <w:r w:rsidRPr="00F4444F">
        <w:rPr>
          <w:rFonts w:eastAsia="Times New Roman" w:cs="Times New Roman"/>
          <w:szCs w:val="24"/>
        </w:rPr>
        <w:noBreakHyphen/>
        <w:t>(N) makes no changes to these paragraphs; or</w:t>
      </w:r>
    </w:p>
    <w:p w:rsidR="00F23644" w:rsidRPr="00F4444F" w:rsidRDefault="00F23644" w:rsidP="00F23644">
      <w:pPr>
        <w:spacing w:after="0" w:line="240" w:lineRule="auto"/>
        <w:ind w:left="2160"/>
        <w:jc w:val="both"/>
        <w:rPr>
          <w:rFonts w:eastAsia="Times New Roman" w:cs="Times New Roman"/>
          <w:szCs w:val="24"/>
        </w:rPr>
      </w:pPr>
    </w:p>
    <w:p w:rsidR="00F23644" w:rsidRPr="00F4444F" w:rsidRDefault="00F23644" w:rsidP="00F23644">
      <w:pPr>
        <w:spacing w:after="0" w:line="240" w:lineRule="auto"/>
        <w:ind w:left="1440"/>
        <w:jc w:val="both"/>
        <w:rPr>
          <w:rFonts w:eastAsia="Times New Roman" w:cs="Times New Roman"/>
          <w:szCs w:val="24"/>
        </w:rPr>
      </w:pPr>
      <w:r w:rsidRPr="00F4444F">
        <w:rPr>
          <w:rFonts w:eastAsia="Times New Roman" w:cs="Times New Roman"/>
          <w:szCs w:val="24"/>
        </w:rPr>
        <w:t xml:space="preserve">(2) makes no changes to this subdivision. </w:t>
      </w:r>
    </w:p>
    <w:p w:rsidR="00F23644" w:rsidRPr="00F4444F" w:rsidRDefault="00F23644" w:rsidP="00F23644">
      <w:pPr>
        <w:spacing w:after="0" w:line="240" w:lineRule="auto"/>
        <w:ind w:left="720"/>
        <w:jc w:val="both"/>
        <w:rPr>
          <w:rFonts w:eastAsia="Times New Roman" w:cs="Times New Roman"/>
          <w:szCs w:val="24"/>
        </w:rPr>
      </w:pPr>
    </w:p>
    <w:p w:rsidR="00F23644" w:rsidRPr="00F4444F" w:rsidRDefault="00F23644" w:rsidP="00F23644">
      <w:pPr>
        <w:spacing w:after="0" w:line="240" w:lineRule="auto"/>
        <w:ind w:left="720"/>
        <w:jc w:val="both"/>
        <w:rPr>
          <w:rFonts w:eastAsia="Times New Roman" w:cs="Times New Roman"/>
          <w:szCs w:val="24"/>
        </w:rPr>
      </w:pPr>
      <w:r w:rsidRPr="00F4444F">
        <w:rPr>
          <w:rFonts w:eastAsia="Times New Roman" w:cs="Times New Roman"/>
          <w:szCs w:val="24"/>
        </w:rPr>
        <w:t>(h) Requires t</w:t>
      </w:r>
      <w:r>
        <w:rPr>
          <w:rFonts w:eastAsia="Times New Roman" w:cs="Times New Roman"/>
          <w:szCs w:val="24"/>
        </w:rPr>
        <w:t xml:space="preserve">he Texas Education Agency </w:t>
      </w:r>
      <w:r w:rsidRPr="00F4444F">
        <w:rPr>
          <w:rFonts w:eastAsia="Times New Roman" w:cs="Times New Roman"/>
          <w:szCs w:val="24"/>
        </w:rPr>
        <w:t xml:space="preserve">to </w:t>
      </w:r>
      <w:r w:rsidRPr="00F4444F">
        <w:rPr>
          <w:rFonts w:cs="Times New Roman"/>
          <w:szCs w:val="24"/>
        </w:rPr>
        <w:t>study whether students retained under Section 28.02124 should be considered at-ris</w:t>
      </w:r>
      <w:r>
        <w:rPr>
          <w:rFonts w:cs="Times New Roman"/>
          <w:szCs w:val="24"/>
        </w:rPr>
        <w:t>k. Authorizes</w:t>
      </w:r>
      <w:r w:rsidRPr="00F4444F">
        <w:rPr>
          <w:rFonts w:cs="Times New Roman"/>
          <w:szCs w:val="24"/>
        </w:rPr>
        <w:t xml:space="preserve"> the commissioner to adopt a rule excluding students retained by a parent or guardian under Section 28.02124 from being considered a "student at risk of dropping out of school" under Subsection (d)(1)(A). </w:t>
      </w:r>
    </w:p>
    <w:p w:rsidR="00F23644" w:rsidRPr="00F4444F" w:rsidRDefault="00F23644" w:rsidP="00F23644">
      <w:pPr>
        <w:spacing w:after="0" w:line="240" w:lineRule="auto"/>
        <w:jc w:val="both"/>
        <w:rPr>
          <w:rFonts w:eastAsia="Times New Roman" w:cs="Times New Roman"/>
          <w:szCs w:val="24"/>
        </w:rPr>
      </w:pPr>
    </w:p>
    <w:p w:rsidR="00F23644" w:rsidRPr="00F4444F" w:rsidRDefault="00F23644" w:rsidP="00F23644">
      <w:pPr>
        <w:spacing w:after="0" w:line="240" w:lineRule="auto"/>
        <w:jc w:val="both"/>
        <w:rPr>
          <w:rFonts w:cs="Times New Roman"/>
          <w:szCs w:val="24"/>
        </w:rPr>
      </w:pPr>
      <w:r w:rsidRPr="00F4444F">
        <w:rPr>
          <w:rFonts w:eastAsia="Times New Roman" w:cs="Times New Roman"/>
          <w:szCs w:val="24"/>
        </w:rPr>
        <w:t xml:space="preserve">SECTION 6. Amends </w:t>
      </w:r>
      <w:r w:rsidRPr="00F4444F">
        <w:rPr>
          <w:rFonts w:cs="Times New Roman"/>
          <w:szCs w:val="24"/>
        </w:rPr>
        <w:t xml:space="preserve">Section 48.005(m), Education Code, as follows: </w:t>
      </w:r>
    </w:p>
    <w:p w:rsidR="00F23644" w:rsidRPr="00F4444F" w:rsidRDefault="00F23644" w:rsidP="00F23644">
      <w:pPr>
        <w:spacing w:after="0" w:line="240" w:lineRule="auto"/>
        <w:jc w:val="both"/>
        <w:rPr>
          <w:rFonts w:cs="Times New Roman"/>
          <w:szCs w:val="24"/>
        </w:rPr>
      </w:pPr>
    </w:p>
    <w:p w:rsidR="00F23644" w:rsidRPr="000752BC" w:rsidRDefault="00F23644" w:rsidP="00F23644">
      <w:pPr>
        <w:spacing w:after="0" w:line="240" w:lineRule="auto"/>
        <w:ind w:left="720"/>
        <w:jc w:val="both"/>
        <w:rPr>
          <w:rFonts w:cs="Times New Roman"/>
          <w:szCs w:val="24"/>
        </w:rPr>
      </w:pPr>
      <w:r w:rsidRPr="00F4444F">
        <w:rPr>
          <w:rFonts w:cs="Times New Roman"/>
          <w:szCs w:val="24"/>
        </w:rPr>
        <w:t>(m) Requires the commissioner to adopt rul</w:t>
      </w:r>
      <w:r>
        <w:rPr>
          <w:rFonts w:cs="Times New Roman"/>
          <w:szCs w:val="24"/>
        </w:rPr>
        <w:t>es necessary to implement S</w:t>
      </w:r>
      <w:r w:rsidRPr="00F4444F">
        <w:rPr>
          <w:rFonts w:cs="Times New Roman"/>
          <w:szCs w:val="24"/>
        </w:rPr>
        <w:t>ection</w:t>
      </w:r>
      <w:r>
        <w:rPr>
          <w:rFonts w:cs="Times New Roman"/>
          <w:szCs w:val="24"/>
        </w:rPr>
        <w:t xml:space="preserve"> 48.005 (Average Daily Attendance), including rules that </w:t>
      </w:r>
      <w:r w:rsidRPr="00F4444F">
        <w:rPr>
          <w:rFonts w:cs="Times New Roman"/>
          <w:szCs w:val="24"/>
        </w:rPr>
        <w:t>allow a grade or course repeated under Section 28.02124 to qualify for average daily attendance even if the student previously passed or earned credit for the grade or course, if the grade or course would otherwise be eligible.</w:t>
      </w:r>
      <w:r>
        <w:rPr>
          <w:rFonts w:cs="Times New Roman"/>
          <w:szCs w:val="24"/>
        </w:rPr>
        <w:t xml:space="preserve"> Makes nonsubstantive changes. </w:t>
      </w:r>
    </w:p>
    <w:p w:rsidR="00F23644" w:rsidRPr="00F4444F" w:rsidRDefault="00F23644" w:rsidP="00F23644">
      <w:pPr>
        <w:spacing w:after="0" w:line="240" w:lineRule="auto"/>
        <w:jc w:val="both"/>
        <w:rPr>
          <w:rFonts w:eastAsia="Times New Roman" w:cs="Times New Roman"/>
          <w:szCs w:val="24"/>
        </w:rPr>
      </w:pPr>
    </w:p>
    <w:p w:rsidR="00F23644" w:rsidRPr="00C8671F" w:rsidRDefault="00F23644" w:rsidP="00F23644">
      <w:pPr>
        <w:spacing w:after="0" w:line="240" w:lineRule="auto"/>
        <w:jc w:val="both"/>
        <w:rPr>
          <w:rFonts w:eastAsia="Times New Roman" w:cs="Times New Roman"/>
          <w:szCs w:val="24"/>
        </w:rPr>
      </w:pPr>
      <w:r w:rsidRPr="00F4444F">
        <w:rPr>
          <w:rFonts w:eastAsia="Times New Roman" w:cs="Times New Roman"/>
          <w:szCs w:val="24"/>
        </w:rPr>
        <w:t>SECTION 7. Effective date: upon passage or September 1, 2021</w:t>
      </w:r>
      <w:r>
        <w:rPr>
          <w:rFonts w:eastAsia="Times New Roman" w:cs="Times New Roman"/>
          <w:szCs w:val="24"/>
        </w:rPr>
        <w:t>.</w:t>
      </w:r>
    </w:p>
    <w:sectPr w:rsidR="00F2364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9F" w:rsidRDefault="0058109F" w:rsidP="000F1DF9">
      <w:pPr>
        <w:spacing w:after="0" w:line="240" w:lineRule="auto"/>
      </w:pPr>
      <w:r>
        <w:separator/>
      </w:r>
    </w:p>
  </w:endnote>
  <w:endnote w:type="continuationSeparator" w:id="0">
    <w:p w:rsidR="0058109F" w:rsidRDefault="005810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10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64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3644">
                <w:rPr>
                  <w:sz w:val="20"/>
                  <w:szCs w:val="20"/>
                </w:rPr>
                <w:t>S.B. 1697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364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10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6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64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9F" w:rsidRDefault="0058109F" w:rsidP="000F1DF9">
      <w:pPr>
        <w:spacing w:after="0" w:line="240" w:lineRule="auto"/>
      </w:pPr>
      <w:r>
        <w:separator/>
      </w:r>
    </w:p>
  </w:footnote>
  <w:footnote w:type="continuationSeparator" w:id="0">
    <w:p w:rsidR="0058109F" w:rsidRDefault="0058109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10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64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F0474"/>
  <w15:docId w15:val="{D7A0669F-9FED-4AA4-90D2-03FDD7B1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36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25A03A50AB47AF9C10CDB13C9A9E7E"/>
        <w:category>
          <w:name w:val="General"/>
          <w:gallery w:val="placeholder"/>
        </w:category>
        <w:types>
          <w:type w:val="bbPlcHdr"/>
        </w:types>
        <w:behaviors>
          <w:behavior w:val="content"/>
        </w:behaviors>
        <w:guid w:val="{074C7D1B-10DE-40A4-B3D0-D79F774A32B1}"/>
      </w:docPartPr>
      <w:docPartBody>
        <w:p w:rsidR="00000000" w:rsidRDefault="00EF3758"/>
      </w:docPartBody>
    </w:docPart>
    <w:docPart>
      <w:docPartPr>
        <w:name w:val="997277ADE2C346DF99118EB10FBDDAC9"/>
        <w:category>
          <w:name w:val="General"/>
          <w:gallery w:val="placeholder"/>
        </w:category>
        <w:types>
          <w:type w:val="bbPlcHdr"/>
        </w:types>
        <w:behaviors>
          <w:behavior w:val="content"/>
        </w:behaviors>
        <w:guid w:val="{4C1C93D7-04E7-4526-A7C2-26F993C2CD2A}"/>
      </w:docPartPr>
      <w:docPartBody>
        <w:p w:rsidR="00000000" w:rsidRDefault="00EF3758"/>
      </w:docPartBody>
    </w:docPart>
    <w:docPart>
      <w:docPartPr>
        <w:name w:val="ADD551C3C6AA447084243BE4B5495CE7"/>
        <w:category>
          <w:name w:val="General"/>
          <w:gallery w:val="placeholder"/>
        </w:category>
        <w:types>
          <w:type w:val="bbPlcHdr"/>
        </w:types>
        <w:behaviors>
          <w:behavior w:val="content"/>
        </w:behaviors>
        <w:guid w:val="{1793BB47-C41B-40F1-9D95-0A92E9690365}"/>
      </w:docPartPr>
      <w:docPartBody>
        <w:p w:rsidR="00000000" w:rsidRDefault="00EF3758"/>
      </w:docPartBody>
    </w:docPart>
    <w:docPart>
      <w:docPartPr>
        <w:name w:val="04D42B8F13124F588058DE80BB4BE411"/>
        <w:category>
          <w:name w:val="General"/>
          <w:gallery w:val="placeholder"/>
        </w:category>
        <w:types>
          <w:type w:val="bbPlcHdr"/>
        </w:types>
        <w:behaviors>
          <w:behavior w:val="content"/>
        </w:behaviors>
        <w:guid w:val="{A5F902B1-2689-43E5-BC48-25E4612A90B3}"/>
      </w:docPartPr>
      <w:docPartBody>
        <w:p w:rsidR="00000000" w:rsidRDefault="00EF3758"/>
      </w:docPartBody>
    </w:docPart>
    <w:docPart>
      <w:docPartPr>
        <w:name w:val="52178E0CE9AB41129EEB3788F8C8B396"/>
        <w:category>
          <w:name w:val="General"/>
          <w:gallery w:val="placeholder"/>
        </w:category>
        <w:types>
          <w:type w:val="bbPlcHdr"/>
        </w:types>
        <w:behaviors>
          <w:behavior w:val="content"/>
        </w:behaviors>
        <w:guid w:val="{BB3300BE-A2BE-4BF5-A69D-486CB970DB7D}"/>
      </w:docPartPr>
      <w:docPartBody>
        <w:p w:rsidR="00000000" w:rsidRDefault="00EF3758"/>
      </w:docPartBody>
    </w:docPart>
    <w:docPart>
      <w:docPartPr>
        <w:name w:val="CC6DCD94A44140CE8486B1B50CEC3755"/>
        <w:category>
          <w:name w:val="General"/>
          <w:gallery w:val="placeholder"/>
        </w:category>
        <w:types>
          <w:type w:val="bbPlcHdr"/>
        </w:types>
        <w:behaviors>
          <w:behavior w:val="content"/>
        </w:behaviors>
        <w:guid w:val="{1FCB81A3-6BC6-4919-A299-FCC6E0AFF2B2}"/>
      </w:docPartPr>
      <w:docPartBody>
        <w:p w:rsidR="00000000" w:rsidRDefault="00EF3758"/>
      </w:docPartBody>
    </w:docPart>
    <w:docPart>
      <w:docPartPr>
        <w:name w:val="270AFA87CC8B4DD6B57240E5AA57A955"/>
        <w:category>
          <w:name w:val="General"/>
          <w:gallery w:val="placeholder"/>
        </w:category>
        <w:types>
          <w:type w:val="bbPlcHdr"/>
        </w:types>
        <w:behaviors>
          <w:behavior w:val="content"/>
        </w:behaviors>
        <w:guid w:val="{E50040D1-AD67-4B8C-B417-53A14D044AED}"/>
      </w:docPartPr>
      <w:docPartBody>
        <w:p w:rsidR="00000000" w:rsidRDefault="00EF3758"/>
      </w:docPartBody>
    </w:docPart>
    <w:docPart>
      <w:docPartPr>
        <w:name w:val="07DAED69890F4A9F9AE3D5DCF6E0A455"/>
        <w:category>
          <w:name w:val="General"/>
          <w:gallery w:val="placeholder"/>
        </w:category>
        <w:types>
          <w:type w:val="bbPlcHdr"/>
        </w:types>
        <w:behaviors>
          <w:behavior w:val="content"/>
        </w:behaviors>
        <w:guid w:val="{6C352D1E-160D-4F24-BDF1-8479A6245043}"/>
      </w:docPartPr>
      <w:docPartBody>
        <w:p w:rsidR="00000000" w:rsidRDefault="00EF3758"/>
      </w:docPartBody>
    </w:docPart>
    <w:docPart>
      <w:docPartPr>
        <w:name w:val="FD0D77E33E5D41E5BA79B785704FCB65"/>
        <w:category>
          <w:name w:val="General"/>
          <w:gallery w:val="placeholder"/>
        </w:category>
        <w:types>
          <w:type w:val="bbPlcHdr"/>
        </w:types>
        <w:behaviors>
          <w:behavior w:val="content"/>
        </w:behaviors>
        <w:guid w:val="{5BAE2FF7-B5FE-4E95-88FE-A190BD5E90A9}"/>
      </w:docPartPr>
      <w:docPartBody>
        <w:p w:rsidR="00000000" w:rsidRDefault="00EF3758"/>
      </w:docPartBody>
    </w:docPart>
    <w:docPart>
      <w:docPartPr>
        <w:name w:val="DE3705140AF5481B8917ACC661124A56"/>
        <w:category>
          <w:name w:val="General"/>
          <w:gallery w:val="placeholder"/>
        </w:category>
        <w:types>
          <w:type w:val="bbPlcHdr"/>
        </w:types>
        <w:behaviors>
          <w:behavior w:val="content"/>
        </w:behaviors>
        <w:guid w:val="{EEF50EAE-75B6-4C6C-8B9D-5C078AFC12F0}"/>
      </w:docPartPr>
      <w:docPartBody>
        <w:p w:rsidR="00000000" w:rsidRDefault="00F94153" w:rsidP="00F94153">
          <w:pPr>
            <w:pStyle w:val="DE3705140AF5481B8917ACC661124A56"/>
          </w:pPr>
          <w:r w:rsidRPr="00A30DD1">
            <w:rPr>
              <w:rStyle w:val="PlaceholderText"/>
            </w:rPr>
            <w:t>Click here to enter a date.</w:t>
          </w:r>
        </w:p>
      </w:docPartBody>
    </w:docPart>
    <w:docPart>
      <w:docPartPr>
        <w:name w:val="2A3E374436274869A2B780837DBA65B4"/>
        <w:category>
          <w:name w:val="General"/>
          <w:gallery w:val="placeholder"/>
        </w:category>
        <w:types>
          <w:type w:val="bbPlcHdr"/>
        </w:types>
        <w:behaviors>
          <w:behavior w:val="content"/>
        </w:behaviors>
        <w:guid w:val="{BE7A683D-9D2B-408B-9F94-43A6509F7DE0}"/>
      </w:docPartPr>
      <w:docPartBody>
        <w:p w:rsidR="00000000" w:rsidRDefault="00EF3758"/>
      </w:docPartBody>
    </w:docPart>
    <w:docPart>
      <w:docPartPr>
        <w:name w:val="EE2229DC6B234E70AA65CC301D313EA6"/>
        <w:category>
          <w:name w:val="General"/>
          <w:gallery w:val="placeholder"/>
        </w:category>
        <w:types>
          <w:type w:val="bbPlcHdr"/>
        </w:types>
        <w:behaviors>
          <w:behavior w:val="content"/>
        </w:behaviors>
        <w:guid w:val="{CE911B70-4F4D-4A2C-83D3-6C7C7B913FBD}"/>
      </w:docPartPr>
      <w:docPartBody>
        <w:p w:rsidR="00000000" w:rsidRDefault="00EF3758"/>
      </w:docPartBody>
    </w:docPart>
    <w:docPart>
      <w:docPartPr>
        <w:name w:val="61F2B5C1DEB7460B83A9E13DE81AEAFC"/>
        <w:category>
          <w:name w:val="General"/>
          <w:gallery w:val="placeholder"/>
        </w:category>
        <w:types>
          <w:type w:val="bbPlcHdr"/>
        </w:types>
        <w:behaviors>
          <w:behavior w:val="content"/>
        </w:behaviors>
        <w:guid w:val="{91BCB119-1F26-4D2B-AD75-677D9C0038F2}"/>
      </w:docPartPr>
      <w:docPartBody>
        <w:p w:rsidR="00000000" w:rsidRDefault="00F94153" w:rsidP="00F94153">
          <w:pPr>
            <w:pStyle w:val="61F2B5C1DEB7460B83A9E13DE81AEAFC"/>
          </w:pPr>
          <w:r>
            <w:rPr>
              <w:rFonts w:eastAsia="Times New Roman" w:cs="Times New Roman"/>
              <w:bCs/>
              <w:szCs w:val="24"/>
            </w:rPr>
            <w:t xml:space="preserve"> </w:t>
          </w:r>
        </w:p>
      </w:docPartBody>
    </w:docPart>
    <w:docPart>
      <w:docPartPr>
        <w:name w:val="93E0F5F4E68044B191678321FC4F288C"/>
        <w:category>
          <w:name w:val="General"/>
          <w:gallery w:val="placeholder"/>
        </w:category>
        <w:types>
          <w:type w:val="bbPlcHdr"/>
        </w:types>
        <w:behaviors>
          <w:behavior w:val="content"/>
        </w:behaviors>
        <w:guid w:val="{EDF3E314-5645-40AF-93B3-EAAF3F5331FB}"/>
      </w:docPartPr>
      <w:docPartBody>
        <w:p w:rsidR="00000000" w:rsidRDefault="00EF3758"/>
      </w:docPartBody>
    </w:docPart>
    <w:docPart>
      <w:docPartPr>
        <w:name w:val="E5CCECA85C484BE49601302AD0A05FCB"/>
        <w:category>
          <w:name w:val="General"/>
          <w:gallery w:val="placeholder"/>
        </w:category>
        <w:types>
          <w:type w:val="bbPlcHdr"/>
        </w:types>
        <w:behaviors>
          <w:behavior w:val="content"/>
        </w:behaviors>
        <w:guid w:val="{CEC282BD-C727-4029-9650-27C4325F435A}"/>
      </w:docPartPr>
      <w:docPartBody>
        <w:p w:rsidR="00000000" w:rsidRDefault="00EF3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3758"/>
    <w:rsid w:val="00F9415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1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E3705140AF5481B8917ACC661124A56">
    <w:name w:val="DE3705140AF5481B8917ACC661124A56"/>
    <w:rsid w:val="00F94153"/>
    <w:pPr>
      <w:spacing w:after="160" w:line="259" w:lineRule="auto"/>
    </w:pPr>
  </w:style>
  <w:style w:type="paragraph" w:customStyle="1" w:styleId="61F2B5C1DEB7460B83A9E13DE81AEAFC">
    <w:name w:val="61F2B5C1DEB7460B83A9E13DE81AEAFC"/>
    <w:rsid w:val="00F941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DCB582-1D60-4AE6-8F4F-0580F45B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1369</Words>
  <Characters>7804</Characters>
  <Application>Microsoft Office Word</Application>
  <DocSecurity>0</DocSecurity>
  <Lines>65</Lines>
  <Paragraphs>18</Paragraphs>
  <ScaleCrop>false</ScaleCrop>
  <Company>Texas Legislative Council</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2021-06-03T19:17:00Z</cp:lastPrinted>
  <dcterms:created xsi:type="dcterms:W3CDTF">2015-05-29T14:24:00Z</dcterms:created>
  <dcterms:modified xsi:type="dcterms:W3CDTF">2021-06-03T19:17:00Z</dcterms:modified>
</cp:coreProperties>
</file>

<file path=docProps/custom.xml><?xml version="1.0" encoding="utf-8"?>
<op:Properties xmlns:vt="http://schemas.openxmlformats.org/officeDocument/2006/docPropsVTypes" xmlns:op="http://schemas.openxmlformats.org/officeDocument/2006/custom-properties"/>
</file>