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3A4" w:rsidRDefault="00EE73A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920E0BD639C42C09445C987652EAC8F"/>
          </w:placeholder>
        </w:sdtPr>
        <w:sdtContent>
          <w:r w:rsidRPr="005C2A78">
            <w:rPr>
              <w:rFonts w:cs="Times New Roman"/>
              <w:b/>
              <w:szCs w:val="24"/>
              <w:u w:val="single"/>
            </w:rPr>
            <w:t>BILL ANALYSIS</w:t>
          </w:r>
        </w:sdtContent>
      </w:sdt>
    </w:p>
    <w:p w:rsidR="00EE73A4" w:rsidRPr="00585C31" w:rsidRDefault="00EE73A4" w:rsidP="000F1DF9">
      <w:pPr>
        <w:spacing w:after="0" w:line="240" w:lineRule="auto"/>
        <w:rPr>
          <w:rFonts w:cs="Times New Roman"/>
          <w:szCs w:val="24"/>
        </w:rPr>
      </w:pPr>
    </w:p>
    <w:p w:rsidR="00EE73A4" w:rsidRPr="00585C31" w:rsidRDefault="00EE73A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E73A4" w:rsidTr="000F1DF9">
        <w:tc>
          <w:tcPr>
            <w:tcW w:w="2718" w:type="dxa"/>
          </w:tcPr>
          <w:p w:rsidR="00EE73A4" w:rsidRPr="005C2A78" w:rsidRDefault="00EE73A4" w:rsidP="006D756B">
            <w:pPr>
              <w:rPr>
                <w:rFonts w:cs="Times New Roman"/>
                <w:szCs w:val="24"/>
              </w:rPr>
            </w:pPr>
            <w:sdt>
              <w:sdtPr>
                <w:rPr>
                  <w:rFonts w:cs="Times New Roman"/>
                  <w:szCs w:val="24"/>
                </w:rPr>
                <w:alias w:val="Agency Title"/>
                <w:tag w:val="AgencyTitleContentControl"/>
                <w:id w:val="1920747753"/>
                <w:lock w:val="sdtContentLocked"/>
                <w:placeholder>
                  <w:docPart w:val="6F510DE5A3704A3E802BDBAEB5698049"/>
                </w:placeholder>
              </w:sdtPr>
              <w:sdtEndPr>
                <w:rPr>
                  <w:rFonts w:cstheme="minorBidi"/>
                  <w:szCs w:val="22"/>
                </w:rPr>
              </w:sdtEndPr>
              <w:sdtContent>
                <w:r>
                  <w:rPr>
                    <w:rFonts w:cs="Times New Roman"/>
                    <w:szCs w:val="24"/>
                  </w:rPr>
                  <w:t>Senate Research Center</w:t>
                </w:r>
              </w:sdtContent>
            </w:sdt>
          </w:p>
        </w:tc>
        <w:tc>
          <w:tcPr>
            <w:tcW w:w="6858" w:type="dxa"/>
          </w:tcPr>
          <w:p w:rsidR="00EE73A4" w:rsidRPr="00FF6471" w:rsidRDefault="00EE73A4" w:rsidP="000F1DF9">
            <w:pPr>
              <w:jc w:val="right"/>
              <w:rPr>
                <w:rFonts w:cs="Times New Roman"/>
                <w:szCs w:val="24"/>
              </w:rPr>
            </w:pPr>
            <w:sdt>
              <w:sdtPr>
                <w:rPr>
                  <w:rFonts w:cs="Times New Roman"/>
                  <w:szCs w:val="24"/>
                </w:rPr>
                <w:alias w:val="Bill Number"/>
                <w:tag w:val="BillNumberOne"/>
                <w:id w:val="-410784069"/>
                <w:lock w:val="sdtContentLocked"/>
                <w:placeholder>
                  <w:docPart w:val="C591E95A9D514DBA9E9F66841A10C152"/>
                </w:placeholder>
              </w:sdtPr>
              <w:sdtContent>
                <w:r>
                  <w:rPr>
                    <w:rFonts w:cs="Times New Roman"/>
                    <w:szCs w:val="24"/>
                  </w:rPr>
                  <w:t>C.S.S.B. 1901</w:t>
                </w:r>
              </w:sdtContent>
            </w:sdt>
          </w:p>
        </w:tc>
      </w:tr>
      <w:tr w:rsidR="00EE73A4" w:rsidTr="000F1DF9">
        <w:sdt>
          <w:sdtPr>
            <w:rPr>
              <w:rFonts w:cs="Times New Roman"/>
              <w:szCs w:val="24"/>
            </w:rPr>
            <w:alias w:val="TLCNumber"/>
            <w:tag w:val="TLCNumber"/>
            <w:id w:val="-542600604"/>
            <w:lock w:val="sdtLocked"/>
            <w:placeholder>
              <w:docPart w:val="FE388F186FBD49429BB58888CAC7E95F"/>
            </w:placeholder>
          </w:sdtPr>
          <w:sdtContent>
            <w:tc>
              <w:tcPr>
                <w:tcW w:w="2718" w:type="dxa"/>
              </w:tcPr>
              <w:p w:rsidR="00EE73A4" w:rsidRPr="000F1DF9" w:rsidRDefault="00EE73A4" w:rsidP="00C65088">
                <w:pPr>
                  <w:rPr>
                    <w:rFonts w:cs="Times New Roman"/>
                    <w:szCs w:val="24"/>
                  </w:rPr>
                </w:pPr>
                <w:r>
                  <w:rPr>
                    <w:rFonts w:cs="Times New Roman"/>
                    <w:szCs w:val="24"/>
                  </w:rPr>
                  <w:t>87R19581 SGM-F</w:t>
                </w:r>
              </w:p>
            </w:tc>
          </w:sdtContent>
        </w:sdt>
        <w:tc>
          <w:tcPr>
            <w:tcW w:w="6858" w:type="dxa"/>
          </w:tcPr>
          <w:p w:rsidR="00EE73A4" w:rsidRPr="005C2A78" w:rsidRDefault="00EE73A4" w:rsidP="00073EDD">
            <w:pPr>
              <w:jc w:val="right"/>
              <w:rPr>
                <w:rFonts w:cs="Times New Roman"/>
                <w:szCs w:val="24"/>
              </w:rPr>
            </w:pPr>
            <w:sdt>
              <w:sdtPr>
                <w:rPr>
                  <w:rFonts w:cs="Times New Roman"/>
                  <w:szCs w:val="24"/>
                </w:rPr>
                <w:alias w:val="Author Label"/>
                <w:tag w:val="By"/>
                <w:id w:val="72399597"/>
                <w:lock w:val="sdtLocked"/>
                <w:placeholder>
                  <w:docPart w:val="814BACC718EE44909E501A7D4E1C56C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64AE08AA5F54F4E8DB6D87D108B22E9"/>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0B1A6E32FC954ED4A2A076263380E6FE"/>
                </w:placeholder>
                <w:showingPlcHdr/>
              </w:sdtPr>
              <w:sdtContent/>
            </w:sdt>
            <w:sdt>
              <w:sdtPr>
                <w:rPr>
                  <w:rFonts w:cs="Times New Roman"/>
                  <w:szCs w:val="24"/>
                </w:rPr>
                <w:alias w:val="DualSponsor"/>
                <w:tag w:val="DualSponsor"/>
                <w:id w:val="1029379812"/>
                <w:lock w:val="sdtContentLocked"/>
                <w:placeholder>
                  <w:docPart w:val="935E0AB8C28942FA9F759E9377E03810"/>
                </w:placeholder>
                <w:showingPlcHdr/>
              </w:sdtPr>
              <w:sdtContent/>
            </w:sdt>
          </w:p>
        </w:tc>
      </w:tr>
      <w:tr w:rsidR="00EE73A4" w:rsidTr="000F1DF9">
        <w:tc>
          <w:tcPr>
            <w:tcW w:w="2718" w:type="dxa"/>
          </w:tcPr>
          <w:p w:rsidR="00EE73A4" w:rsidRPr="00BC7495" w:rsidRDefault="00EE73A4" w:rsidP="000F1DF9">
            <w:pPr>
              <w:rPr>
                <w:rFonts w:cs="Times New Roman"/>
                <w:szCs w:val="24"/>
              </w:rPr>
            </w:pPr>
          </w:p>
        </w:tc>
        <w:sdt>
          <w:sdtPr>
            <w:rPr>
              <w:rFonts w:cs="Times New Roman"/>
              <w:szCs w:val="24"/>
            </w:rPr>
            <w:alias w:val="Committee"/>
            <w:tag w:val="Committee"/>
            <w:id w:val="1914272295"/>
            <w:lock w:val="sdtContentLocked"/>
            <w:placeholder>
              <w:docPart w:val="94CF9CB2D74441E38AFE16AB19159859"/>
            </w:placeholder>
          </w:sdtPr>
          <w:sdtContent>
            <w:tc>
              <w:tcPr>
                <w:tcW w:w="6858" w:type="dxa"/>
              </w:tcPr>
              <w:p w:rsidR="00EE73A4" w:rsidRPr="00FF6471" w:rsidRDefault="00EE73A4" w:rsidP="000F1DF9">
                <w:pPr>
                  <w:jc w:val="right"/>
                  <w:rPr>
                    <w:rFonts w:cs="Times New Roman"/>
                    <w:szCs w:val="24"/>
                  </w:rPr>
                </w:pPr>
                <w:r>
                  <w:rPr>
                    <w:rFonts w:cs="Times New Roman"/>
                    <w:szCs w:val="24"/>
                  </w:rPr>
                  <w:t>State Affairs</w:t>
                </w:r>
              </w:p>
            </w:tc>
          </w:sdtContent>
        </w:sdt>
      </w:tr>
      <w:tr w:rsidR="00EE73A4" w:rsidTr="000F1DF9">
        <w:tc>
          <w:tcPr>
            <w:tcW w:w="2718" w:type="dxa"/>
          </w:tcPr>
          <w:p w:rsidR="00EE73A4" w:rsidRPr="00BC7495" w:rsidRDefault="00EE73A4" w:rsidP="000F1DF9">
            <w:pPr>
              <w:rPr>
                <w:rFonts w:cs="Times New Roman"/>
                <w:szCs w:val="24"/>
              </w:rPr>
            </w:pPr>
          </w:p>
        </w:tc>
        <w:sdt>
          <w:sdtPr>
            <w:rPr>
              <w:rFonts w:cs="Times New Roman"/>
              <w:szCs w:val="24"/>
            </w:rPr>
            <w:alias w:val="Date"/>
            <w:tag w:val="DateContentControl"/>
            <w:id w:val="1178081906"/>
            <w:lock w:val="sdtLocked"/>
            <w:placeholder>
              <w:docPart w:val="065AF3C16496451D9BCBDD7450024AA9"/>
            </w:placeholder>
            <w:date w:fullDate="2021-04-12T00:00:00Z">
              <w:dateFormat w:val="M/d/yyyy"/>
              <w:lid w:val="en-US"/>
              <w:storeMappedDataAs w:val="dateTime"/>
              <w:calendar w:val="gregorian"/>
            </w:date>
          </w:sdtPr>
          <w:sdtContent>
            <w:tc>
              <w:tcPr>
                <w:tcW w:w="6858" w:type="dxa"/>
              </w:tcPr>
              <w:p w:rsidR="00EE73A4" w:rsidRPr="00FF6471" w:rsidRDefault="00EE73A4" w:rsidP="000F1DF9">
                <w:pPr>
                  <w:jc w:val="right"/>
                  <w:rPr>
                    <w:rFonts w:cs="Times New Roman"/>
                    <w:szCs w:val="24"/>
                  </w:rPr>
                </w:pPr>
                <w:r>
                  <w:rPr>
                    <w:rFonts w:cs="Times New Roman"/>
                    <w:szCs w:val="24"/>
                  </w:rPr>
                  <w:t>4/12/2021</w:t>
                </w:r>
              </w:p>
            </w:tc>
          </w:sdtContent>
        </w:sdt>
      </w:tr>
      <w:tr w:rsidR="00EE73A4" w:rsidTr="000F1DF9">
        <w:tc>
          <w:tcPr>
            <w:tcW w:w="2718" w:type="dxa"/>
          </w:tcPr>
          <w:p w:rsidR="00EE73A4" w:rsidRPr="00BC7495" w:rsidRDefault="00EE73A4" w:rsidP="000F1DF9">
            <w:pPr>
              <w:rPr>
                <w:rFonts w:cs="Times New Roman"/>
                <w:szCs w:val="24"/>
              </w:rPr>
            </w:pPr>
          </w:p>
        </w:tc>
        <w:sdt>
          <w:sdtPr>
            <w:rPr>
              <w:rFonts w:cs="Times New Roman"/>
              <w:szCs w:val="24"/>
            </w:rPr>
            <w:alias w:val="BA Version"/>
            <w:tag w:val="BAVersion"/>
            <w:id w:val="-1685590809"/>
            <w:lock w:val="sdtContentLocked"/>
            <w:placeholder>
              <w:docPart w:val="B9112975EF1E434E88A64BE7CF4DAE8F"/>
            </w:placeholder>
          </w:sdtPr>
          <w:sdtContent>
            <w:tc>
              <w:tcPr>
                <w:tcW w:w="6858" w:type="dxa"/>
              </w:tcPr>
              <w:p w:rsidR="00EE73A4" w:rsidRPr="00FF6471" w:rsidRDefault="00EE73A4" w:rsidP="000F1DF9">
                <w:pPr>
                  <w:jc w:val="right"/>
                  <w:rPr>
                    <w:rFonts w:cs="Times New Roman"/>
                    <w:szCs w:val="24"/>
                  </w:rPr>
                </w:pPr>
                <w:r>
                  <w:rPr>
                    <w:rFonts w:cs="Times New Roman"/>
                    <w:szCs w:val="24"/>
                  </w:rPr>
                  <w:t>Committee Report (Substituted)</w:t>
                </w:r>
              </w:p>
            </w:tc>
          </w:sdtContent>
        </w:sdt>
      </w:tr>
    </w:tbl>
    <w:p w:rsidR="00EE73A4" w:rsidRPr="00FF6471" w:rsidRDefault="00EE73A4" w:rsidP="000F1DF9">
      <w:pPr>
        <w:spacing w:after="0" w:line="240" w:lineRule="auto"/>
        <w:rPr>
          <w:rFonts w:cs="Times New Roman"/>
          <w:szCs w:val="24"/>
        </w:rPr>
      </w:pPr>
    </w:p>
    <w:p w:rsidR="00EE73A4" w:rsidRPr="00FF6471" w:rsidRDefault="00EE73A4" w:rsidP="000F1DF9">
      <w:pPr>
        <w:spacing w:after="0" w:line="240" w:lineRule="auto"/>
        <w:rPr>
          <w:rFonts w:cs="Times New Roman"/>
          <w:szCs w:val="24"/>
        </w:rPr>
      </w:pPr>
    </w:p>
    <w:p w:rsidR="00EE73A4" w:rsidRPr="00FF6471" w:rsidRDefault="00EE73A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C6D9EE9AAA742FA8D90BAFD936B5D61"/>
        </w:placeholder>
      </w:sdtPr>
      <w:sdtContent>
        <w:p w:rsidR="00EE73A4" w:rsidRDefault="00EE73A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18CDC6925994B7E9D6639285538C40D"/>
        </w:placeholder>
      </w:sdtPr>
      <w:sdtContent>
        <w:p w:rsidR="00EE73A4" w:rsidRDefault="00EE73A4" w:rsidP="00873EE1">
          <w:pPr>
            <w:pStyle w:val="NormalWeb"/>
            <w:spacing w:before="0" w:beforeAutospacing="0" w:after="0" w:afterAutospacing="0"/>
            <w:jc w:val="both"/>
            <w:divId w:val="1453131387"/>
            <w:rPr>
              <w:rFonts w:eastAsia="Times New Roman"/>
              <w:bCs/>
            </w:rPr>
          </w:pPr>
        </w:p>
        <w:p w:rsidR="00EE73A4" w:rsidRPr="00873EE1" w:rsidRDefault="00EE73A4" w:rsidP="00873EE1">
          <w:pPr>
            <w:pStyle w:val="NormalWeb"/>
            <w:spacing w:before="0" w:beforeAutospacing="0" w:after="0" w:afterAutospacing="0"/>
            <w:jc w:val="both"/>
            <w:divId w:val="1453131387"/>
          </w:pPr>
          <w:r w:rsidRPr="00873EE1">
            <w:t>Under current law, the secretary of state (SOS) may order persons performing official elections administration functions to correct conduct that impedes citizens' voting rights. When SOS takes such an action and local officials refuse to comply, the Election Code states he or she may seek enforcement by a temporary restraining order or a writ of injunction or mandamus obtained through the Office of the Attorney General (OAG). OAG, however, does not interpret this provision to authorize them to compel a city council to hold an election on the date prescribed by statute. Accordingly, local elected officials can stay in office after their terms expire by refusing to schedule a time for citizens to vote.</w:t>
          </w:r>
        </w:p>
        <w:p w:rsidR="00EE73A4" w:rsidRPr="00873EE1" w:rsidRDefault="00EE73A4" w:rsidP="00873EE1">
          <w:pPr>
            <w:pStyle w:val="NormalWeb"/>
            <w:spacing w:before="0" w:beforeAutospacing="0" w:after="0" w:afterAutospacing="0"/>
            <w:jc w:val="both"/>
            <w:divId w:val="1453131387"/>
          </w:pPr>
          <w:r w:rsidRPr="00873EE1">
            <w:t> </w:t>
          </w:r>
        </w:p>
        <w:p w:rsidR="00EE73A4" w:rsidRPr="00873EE1" w:rsidRDefault="00EE73A4" w:rsidP="00873EE1">
          <w:pPr>
            <w:pStyle w:val="NormalWeb"/>
            <w:spacing w:before="0" w:beforeAutospacing="0" w:after="0" w:afterAutospacing="0"/>
            <w:jc w:val="both"/>
            <w:divId w:val="1453131387"/>
          </w:pPr>
          <w:r w:rsidRPr="00873EE1">
            <w:t>S.B. 1901 would grant express authority to OAG, at SOS's request, to seek a judicial order or writ compelling a political subdivision to conduct an election on the date mandated by law. This change would ensure OAG can protect Texans' rights to elect local leaders. It also would curtail any future attempts by local elected officials to remain in power after their term expires by postponing or canceling elections without any reasonable justification.</w:t>
          </w:r>
        </w:p>
        <w:p w:rsidR="00EE73A4" w:rsidRPr="00D70925" w:rsidRDefault="00EE73A4" w:rsidP="00873EE1">
          <w:pPr>
            <w:spacing w:after="0" w:line="240" w:lineRule="auto"/>
            <w:jc w:val="both"/>
            <w:rPr>
              <w:rFonts w:eastAsia="Times New Roman" w:cs="Times New Roman"/>
              <w:bCs/>
              <w:szCs w:val="24"/>
            </w:rPr>
          </w:pPr>
        </w:p>
      </w:sdtContent>
    </w:sdt>
    <w:p w:rsidR="00EE73A4" w:rsidRDefault="00EE73A4" w:rsidP="000F1DF9">
      <w:pPr>
        <w:spacing w:after="0" w:line="240" w:lineRule="auto"/>
        <w:jc w:val="both"/>
        <w:rPr>
          <w:rFonts w:cs="Times New Roman"/>
          <w:szCs w:val="24"/>
        </w:rPr>
      </w:pPr>
      <w:bookmarkStart w:id="0" w:name="EnrolledProposed"/>
      <w:bookmarkEnd w:id="0"/>
      <w:r>
        <w:rPr>
          <w:rFonts w:cs="Times New Roman"/>
          <w:szCs w:val="24"/>
        </w:rPr>
        <w:t>(Original Author's / Sponsor's Statement of Intent)</w:t>
      </w:r>
    </w:p>
    <w:p w:rsidR="00EE73A4" w:rsidRDefault="00EE73A4" w:rsidP="000F1DF9">
      <w:pPr>
        <w:spacing w:after="0" w:line="240" w:lineRule="auto"/>
        <w:jc w:val="both"/>
        <w:rPr>
          <w:rFonts w:cs="Times New Roman"/>
          <w:szCs w:val="24"/>
        </w:rPr>
      </w:pPr>
    </w:p>
    <w:p w:rsidR="00EE73A4" w:rsidRPr="00873EE1" w:rsidRDefault="00EE73A4" w:rsidP="00873EE1">
      <w:pPr>
        <w:spacing w:after="0" w:line="240" w:lineRule="auto"/>
        <w:jc w:val="both"/>
        <w:rPr>
          <w:rFonts w:cs="Times New Roman"/>
          <w:szCs w:val="24"/>
        </w:rPr>
      </w:pPr>
      <w:r>
        <w:rPr>
          <w:rFonts w:cs="Times New Roman"/>
          <w:szCs w:val="24"/>
        </w:rPr>
        <w:t xml:space="preserve">C.S.S.B. 1901 </w:t>
      </w:r>
      <w:bookmarkStart w:id="1" w:name="AmendsCurrentLaw"/>
      <w:bookmarkEnd w:id="1"/>
      <w:r>
        <w:rPr>
          <w:rFonts w:cs="Times New Roman"/>
          <w:szCs w:val="24"/>
        </w:rPr>
        <w:t xml:space="preserve">amends current law </w:t>
      </w:r>
      <w:r w:rsidRPr="00873EE1">
        <w:rPr>
          <w:rFonts w:cs="Times New Roman"/>
          <w:szCs w:val="24"/>
        </w:rPr>
        <w:t>relating to the authority of the secretary of state to order the</w:t>
      </w:r>
    </w:p>
    <w:p w:rsidR="00EE73A4" w:rsidRDefault="00EE73A4" w:rsidP="00873EE1">
      <w:pPr>
        <w:spacing w:after="0" w:line="240" w:lineRule="auto"/>
        <w:jc w:val="both"/>
        <w:rPr>
          <w:rFonts w:eastAsia="Times New Roman" w:cs="Times New Roman"/>
          <w:b/>
          <w:szCs w:val="24"/>
          <w:u w:val="single"/>
        </w:rPr>
      </w:pPr>
      <w:r w:rsidRPr="00873EE1">
        <w:rPr>
          <w:rFonts w:cs="Times New Roman"/>
          <w:szCs w:val="24"/>
        </w:rPr>
        <w:t>performance of certain election functions.</w:t>
      </w:r>
    </w:p>
    <w:p w:rsidR="00EE73A4" w:rsidRPr="00873EE1" w:rsidRDefault="00EE73A4" w:rsidP="000F1DF9">
      <w:pPr>
        <w:spacing w:after="0" w:line="240" w:lineRule="auto"/>
        <w:jc w:val="both"/>
        <w:rPr>
          <w:rFonts w:eastAsia="Times New Roman" w:cs="Times New Roman"/>
          <w:szCs w:val="24"/>
        </w:rPr>
      </w:pPr>
    </w:p>
    <w:p w:rsidR="00EE73A4" w:rsidRPr="005C2A78" w:rsidRDefault="00EE73A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ED70A0DB1A843748A41E2EEF67948A6"/>
          </w:placeholder>
        </w:sdtPr>
        <w:sdtContent>
          <w:r>
            <w:rPr>
              <w:rFonts w:eastAsia="Times New Roman" w:cs="Times New Roman"/>
              <w:b/>
              <w:szCs w:val="24"/>
              <w:u w:val="single"/>
            </w:rPr>
            <w:t>RULEMAKING AUTHORITY</w:t>
          </w:r>
        </w:sdtContent>
      </w:sdt>
    </w:p>
    <w:p w:rsidR="00EE73A4" w:rsidRPr="006529C4" w:rsidRDefault="00EE73A4" w:rsidP="00774EC7">
      <w:pPr>
        <w:spacing w:after="0" w:line="240" w:lineRule="auto"/>
        <w:jc w:val="both"/>
        <w:rPr>
          <w:rFonts w:cs="Times New Roman"/>
          <w:szCs w:val="24"/>
        </w:rPr>
      </w:pPr>
    </w:p>
    <w:p w:rsidR="00EE73A4" w:rsidRPr="006529C4" w:rsidRDefault="00EE73A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E73A4" w:rsidRPr="006529C4" w:rsidRDefault="00EE73A4" w:rsidP="00774EC7">
      <w:pPr>
        <w:spacing w:after="0" w:line="240" w:lineRule="auto"/>
        <w:jc w:val="both"/>
        <w:rPr>
          <w:rFonts w:cs="Times New Roman"/>
          <w:szCs w:val="24"/>
        </w:rPr>
      </w:pPr>
    </w:p>
    <w:p w:rsidR="00EE73A4" w:rsidRPr="005C2A78" w:rsidRDefault="00EE73A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89B2A42D83349E48F85AD0D381195D2"/>
          </w:placeholder>
        </w:sdtPr>
        <w:sdtContent>
          <w:r>
            <w:rPr>
              <w:rFonts w:eastAsia="Times New Roman" w:cs="Times New Roman"/>
              <w:b/>
              <w:szCs w:val="24"/>
              <w:u w:val="single"/>
            </w:rPr>
            <w:t>SECTION BY SECTION ANALYSIS</w:t>
          </w:r>
        </w:sdtContent>
      </w:sdt>
    </w:p>
    <w:p w:rsidR="00EE73A4" w:rsidRPr="005C2A78" w:rsidRDefault="00EE73A4" w:rsidP="000F1DF9">
      <w:pPr>
        <w:spacing w:after="0" w:line="240" w:lineRule="auto"/>
        <w:jc w:val="both"/>
        <w:rPr>
          <w:rFonts w:eastAsia="Times New Roman" w:cs="Times New Roman"/>
          <w:szCs w:val="24"/>
        </w:rPr>
      </w:pPr>
    </w:p>
    <w:p w:rsidR="00EE73A4" w:rsidRDefault="00EE73A4" w:rsidP="00F246D1">
      <w:pPr>
        <w:spacing w:after="0" w:line="240" w:lineRule="auto"/>
        <w:jc w:val="both"/>
        <w:rPr>
          <w:rFonts w:eastAsia="Times New Roman" w:cs="Times New Roman"/>
          <w:szCs w:val="24"/>
        </w:rPr>
      </w:pPr>
      <w:r>
        <w:rPr>
          <w:rFonts w:eastAsia="Times New Roman" w:cs="Times New Roman"/>
          <w:szCs w:val="24"/>
        </w:rPr>
        <w:t>SECTION 1. Amends the heading to</w:t>
      </w:r>
      <w:r w:rsidRPr="00873EE1">
        <w:t xml:space="preserve"> </w:t>
      </w:r>
      <w:r w:rsidRPr="00873EE1">
        <w:rPr>
          <w:rFonts w:eastAsia="Times New Roman" w:cs="Times New Roman"/>
          <w:szCs w:val="24"/>
        </w:rPr>
        <w:t>Section 31.005, Election Code,</w:t>
      </w:r>
      <w:r>
        <w:rPr>
          <w:rFonts w:eastAsia="Times New Roman" w:cs="Times New Roman"/>
          <w:szCs w:val="24"/>
        </w:rPr>
        <w:t xml:space="preserve"> to read as follows:</w:t>
      </w:r>
    </w:p>
    <w:p w:rsidR="00EE73A4" w:rsidRDefault="00EE73A4" w:rsidP="00F246D1">
      <w:pPr>
        <w:spacing w:after="0" w:line="240" w:lineRule="auto"/>
        <w:jc w:val="both"/>
        <w:rPr>
          <w:rFonts w:eastAsia="Times New Roman" w:cs="Times New Roman"/>
          <w:szCs w:val="24"/>
        </w:rPr>
      </w:pPr>
    </w:p>
    <w:p w:rsidR="00EE73A4" w:rsidRDefault="00EE73A4" w:rsidP="00F246D1">
      <w:pPr>
        <w:spacing w:after="0" w:line="240" w:lineRule="auto"/>
        <w:ind w:left="720"/>
        <w:jc w:val="both"/>
        <w:rPr>
          <w:rFonts w:eastAsia="Times New Roman" w:cs="Times New Roman"/>
          <w:szCs w:val="24"/>
        </w:rPr>
      </w:pPr>
      <w:r>
        <w:rPr>
          <w:rFonts w:eastAsia="Times New Roman" w:cs="Times New Roman"/>
          <w:szCs w:val="24"/>
        </w:rPr>
        <w:t xml:space="preserve">Sec. 31.005. </w:t>
      </w:r>
      <w:r w:rsidRPr="00873EE1">
        <w:rPr>
          <w:rFonts w:eastAsia="Times New Roman" w:cs="Times New Roman"/>
          <w:szCs w:val="24"/>
        </w:rPr>
        <w:t>PROTECTION OF VOTING RIGHTS; ENFORCEMENT.</w:t>
      </w:r>
    </w:p>
    <w:p w:rsidR="00EE73A4" w:rsidRDefault="00EE73A4" w:rsidP="00F246D1">
      <w:pPr>
        <w:spacing w:after="0" w:line="240" w:lineRule="auto"/>
        <w:jc w:val="both"/>
        <w:rPr>
          <w:rFonts w:eastAsia="Times New Roman" w:cs="Times New Roman"/>
          <w:szCs w:val="24"/>
        </w:rPr>
      </w:pPr>
    </w:p>
    <w:p w:rsidR="00EE73A4" w:rsidRDefault="00EE73A4" w:rsidP="00F246D1">
      <w:pPr>
        <w:spacing w:after="0" w:line="240" w:lineRule="auto"/>
        <w:jc w:val="both"/>
        <w:rPr>
          <w:rFonts w:eastAsia="Times New Roman" w:cs="Times New Roman"/>
          <w:szCs w:val="24"/>
        </w:rPr>
      </w:pPr>
      <w:r>
        <w:rPr>
          <w:rFonts w:eastAsia="Times New Roman" w:cs="Times New Roman"/>
          <w:szCs w:val="24"/>
        </w:rPr>
        <w:t>SECTION 2. Amends</w:t>
      </w:r>
      <w:r w:rsidRPr="00873EE1">
        <w:rPr>
          <w:rFonts w:eastAsia="Times New Roman" w:cs="Times New Roman"/>
          <w:szCs w:val="24"/>
        </w:rPr>
        <w:t xml:space="preserve"> Section 31.005, Election Code</w:t>
      </w:r>
      <w:r>
        <w:rPr>
          <w:rFonts w:eastAsia="Times New Roman" w:cs="Times New Roman"/>
          <w:szCs w:val="24"/>
        </w:rPr>
        <w:t>, by amending Subsection (b) and adding Subsection (c), as follows:</w:t>
      </w:r>
    </w:p>
    <w:p w:rsidR="00EE73A4" w:rsidRDefault="00EE73A4" w:rsidP="00F246D1">
      <w:pPr>
        <w:spacing w:after="0" w:line="240" w:lineRule="auto"/>
        <w:ind w:left="720"/>
        <w:jc w:val="both"/>
        <w:rPr>
          <w:rFonts w:eastAsia="Times New Roman" w:cs="Times New Roman"/>
          <w:szCs w:val="24"/>
        </w:rPr>
      </w:pPr>
    </w:p>
    <w:p w:rsidR="00EE73A4" w:rsidRDefault="00EE73A4" w:rsidP="00F246D1">
      <w:pPr>
        <w:spacing w:after="0" w:line="240" w:lineRule="auto"/>
        <w:ind w:left="720"/>
        <w:jc w:val="both"/>
        <w:rPr>
          <w:rFonts w:eastAsia="Times New Roman" w:cs="Times New Roman"/>
          <w:szCs w:val="24"/>
        </w:rPr>
      </w:pPr>
      <w:r>
        <w:rPr>
          <w:rFonts w:eastAsia="Times New Roman" w:cs="Times New Roman"/>
          <w:szCs w:val="24"/>
        </w:rPr>
        <w:t xml:space="preserve">(b) Authorizes the secretary of state (SOS) to order </w:t>
      </w:r>
      <w:r w:rsidRPr="00873EE1">
        <w:rPr>
          <w:rFonts w:eastAsia="Times New Roman" w:cs="Times New Roman"/>
          <w:szCs w:val="24"/>
        </w:rPr>
        <w:t>a person perfo</w:t>
      </w:r>
      <w:r>
        <w:rPr>
          <w:rFonts w:eastAsia="Times New Roman" w:cs="Times New Roman"/>
          <w:szCs w:val="24"/>
        </w:rPr>
        <w:t xml:space="preserve">rming official functions in the </w:t>
      </w:r>
      <w:r w:rsidRPr="00873EE1">
        <w:rPr>
          <w:rFonts w:eastAsia="Times New Roman" w:cs="Times New Roman"/>
          <w:szCs w:val="24"/>
        </w:rPr>
        <w:t>administration of any part of the electoral processes to correct</w:t>
      </w:r>
      <w:r>
        <w:rPr>
          <w:rFonts w:eastAsia="Times New Roman" w:cs="Times New Roman"/>
          <w:szCs w:val="24"/>
        </w:rPr>
        <w:t xml:space="preserve"> </w:t>
      </w:r>
      <w:r w:rsidRPr="00873EE1">
        <w:rPr>
          <w:rFonts w:eastAsia="Times New Roman" w:cs="Times New Roman"/>
          <w:szCs w:val="24"/>
        </w:rPr>
        <w:t xml:space="preserve">offending conduct if </w:t>
      </w:r>
      <w:r>
        <w:rPr>
          <w:rFonts w:eastAsia="Times New Roman" w:cs="Times New Roman"/>
          <w:szCs w:val="24"/>
        </w:rPr>
        <w:t xml:space="preserve">SOS </w:t>
      </w:r>
      <w:r w:rsidRPr="00873EE1">
        <w:rPr>
          <w:rFonts w:eastAsia="Times New Roman" w:cs="Times New Roman"/>
          <w:szCs w:val="24"/>
        </w:rPr>
        <w:t>determines that the person is</w:t>
      </w:r>
      <w:r>
        <w:rPr>
          <w:rFonts w:eastAsia="Times New Roman" w:cs="Times New Roman"/>
          <w:szCs w:val="24"/>
        </w:rPr>
        <w:t xml:space="preserve"> </w:t>
      </w:r>
      <w:r w:rsidRPr="00873EE1">
        <w:rPr>
          <w:rFonts w:eastAsia="Times New Roman" w:cs="Times New Roman"/>
          <w:szCs w:val="24"/>
        </w:rPr>
        <w:t>exercising the powers vested in that person in a manner that:</w:t>
      </w:r>
    </w:p>
    <w:p w:rsidR="00EE73A4" w:rsidRDefault="00EE73A4" w:rsidP="00F246D1">
      <w:pPr>
        <w:spacing w:after="0" w:line="240" w:lineRule="auto"/>
        <w:ind w:left="720"/>
        <w:jc w:val="both"/>
        <w:rPr>
          <w:rFonts w:eastAsia="Times New Roman" w:cs="Times New Roman"/>
          <w:szCs w:val="24"/>
        </w:rPr>
      </w:pPr>
    </w:p>
    <w:p w:rsidR="00EE73A4" w:rsidRDefault="00EE73A4" w:rsidP="00F246D1">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 further changes; or</w:t>
      </w:r>
    </w:p>
    <w:p w:rsidR="00EE73A4" w:rsidRDefault="00EE73A4" w:rsidP="00F246D1">
      <w:pPr>
        <w:spacing w:after="0" w:line="240" w:lineRule="auto"/>
        <w:ind w:left="1440"/>
        <w:jc w:val="both"/>
        <w:rPr>
          <w:rFonts w:eastAsia="Times New Roman" w:cs="Times New Roman"/>
          <w:szCs w:val="24"/>
        </w:rPr>
      </w:pPr>
    </w:p>
    <w:p w:rsidR="00EE73A4" w:rsidRDefault="00EE73A4" w:rsidP="00F246D1">
      <w:pPr>
        <w:spacing w:after="0" w:line="240" w:lineRule="auto"/>
        <w:ind w:left="1440"/>
        <w:jc w:val="both"/>
        <w:rPr>
          <w:rFonts w:eastAsia="Times New Roman" w:cs="Times New Roman"/>
          <w:szCs w:val="24"/>
        </w:rPr>
      </w:pPr>
      <w:r>
        <w:rPr>
          <w:rFonts w:eastAsia="Times New Roman" w:cs="Times New Roman"/>
          <w:szCs w:val="24"/>
        </w:rPr>
        <w:t xml:space="preserve">(2) </w:t>
      </w:r>
      <w:r w:rsidRPr="00873EE1">
        <w:rPr>
          <w:rFonts w:eastAsia="Times New Roman" w:cs="Times New Roman"/>
          <w:szCs w:val="24"/>
        </w:rPr>
        <w:t>unless acti</w:t>
      </w:r>
      <w:r>
        <w:rPr>
          <w:rFonts w:eastAsia="Times New Roman" w:cs="Times New Roman"/>
          <w:szCs w:val="24"/>
        </w:rPr>
        <w:t xml:space="preserve">ng under an order of a court of </w:t>
      </w:r>
      <w:r w:rsidRPr="00873EE1">
        <w:rPr>
          <w:rFonts w:eastAsia="Times New Roman" w:cs="Times New Roman"/>
          <w:szCs w:val="24"/>
        </w:rPr>
        <w:t>competent jurisdiction, delays or cancels an election that the</w:t>
      </w:r>
      <w:r>
        <w:rPr>
          <w:rFonts w:eastAsia="Times New Roman" w:cs="Times New Roman"/>
          <w:szCs w:val="24"/>
        </w:rPr>
        <w:t xml:space="preserve"> </w:t>
      </w:r>
      <w:r w:rsidRPr="00873EE1">
        <w:rPr>
          <w:rFonts w:eastAsia="Times New Roman" w:cs="Times New Roman"/>
          <w:szCs w:val="24"/>
        </w:rPr>
        <w:t>person does not have specific statutory authority to delay or</w:t>
      </w:r>
      <w:r>
        <w:rPr>
          <w:rFonts w:eastAsia="Times New Roman" w:cs="Times New Roman"/>
          <w:szCs w:val="24"/>
        </w:rPr>
        <w:t xml:space="preserve"> </w:t>
      </w:r>
      <w:r w:rsidRPr="00873EE1">
        <w:rPr>
          <w:rFonts w:eastAsia="Times New Roman" w:cs="Times New Roman"/>
          <w:szCs w:val="24"/>
        </w:rPr>
        <w:t>cancel.</w:t>
      </w:r>
    </w:p>
    <w:p w:rsidR="00EE73A4" w:rsidRDefault="00EE73A4" w:rsidP="00F246D1">
      <w:pPr>
        <w:spacing w:after="0" w:line="240" w:lineRule="auto"/>
        <w:ind w:left="1440"/>
        <w:jc w:val="both"/>
        <w:rPr>
          <w:rFonts w:eastAsia="Times New Roman" w:cs="Times New Roman"/>
          <w:szCs w:val="24"/>
        </w:rPr>
      </w:pPr>
    </w:p>
    <w:p w:rsidR="00EE73A4" w:rsidRDefault="00EE73A4" w:rsidP="00F246D1">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EE73A4" w:rsidRDefault="00EE73A4" w:rsidP="00F246D1">
      <w:pPr>
        <w:spacing w:after="0" w:line="240" w:lineRule="auto"/>
        <w:ind w:left="720"/>
        <w:jc w:val="both"/>
        <w:rPr>
          <w:rFonts w:eastAsia="Times New Roman" w:cs="Times New Roman"/>
          <w:szCs w:val="24"/>
        </w:rPr>
      </w:pPr>
    </w:p>
    <w:p w:rsidR="00EE73A4" w:rsidRDefault="00EE73A4" w:rsidP="00F246D1">
      <w:pPr>
        <w:spacing w:after="0" w:line="240" w:lineRule="auto"/>
        <w:ind w:left="720"/>
        <w:jc w:val="both"/>
        <w:rPr>
          <w:rFonts w:eastAsia="Times New Roman" w:cs="Times New Roman"/>
          <w:szCs w:val="24"/>
        </w:rPr>
      </w:pPr>
      <w:r>
        <w:rPr>
          <w:rFonts w:eastAsia="Times New Roman" w:cs="Times New Roman"/>
          <w:szCs w:val="24"/>
        </w:rPr>
        <w:t xml:space="preserve">(c) Creates this subsection from existing text. Authorizes SOS, if a person </w:t>
      </w:r>
      <w:r w:rsidRPr="00873EE1">
        <w:rPr>
          <w:rFonts w:eastAsia="Times New Roman" w:cs="Times New Roman"/>
          <w:szCs w:val="24"/>
        </w:rPr>
        <w:t>described by Subsection (b)</w:t>
      </w:r>
      <w:r>
        <w:rPr>
          <w:rFonts w:eastAsia="Times New Roman" w:cs="Times New Roman"/>
          <w:szCs w:val="24"/>
        </w:rPr>
        <w:t xml:space="preserve"> </w:t>
      </w:r>
      <w:r w:rsidRPr="00873EE1">
        <w:rPr>
          <w:rFonts w:eastAsia="Times New Roman" w:cs="Times New Roman"/>
          <w:szCs w:val="24"/>
        </w:rPr>
        <w:t xml:space="preserve">fails to comply with an order from </w:t>
      </w:r>
      <w:r>
        <w:rPr>
          <w:rFonts w:eastAsia="Times New Roman" w:cs="Times New Roman"/>
          <w:szCs w:val="24"/>
        </w:rPr>
        <w:t>SOS</w:t>
      </w:r>
      <w:r w:rsidRPr="00873EE1">
        <w:rPr>
          <w:rFonts w:eastAsia="Times New Roman" w:cs="Times New Roman"/>
          <w:szCs w:val="24"/>
        </w:rPr>
        <w:t xml:space="preserve"> under this</w:t>
      </w:r>
      <w:r>
        <w:rPr>
          <w:rFonts w:eastAsia="Times New Roman" w:cs="Times New Roman"/>
          <w:szCs w:val="24"/>
        </w:rPr>
        <w:t xml:space="preserve"> section, to </w:t>
      </w:r>
      <w:r w:rsidRPr="00873EE1">
        <w:rPr>
          <w:rFonts w:eastAsia="Times New Roman" w:cs="Times New Roman"/>
          <w:szCs w:val="24"/>
        </w:rPr>
        <w:t>see</w:t>
      </w:r>
      <w:r>
        <w:rPr>
          <w:rFonts w:eastAsia="Times New Roman" w:cs="Times New Roman"/>
          <w:szCs w:val="24"/>
        </w:rPr>
        <w:t xml:space="preserve">k enforcement of the order by a </w:t>
      </w:r>
      <w:r w:rsidRPr="00873EE1">
        <w:rPr>
          <w:rFonts w:eastAsia="Times New Roman" w:cs="Times New Roman"/>
          <w:szCs w:val="24"/>
        </w:rPr>
        <w:t>temporary restraining order or a writ of injunction or mandamus</w:t>
      </w:r>
      <w:r>
        <w:rPr>
          <w:rFonts w:eastAsia="Times New Roman" w:cs="Times New Roman"/>
          <w:szCs w:val="24"/>
        </w:rPr>
        <w:t xml:space="preserve"> </w:t>
      </w:r>
      <w:r w:rsidRPr="00873EE1">
        <w:rPr>
          <w:rFonts w:eastAsia="Times New Roman" w:cs="Times New Roman"/>
          <w:szCs w:val="24"/>
        </w:rPr>
        <w:t>obtained through the attorney general.</w:t>
      </w:r>
      <w:r>
        <w:rPr>
          <w:rFonts w:eastAsia="Times New Roman" w:cs="Times New Roman"/>
          <w:szCs w:val="24"/>
        </w:rPr>
        <w:t xml:space="preserve"> Makes a nonsubstantive change.</w:t>
      </w:r>
    </w:p>
    <w:p w:rsidR="00EE73A4" w:rsidRDefault="00EE73A4" w:rsidP="00F246D1">
      <w:pPr>
        <w:spacing w:after="0" w:line="240" w:lineRule="auto"/>
        <w:jc w:val="both"/>
        <w:rPr>
          <w:rFonts w:eastAsia="Times New Roman" w:cs="Times New Roman"/>
          <w:szCs w:val="24"/>
        </w:rPr>
      </w:pPr>
    </w:p>
    <w:p w:rsidR="00EE73A4" w:rsidRPr="00873EE1" w:rsidRDefault="00EE73A4" w:rsidP="00F246D1">
      <w:pPr>
        <w:spacing w:after="0" w:line="240" w:lineRule="auto"/>
        <w:jc w:val="both"/>
        <w:rPr>
          <w:rFonts w:eastAsia="Times New Roman" w:cs="Times New Roman"/>
          <w:szCs w:val="24"/>
        </w:rPr>
      </w:pPr>
      <w:r>
        <w:rPr>
          <w:rFonts w:eastAsia="Times New Roman" w:cs="Times New Roman"/>
          <w:szCs w:val="24"/>
        </w:rPr>
        <w:t>SECTION 3. Effective date: September 1, 2021.</w:t>
      </w:r>
    </w:p>
    <w:p w:rsidR="00EE73A4" w:rsidRDefault="00EE73A4" w:rsidP="00873EE1">
      <w:pPr>
        <w:spacing w:after="0" w:line="480" w:lineRule="auto"/>
        <w:jc w:val="both"/>
        <w:rPr>
          <w:rFonts w:eastAsia="Times New Roman" w:cs="Times New Roman"/>
          <w:szCs w:val="24"/>
        </w:rPr>
      </w:pPr>
    </w:p>
    <w:p w:rsidR="00EE73A4" w:rsidRDefault="00EE73A4" w:rsidP="00873EE1">
      <w:pPr>
        <w:autoSpaceDE w:val="0"/>
        <w:autoSpaceDN w:val="0"/>
        <w:adjustRightInd w:val="0"/>
        <w:spacing w:after="0" w:line="240" w:lineRule="auto"/>
        <w:rPr>
          <w:rFonts w:ascii="Courier" w:hAnsi="Courier" w:cs="Courier"/>
          <w:color w:val="000000"/>
          <w:sz w:val="20"/>
          <w:szCs w:val="20"/>
        </w:rPr>
      </w:pPr>
    </w:p>
    <w:p w:rsidR="00EE73A4" w:rsidRDefault="00EE73A4" w:rsidP="00873EE1">
      <w:pPr>
        <w:autoSpaceDE w:val="0"/>
        <w:autoSpaceDN w:val="0"/>
        <w:adjustRightInd w:val="0"/>
        <w:spacing w:after="0" w:line="240" w:lineRule="auto"/>
        <w:rPr>
          <w:rFonts w:ascii="Courier" w:hAnsi="Courier" w:cs="Courier"/>
          <w:color w:val="000000"/>
          <w:sz w:val="20"/>
          <w:szCs w:val="20"/>
        </w:rPr>
      </w:pPr>
    </w:p>
    <w:p w:rsidR="00EE73A4" w:rsidRPr="00C8671F" w:rsidRDefault="00EE73A4" w:rsidP="00873EE1">
      <w:pPr>
        <w:spacing w:after="0" w:line="240" w:lineRule="auto"/>
        <w:jc w:val="both"/>
        <w:rPr>
          <w:rFonts w:eastAsia="Times New Roman" w:cs="Times New Roman"/>
          <w:szCs w:val="24"/>
        </w:rPr>
      </w:pPr>
    </w:p>
    <w:sectPr w:rsidR="00EE73A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618" w:rsidRDefault="00B90618" w:rsidP="000F1DF9">
      <w:pPr>
        <w:spacing w:after="0" w:line="240" w:lineRule="auto"/>
      </w:pPr>
      <w:r>
        <w:separator/>
      </w:r>
    </w:p>
  </w:endnote>
  <w:endnote w:type="continuationSeparator" w:id="0">
    <w:p w:rsidR="00B90618" w:rsidRDefault="00B9061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9061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E73A4">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E73A4">
                <w:rPr>
                  <w:sz w:val="20"/>
                  <w:szCs w:val="20"/>
                </w:rPr>
                <w:t>C.S.S.B. 1901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E73A4">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9061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E73A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E73A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618" w:rsidRDefault="00B90618" w:rsidP="000F1DF9">
      <w:pPr>
        <w:spacing w:after="0" w:line="240" w:lineRule="auto"/>
      </w:pPr>
      <w:r>
        <w:separator/>
      </w:r>
    </w:p>
  </w:footnote>
  <w:footnote w:type="continuationSeparator" w:id="0">
    <w:p w:rsidR="00B90618" w:rsidRDefault="00B9061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0618"/>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E73A4"/>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56720D-1364-40F8-A3F6-93FB8DB9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E73A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920E0BD639C42C09445C987652EAC8F"/>
        <w:category>
          <w:name w:val="General"/>
          <w:gallery w:val="placeholder"/>
        </w:category>
        <w:types>
          <w:type w:val="bbPlcHdr"/>
        </w:types>
        <w:behaviors>
          <w:behavior w:val="content"/>
        </w:behaviors>
        <w:guid w:val="{34622D20-90B1-4DD6-B6B9-5FFCAED96671}"/>
      </w:docPartPr>
      <w:docPartBody>
        <w:p w:rsidR="00000000" w:rsidRDefault="002758D8"/>
      </w:docPartBody>
    </w:docPart>
    <w:docPart>
      <w:docPartPr>
        <w:name w:val="6F510DE5A3704A3E802BDBAEB5698049"/>
        <w:category>
          <w:name w:val="General"/>
          <w:gallery w:val="placeholder"/>
        </w:category>
        <w:types>
          <w:type w:val="bbPlcHdr"/>
        </w:types>
        <w:behaviors>
          <w:behavior w:val="content"/>
        </w:behaviors>
        <w:guid w:val="{0194D622-DBBD-445C-B258-2AB3591D72A6}"/>
      </w:docPartPr>
      <w:docPartBody>
        <w:p w:rsidR="00000000" w:rsidRDefault="002758D8"/>
      </w:docPartBody>
    </w:docPart>
    <w:docPart>
      <w:docPartPr>
        <w:name w:val="C591E95A9D514DBA9E9F66841A10C152"/>
        <w:category>
          <w:name w:val="General"/>
          <w:gallery w:val="placeholder"/>
        </w:category>
        <w:types>
          <w:type w:val="bbPlcHdr"/>
        </w:types>
        <w:behaviors>
          <w:behavior w:val="content"/>
        </w:behaviors>
        <w:guid w:val="{E510768C-1176-4A82-9EE5-27B2D2A68BCC}"/>
      </w:docPartPr>
      <w:docPartBody>
        <w:p w:rsidR="00000000" w:rsidRDefault="002758D8"/>
      </w:docPartBody>
    </w:docPart>
    <w:docPart>
      <w:docPartPr>
        <w:name w:val="FE388F186FBD49429BB58888CAC7E95F"/>
        <w:category>
          <w:name w:val="General"/>
          <w:gallery w:val="placeholder"/>
        </w:category>
        <w:types>
          <w:type w:val="bbPlcHdr"/>
        </w:types>
        <w:behaviors>
          <w:behavior w:val="content"/>
        </w:behaviors>
        <w:guid w:val="{B3F462D1-F671-40C6-9D76-FE8D49583ED3}"/>
      </w:docPartPr>
      <w:docPartBody>
        <w:p w:rsidR="00000000" w:rsidRDefault="002758D8"/>
      </w:docPartBody>
    </w:docPart>
    <w:docPart>
      <w:docPartPr>
        <w:name w:val="814BACC718EE44909E501A7D4E1C56CA"/>
        <w:category>
          <w:name w:val="General"/>
          <w:gallery w:val="placeholder"/>
        </w:category>
        <w:types>
          <w:type w:val="bbPlcHdr"/>
        </w:types>
        <w:behaviors>
          <w:behavior w:val="content"/>
        </w:behaviors>
        <w:guid w:val="{310E7EE4-8726-4873-9576-10B5C29BE8AC}"/>
      </w:docPartPr>
      <w:docPartBody>
        <w:p w:rsidR="00000000" w:rsidRDefault="002758D8"/>
      </w:docPartBody>
    </w:docPart>
    <w:docPart>
      <w:docPartPr>
        <w:name w:val="264AE08AA5F54F4E8DB6D87D108B22E9"/>
        <w:category>
          <w:name w:val="General"/>
          <w:gallery w:val="placeholder"/>
        </w:category>
        <w:types>
          <w:type w:val="bbPlcHdr"/>
        </w:types>
        <w:behaviors>
          <w:behavior w:val="content"/>
        </w:behaviors>
        <w:guid w:val="{D200A54F-530B-4715-A6B1-07369D2D288D}"/>
      </w:docPartPr>
      <w:docPartBody>
        <w:p w:rsidR="00000000" w:rsidRDefault="002758D8"/>
      </w:docPartBody>
    </w:docPart>
    <w:docPart>
      <w:docPartPr>
        <w:name w:val="0B1A6E32FC954ED4A2A076263380E6FE"/>
        <w:category>
          <w:name w:val="General"/>
          <w:gallery w:val="placeholder"/>
        </w:category>
        <w:types>
          <w:type w:val="bbPlcHdr"/>
        </w:types>
        <w:behaviors>
          <w:behavior w:val="content"/>
        </w:behaviors>
        <w:guid w:val="{386F868D-4B5E-40DC-82AA-863842B2AB1D}"/>
      </w:docPartPr>
      <w:docPartBody>
        <w:p w:rsidR="00000000" w:rsidRDefault="002758D8"/>
      </w:docPartBody>
    </w:docPart>
    <w:docPart>
      <w:docPartPr>
        <w:name w:val="935E0AB8C28942FA9F759E9377E03810"/>
        <w:category>
          <w:name w:val="General"/>
          <w:gallery w:val="placeholder"/>
        </w:category>
        <w:types>
          <w:type w:val="bbPlcHdr"/>
        </w:types>
        <w:behaviors>
          <w:behavior w:val="content"/>
        </w:behaviors>
        <w:guid w:val="{2F25C858-4134-492E-B707-C520B79305C4}"/>
      </w:docPartPr>
      <w:docPartBody>
        <w:p w:rsidR="00000000" w:rsidRDefault="002758D8"/>
      </w:docPartBody>
    </w:docPart>
    <w:docPart>
      <w:docPartPr>
        <w:name w:val="94CF9CB2D74441E38AFE16AB19159859"/>
        <w:category>
          <w:name w:val="General"/>
          <w:gallery w:val="placeholder"/>
        </w:category>
        <w:types>
          <w:type w:val="bbPlcHdr"/>
        </w:types>
        <w:behaviors>
          <w:behavior w:val="content"/>
        </w:behaviors>
        <w:guid w:val="{A18BBF3E-8927-4065-A0BE-25C90EAF0E33}"/>
      </w:docPartPr>
      <w:docPartBody>
        <w:p w:rsidR="00000000" w:rsidRDefault="002758D8"/>
      </w:docPartBody>
    </w:docPart>
    <w:docPart>
      <w:docPartPr>
        <w:name w:val="065AF3C16496451D9BCBDD7450024AA9"/>
        <w:category>
          <w:name w:val="General"/>
          <w:gallery w:val="placeholder"/>
        </w:category>
        <w:types>
          <w:type w:val="bbPlcHdr"/>
        </w:types>
        <w:behaviors>
          <w:behavior w:val="content"/>
        </w:behaviors>
        <w:guid w:val="{F8E69BC1-CC74-4CDD-A1EB-151DA793334B}"/>
      </w:docPartPr>
      <w:docPartBody>
        <w:p w:rsidR="00000000" w:rsidRDefault="003112AB" w:rsidP="003112AB">
          <w:pPr>
            <w:pStyle w:val="065AF3C16496451D9BCBDD7450024AA9"/>
          </w:pPr>
          <w:r w:rsidRPr="00A30DD1">
            <w:rPr>
              <w:rStyle w:val="PlaceholderText"/>
            </w:rPr>
            <w:t>Click here to enter a date.</w:t>
          </w:r>
        </w:p>
      </w:docPartBody>
    </w:docPart>
    <w:docPart>
      <w:docPartPr>
        <w:name w:val="B9112975EF1E434E88A64BE7CF4DAE8F"/>
        <w:category>
          <w:name w:val="General"/>
          <w:gallery w:val="placeholder"/>
        </w:category>
        <w:types>
          <w:type w:val="bbPlcHdr"/>
        </w:types>
        <w:behaviors>
          <w:behavior w:val="content"/>
        </w:behaviors>
        <w:guid w:val="{AE37E6AB-595A-40E9-8DE9-AD8BE62CA701}"/>
      </w:docPartPr>
      <w:docPartBody>
        <w:p w:rsidR="00000000" w:rsidRDefault="002758D8"/>
      </w:docPartBody>
    </w:docPart>
    <w:docPart>
      <w:docPartPr>
        <w:name w:val="5C6D9EE9AAA742FA8D90BAFD936B5D61"/>
        <w:category>
          <w:name w:val="General"/>
          <w:gallery w:val="placeholder"/>
        </w:category>
        <w:types>
          <w:type w:val="bbPlcHdr"/>
        </w:types>
        <w:behaviors>
          <w:behavior w:val="content"/>
        </w:behaviors>
        <w:guid w:val="{D26BDAF7-60A7-4FCD-B7C6-E3CFDEE46EA4}"/>
      </w:docPartPr>
      <w:docPartBody>
        <w:p w:rsidR="00000000" w:rsidRDefault="002758D8"/>
      </w:docPartBody>
    </w:docPart>
    <w:docPart>
      <w:docPartPr>
        <w:name w:val="E18CDC6925994B7E9D6639285538C40D"/>
        <w:category>
          <w:name w:val="General"/>
          <w:gallery w:val="placeholder"/>
        </w:category>
        <w:types>
          <w:type w:val="bbPlcHdr"/>
        </w:types>
        <w:behaviors>
          <w:behavior w:val="content"/>
        </w:behaviors>
        <w:guid w:val="{CBD3F367-5CF4-4482-AE65-5C09F2D7112D}"/>
      </w:docPartPr>
      <w:docPartBody>
        <w:p w:rsidR="00000000" w:rsidRDefault="003112AB" w:rsidP="003112AB">
          <w:pPr>
            <w:pStyle w:val="E18CDC6925994B7E9D6639285538C40D"/>
          </w:pPr>
          <w:r>
            <w:rPr>
              <w:rFonts w:eastAsia="Times New Roman" w:cs="Times New Roman"/>
              <w:bCs/>
              <w:szCs w:val="24"/>
            </w:rPr>
            <w:t xml:space="preserve"> </w:t>
          </w:r>
        </w:p>
      </w:docPartBody>
    </w:docPart>
    <w:docPart>
      <w:docPartPr>
        <w:name w:val="CED70A0DB1A843748A41E2EEF67948A6"/>
        <w:category>
          <w:name w:val="General"/>
          <w:gallery w:val="placeholder"/>
        </w:category>
        <w:types>
          <w:type w:val="bbPlcHdr"/>
        </w:types>
        <w:behaviors>
          <w:behavior w:val="content"/>
        </w:behaviors>
        <w:guid w:val="{9509BCD9-3504-4471-9403-2FC49F4940F0}"/>
      </w:docPartPr>
      <w:docPartBody>
        <w:p w:rsidR="00000000" w:rsidRDefault="002758D8"/>
      </w:docPartBody>
    </w:docPart>
    <w:docPart>
      <w:docPartPr>
        <w:name w:val="A89B2A42D83349E48F85AD0D381195D2"/>
        <w:category>
          <w:name w:val="General"/>
          <w:gallery w:val="placeholder"/>
        </w:category>
        <w:types>
          <w:type w:val="bbPlcHdr"/>
        </w:types>
        <w:behaviors>
          <w:behavior w:val="content"/>
        </w:behaviors>
        <w:guid w:val="{7CFB9376-EC96-471B-9482-87F3F8F7FEBB}"/>
      </w:docPartPr>
      <w:docPartBody>
        <w:p w:rsidR="00000000" w:rsidRDefault="002758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758D8"/>
    <w:rsid w:val="00280096"/>
    <w:rsid w:val="00290C4E"/>
    <w:rsid w:val="002A4665"/>
    <w:rsid w:val="002A5E86"/>
    <w:rsid w:val="002F07B9"/>
    <w:rsid w:val="003112AB"/>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2A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065AF3C16496451D9BCBDD7450024AA9">
    <w:name w:val="065AF3C16496451D9BCBDD7450024AA9"/>
    <w:rsid w:val="003112AB"/>
    <w:pPr>
      <w:spacing w:after="160" w:line="259" w:lineRule="auto"/>
    </w:pPr>
  </w:style>
  <w:style w:type="paragraph" w:customStyle="1" w:styleId="E18CDC6925994B7E9D6639285538C40D">
    <w:name w:val="E18CDC6925994B7E9D6639285538C40D"/>
    <w:rsid w:val="003112A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099E50B-E0E6-42CF-953C-8404E5A5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442</Words>
  <Characters>2526</Characters>
  <Application>Microsoft Office Word</Application>
  <DocSecurity>0</DocSecurity>
  <Lines>21</Lines>
  <Paragraphs>5</Paragraphs>
  <ScaleCrop>false</ScaleCrop>
  <Company>Texas Legislative Council</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2021-04-12T14:50:00Z</dcterms:modified>
</cp:coreProperties>
</file>

<file path=docProps/custom.xml><?xml version="1.0" encoding="utf-8"?>
<op:Properties xmlns:vt="http://schemas.openxmlformats.org/officeDocument/2006/docPropsVTypes" xmlns:op="http://schemas.openxmlformats.org/officeDocument/2006/custom-properties"/>
</file>