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99" w:rsidRDefault="00155A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26DDE276B3468E936C5EF16D904D05"/>
          </w:placeholder>
        </w:sdtPr>
        <w:sdtContent>
          <w:r w:rsidRPr="005C2A78">
            <w:rPr>
              <w:rFonts w:cs="Times New Roman"/>
              <w:b/>
              <w:szCs w:val="24"/>
              <w:u w:val="single"/>
            </w:rPr>
            <w:t>BILL ANALYSIS</w:t>
          </w:r>
        </w:sdtContent>
      </w:sdt>
    </w:p>
    <w:p w:rsidR="00155A99" w:rsidRPr="00585C31" w:rsidRDefault="00155A99" w:rsidP="000F1DF9">
      <w:pPr>
        <w:spacing w:after="0" w:line="240" w:lineRule="auto"/>
        <w:rPr>
          <w:rFonts w:cs="Times New Roman"/>
          <w:szCs w:val="24"/>
        </w:rPr>
      </w:pPr>
    </w:p>
    <w:p w:rsidR="00155A99" w:rsidRPr="00585C31" w:rsidRDefault="00155A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5A99" w:rsidTr="000F1DF9">
        <w:tc>
          <w:tcPr>
            <w:tcW w:w="2718" w:type="dxa"/>
          </w:tcPr>
          <w:p w:rsidR="00155A99" w:rsidRPr="005C2A78" w:rsidRDefault="00155A99" w:rsidP="006D756B">
            <w:pPr>
              <w:rPr>
                <w:rFonts w:cs="Times New Roman"/>
                <w:szCs w:val="24"/>
              </w:rPr>
            </w:pPr>
            <w:sdt>
              <w:sdtPr>
                <w:rPr>
                  <w:rFonts w:cs="Times New Roman"/>
                  <w:szCs w:val="24"/>
                </w:rPr>
                <w:alias w:val="Agency Title"/>
                <w:tag w:val="AgencyTitleContentControl"/>
                <w:id w:val="1920747753"/>
                <w:lock w:val="sdtContentLocked"/>
                <w:placeholder>
                  <w:docPart w:val="075A23E398CF4E76903BA195898B167B"/>
                </w:placeholder>
              </w:sdtPr>
              <w:sdtEndPr>
                <w:rPr>
                  <w:rFonts w:cstheme="minorBidi"/>
                  <w:szCs w:val="22"/>
                </w:rPr>
              </w:sdtEndPr>
              <w:sdtContent>
                <w:r>
                  <w:rPr>
                    <w:rFonts w:cs="Times New Roman"/>
                    <w:szCs w:val="24"/>
                  </w:rPr>
                  <w:t>Senate Research Center</w:t>
                </w:r>
              </w:sdtContent>
            </w:sdt>
          </w:p>
        </w:tc>
        <w:tc>
          <w:tcPr>
            <w:tcW w:w="6858" w:type="dxa"/>
          </w:tcPr>
          <w:p w:rsidR="00155A99" w:rsidRPr="00FF6471" w:rsidRDefault="00155A99" w:rsidP="000F1DF9">
            <w:pPr>
              <w:jc w:val="right"/>
              <w:rPr>
                <w:rFonts w:cs="Times New Roman"/>
                <w:szCs w:val="24"/>
              </w:rPr>
            </w:pPr>
            <w:sdt>
              <w:sdtPr>
                <w:rPr>
                  <w:rFonts w:cs="Times New Roman"/>
                  <w:szCs w:val="24"/>
                </w:rPr>
                <w:alias w:val="Bill Number"/>
                <w:tag w:val="BillNumberOne"/>
                <w:id w:val="-410784069"/>
                <w:lock w:val="sdtContentLocked"/>
                <w:placeholder>
                  <w:docPart w:val="C90E20C187194559994930ECA12EE0FC"/>
                </w:placeholder>
              </w:sdtPr>
              <w:sdtContent>
                <w:r>
                  <w:rPr>
                    <w:rFonts w:cs="Times New Roman"/>
                    <w:szCs w:val="24"/>
                  </w:rPr>
                  <w:t>S.B. 1936</w:t>
                </w:r>
              </w:sdtContent>
            </w:sdt>
          </w:p>
        </w:tc>
      </w:tr>
      <w:tr w:rsidR="00155A99" w:rsidTr="000F1DF9">
        <w:sdt>
          <w:sdtPr>
            <w:rPr>
              <w:rFonts w:cs="Times New Roman"/>
              <w:szCs w:val="24"/>
            </w:rPr>
            <w:alias w:val="TLCNumber"/>
            <w:tag w:val="TLCNumber"/>
            <w:id w:val="-542600604"/>
            <w:lock w:val="sdtLocked"/>
            <w:placeholder>
              <w:docPart w:val="7D12ACA1A0164C36B9C6E2D623912B83"/>
            </w:placeholder>
          </w:sdtPr>
          <w:sdtContent>
            <w:tc>
              <w:tcPr>
                <w:tcW w:w="2718" w:type="dxa"/>
              </w:tcPr>
              <w:p w:rsidR="00155A99" w:rsidRPr="000F1DF9" w:rsidRDefault="00155A99" w:rsidP="00C65088">
                <w:pPr>
                  <w:rPr>
                    <w:rFonts w:cs="Times New Roman"/>
                    <w:szCs w:val="24"/>
                  </w:rPr>
                </w:pPr>
                <w:r>
                  <w:rPr>
                    <w:noProof/>
                  </w:rPr>
                  <w:t>87R8686 MLH-F</w:t>
                </w:r>
              </w:p>
            </w:tc>
          </w:sdtContent>
        </w:sdt>
        <w:tc>
          <w:tcPr>
            <w:tcW w:w="6858" w:type="dxa"/>
          </w:tcPr>
          <w:p w:rsidR="00155A99" w:rsidRPr="005C2A78" w:rsidRDefault="00155A99" w:rsidP="00073EDD">
            <w:pPr>
              <w:jc w:val="right"/>
              <w:rPr>
                <w:rFonts w:cs="Times New Roman"/>
                <w:szCs w:val="24"/>
              </w:rPr>
            </w:pPr>
            <w:sdt>
              <w:sdtPr>
                <w:rPr>
                  <w:rFonts w:cs="Times New Roman"/>
                  <w:szCs w:val="24"/>
                </w:rPr>
                <w:alias w:val="Author Label"/>
                <w:tag w:val="By"/>
                <w:id w:val="72399597"/>
                <w:lock w:val="sdtLocked"/>
                <w:placeholder>
                  <w:docPart w:val="B170A536B8B24C33AAA99F30D8EBB1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37DEB01C304A0D94E4C2E474B32F2F"/>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B44524D089454FB1A6298CB077B03670"/>
                </w:placeholder>
                <w:showingPlcHdr/>
              </w:sdtPr>
              <w:sdtContent/>
            </w:sdt>
            <w:sdt>
              <w:sdtPr>
                <w:rPr>
                  <w:rFonts w:cs="Times New Roman"/>
                  <w:szCs w:val="24"/>
                </w:rPr>
                <w:alias w:val="DualSponsor"/>
                <w:tag w:val="DualSponsor"/>
                <w:id w:val="1029379812"/>
                <w:lock w:val="sdtContentLocked"/>
                <w:placeholder>
                  <w:docPart w:val="A8800AF3C0E046F292DB978028926773"/>
                </w:placeholder>
                <w:showingPlcHdr/>
              </w:sdtPr>
              <w:sdtContent/>
            </w:sdt>
          </w:p>
        </w:tc>
      </w:tr>
      <w:tr w:rsidR="00155A99" w:rsidTr="000F1DF9">
        <w:tc>
          <w:tcPr>
            <w:tcW w:w="2718" w:type="dxa"/>
          </w:tcPr>
          <w:p w:rsidR="00155A99" w:rsidRPr="00BC7495" w:rsidRDefault="00155A99" w:rsidP="000F1DF9">
            <w:pPr>
              <w:rPr>
                <w:rFonts w:cs="Times New Roman"/>
                <w:szCs w:val="24"/>
              </w:rPr>
            </w:pPr>
          </w:p>
        </w:tc>
        <w:sdt>
          <w:sdtPr>
            <w:rPr>
              <w:rFonts w:cs="Times New Roman"/>
              <w:szCs w:val="24"/>
            </w:rPr>
            <w:alias w:val="Committee"/>
            <w:tag w:val="Committee"/>
            <w:id w:val="1914272295"/>
            <w:lock w:val="sdtContentLocked"/>
            <w:placeholder>
              <w:docPart w:val="A50EE14A7F334D71BCEAD1086B67CA4F"/>
            </w:placeholder>
          </w:sdtPr>
          <w:sdtContent>
            <w:tc>
              <w:tcPr>
                <w:tcW w:w="6858" w:type="dxa"/>
              </w:tcPr>
              <w:p w:rsidR="00155A99" w:rsidRPr="00FF6471" w:rsidRDefault="00155A99" w:rsidP="000F1DF9">
                <w:pPr>
                  <w:jc w:val="right"/>
                  <w:rPr>
                    <w:rFonts w:cs="Times New Roman"/>
                    <w:szCs w:val="24"/>
                  </w:rPr>
                </w:pPr>
                <w:r>
                  <w:rPr>
                    <w:rFonts w:cs="Times New Roman"/>
                    <w:szCs w:val="24"/>
                  </w:rPr>
                  <w:t>State Affairs</w:t>
                </w:r>
              </w:p>
            </w:tc>
          </w:sdtContent>
        </w:sdt>
      </w:tr>
      <w:tr w:rsidR="00155A99" w:rsidTr="000F1DF9">
        <w:tc>
          <w:tcPr>
            <w:tcW w:w="2718" w:type="dxa"/>
          </w:tcPr>
          <w:p w:rsidR="00155A99" w:rsidRPr="00BC7495" w:rsidRDefault="00155A99" w:rsidP="000F1DF9">
            <w:pPr>
              <w:rPr>
                <w:rFonts w:cs="Times New Roman"/>
                <w:szCs w:val="24"/>
              </w:rPr>
            </w:pPr>
          </w:p>
        </w:tc>
        <w:sdt>
          <w:sdtPr>
            <w:rPr>
              <w:rFonts w:cs="Times New Roman"/>
              <w:szCs w:val="24"/>
            </w:rPr>
            <w:alias w:val="Date"/>
            <w:tag w:val="DateContentControl"/>
            <w:id w:val="1178081906"/>
            <w:lock w:val="sdtLocked"/>
            <w:placeholder>
              <w:docPart w:val="F2D1EFBA2EB340B695BC80199FE90051"/>
            </w:placeholder>
            <w:date w:fullDate="2021-04-02T00:00:00Z">
              <w:dateFormat w:val="M/d/yyyy"/>
              <w:lid w:val="en-US"/>
              <w:storeMappedDataAs w:val="dateTime"/>
              <w:calendar w:val="gregorian"/>
            </w:date>
          </w:sdtPr>
          <w:sdtContent>
            <w:tc>
              <w:tcPr>
                <w:tcW w:w="6858" w:type="dxa"/>
              </w:tcPr>
              <w:p w:rsidR="00155A99" w:rsidRPr="00FF6471" w:rsidRDefault="00155A99" w:rsidP="000F1DF9">
                <w:pPr>
                  <w:jc w:val="right"/>
                  <w:rPr>
                    <w:rFonts w:cs="Times New Roman"/>
                    <w:szCs w:val="24"/>
                  </w:rPr>
                </w:pPr>
                <w:r>
                  <w:rPr>
                    <w:rFonts w:cs="Times New Roman"/>
                    <w:szCs w:val="24"/>
                  </w:rPr>
                  <w:t>4/2/2021</w:t>
                </w:r>
              </w:p>
            </w:tc>
          </w:sdtContent>
        </w:sdt>
      </w:tr>
      <w:tr w:rsidR="00155A99" w:rsidTr="000F1DF9">
        <w:tc>
          <w:tcPr>
            <w:tcW w:w="2718" w:type="dxa"/>
          </w:tcPr>
          <w:p w:rsidR="00155A99" w:rsidRPr="00BC7495" w:rsidRDefault="00155A99" w:rsidP="000F1DF9">
            <w:pPr>
              <w:rPr>
                <w:rFonts w:cs="Times New Roman"/>
                <w:szCs w:val="24"/>
              </w:rPr>
            </w:pPr>
          </w:p>
        </w:tc>
        <w:sdt>
          <w:sdtPr>
            <w:rPr>
              <w:rFonts w:cs="Times New Roman"/>
              <w:szCs w:val="24"/>
            </w:rPr>
            <w:alias w:val="BA Version"/>
            <w:tag w:val="BAVersion"/>
            <w:id w:val="-1685590809"/>
            <w:lock w:val="sdtContentLocked"/>
            <w:placeholder>
              <w:docPart w:val="2B6BCF62D86B49FCB951C35DFEE5E266"/>
            </w:placeholder>
          </w:sdtPr>
          <w:sdtContent>
            <w:tc>
              <w:tcPr>
                <w:tcW w:w="6858" w:type="dxa"/>
              </w:tcPr>
              <w:p w:rsidR="00155A99" w:rsidRPr="00FF6471" w:rsidRDefault="00155A99" w:rsidP="000F1DF9">
                <w:pPr>
                  <w:jc w:val="right"/>
                  <w:rPr>
                    <w:rFonts w:cs="Times New Roman"/>
                    <w:szCs w:val="24"/>
                  </w:rPr>
                </w:pPr>
                <w:r>
                  <w:rPr>
                    <w:rFonts w:cs="Times New Roman"/>
                    <w:szCs w:val="24"/>
                  </w:rPr>
                  <w:t>As Filed</w:t>
                </w:r>
              </w:p>
            </w:tc>
          </w:sdtContent>
        </w:sdt>
      </w:tr>
    </w:tbl>
    <w:p w:rsidR="00155A99" w:rsidRPr="00FF6471" w:rsidRDefault="00155A99" w:rsidP="000F1DF9">
      <w:pPr>
        <w:spacing w:after="0" w:line="240" w:lineRule="auto"/>
        <w:rPr>
          <w:rFonts w:cs="Times New Roman"/>
          <w:szCs w:val="24"/>
        </w:rPr>
      </w:pPr>
    </w:p>
    <w:p w:rsidR="00155A99" w:rsidRPr="00FF6471" w:rsidRDefault="00155A99" w:rsidP="000F1DF9">
      <w:pPr>
        <w:spacing w:after="0" w:line="240" w:lineRule="auto"/>
        <w:rPr>
          <w:rFonts w:cs="Times New Roman"/>
          <w:szCs w:val="24"/>
        </w:rPr>
      </w:pPr>
    </w:p>
    <w:p w:rsidR="00155A99" w:rsidRPr="00FF6471" w:rsidRDefault="00155A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705E8870864D2B822F67329B52036C"/>
        </w:placeholder>
      </w:sdtPr>
      <w:sdtContent>
        <w:p w:rsidR="00155A99" w:rsidRDefault="00155A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A5FC261D8D64541A63B607B6ECEECEF"/>
        </w:placeholder>
      </w:sdtPr>
      <w:sdtEndPr/>
      <w:sdtContent>
        <w:p w:rsidR="00155A99" w:rsidRDefault="00155A99" w:rsidP="00155A99">
          <w:pPr>
            <w:pStyle w:val="NormalWeb"/>
            <w:shd w:val="clear" w:color="000000" w:fill="auto"/>
            <w:spacing w:before="0" w:beforeAutospacing="0" w:after="0" w:afterAutospacing="0"/>
            <w:jc w:val="both"/>
            <w:divId w:val="1610696772"/>
            <w:rPr>
              <w:rFonts w:eastAsia="Times New Roman"/>
              <w:bCs/>
            </w:rPr>
          </w:pPr>
        </w:p>
        <w:p w:rsidR="00155A99" w:rsidRDefault="00155A99" w:rsidP="00155A99">
          <w:pPr>
            <w:shd w:val="clear" w:color="000000" w:fill="auto"/>
            <w:spacing w:after="0" w:line="240" w:lineRule="auto"/>
            <w:jc w:val="both"/>
            <w:divId w:val="1610696772"/>
            <w:rPr>
              <w:rFonts w:eastAsia="Times New Roman" w:cs="Times New Roman"/>
              <w:b/>
              <w:szCs w:val="24"/>
              <w:u w:val="single"/>
            </w:rPr>
          </w:pPr>
          <w:r>
            <w:rPr>
              <w:rFonts w:cs="Times New Roman"/>
              <w:szCs w:val="24"/>
            </w:rPr>
            <w:t xml:space="preserve">As proposed, S.B. 1936 </w:t>
          </w:r>
          <w:bookmarkStart w:id="0" w:name="AmendsCurrentLaw"/>
          <w:bookmarkEnd w:id="0"/>
          <w:r>
            <w:rPr>
              <w:rFonts w:cs="Times New Roman"/>
              <w:szCs w:val="24"/>
            </w:rPr>
            <w:t>amends current law relating to the beginning and ending possession times in certain standard possession orders in a suit affecting the parent-child relationship.</w:t>
          </w:r>
        </w:p>
        <w:p w:rsidR="00155A99" w:rsidRPr="00D70925" w:rsidRDefault="00155A99" w:rsidP="00155A99">
          <w:pPr>
            <w:shd w:val="clear" w:color="000000" w:fill="auto"/>
            <w:spacing w:after="0" w:line="240" w:lineRule="auto"/>
            <w:jc w:val="both"/>
            <w:rPr>
              <w:rFonts w:eastAsia="Times New Roman" w:cs="Times New Roman"/>
              <w:bCs/>
              <w:szCs w:val="24"/>
            </w:rPr>
          </w:pPr>
        </w:p>
      </w:sdtContent>
    </w:sdt>
    <w:bookmarkStart w:id="1" w:name="EnrolledProposed"/>
    <w:bookmarkEnd w:id="1"/>
    <w:p w:rsidR="00155A99" w:rsidRPr="005C2A78" w:rsidRDefault="00155A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6CFF2EC9384508B6021685A0F0FB4D"/>
          </w:placeholder>
        </w:sdtPr>
        <w:sdtContent>
          <w:r>
            <w:rPr>
              <w:rFonts w:eastAsia="Times New Roman" w:cs="Times New Roman"/>
              <w:b/>
              <w:szCs w:val="24"/>
              <w:u w:val="single"/>
            </w:rPr>
            <w:t>RULEMAKING AUTHORITY</w:t>
          </w:r>
        </w:sdtContent>
      </w:sdt>
    </w:p>
    <w:p w:rsidR="00155A99" w:rsidRPr="006529C4" w:rsidRDefault="00155A99" w:rsidP="00774EC7">
      <w:pPr>
        <w:spacing w:after="0" w:line="240" w:lineRule="auto"/>
        <w:jc w:val="both"/>
        <w:rPr>
          <w:rFonts w:cs="Times New Roman"/>
          <w:szCs w:val="24"/>
        </w:rPr>
      </w:pPr>
    </w:p>
    <w:p w:rsidR="00155A99" w:rsidRPr="006529C4" w:rsidRDefault="00155A9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5A99" w:rsidRPr="006529C4" w:rsidRDefault="00155A99" w:rsidP="00774EC7">
      <w:pPr>
        <w:spacing w:after="0" w:line="240" w:lineRule="auto"/>
        <w:jc w:val="both"/>
        <w:rPr>
          <w:rFonts w:cs="Times New Roman"/>
          <w:szCs w:val="24"/>
        </w:rPr>
      </w:pPr>
    </w:p>
    <w:p w:rsidR="00155A99" w:rsidRPr="005C2A78" w:rsidRDefault="00155A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2E89AD88BE479FBEE9151444E68EB6"/>
          </w:placeholder>
        </w:sdtPr>
        <w:sdtContent>
          <w:r>
            <w:rPr>
              <w:rFonts w:eastAsia="Times New Roman" w:cs="Times New Roman"/>
              <w:b/>
              <w:szCs w:val="24"/>
              <w:u w:val="single"/>
            </w:rPr>
            <w:t>SECTION BY SECTION ANALYSIS</w:t>
          </w:r>
        </w:sdtContent>
      </w:sdt>
    </w:p>
    <w:p w:rsidR="00155A99" w:rsidRPr="005C2A78" w:rsidRDefault="00155A99" w:rsidP="000F1DF9">
      <w:pPr>
        <w:spacing w:after="0" w:line="240" w:lineRule="auto"/>
        <w:jc w:val="both"/>
        <w:rPr>
          <w:rFonts w:eastAsia="Times New Roman" w:cs="Times New Roman"/>
          <w:szCs w:val="24"/>
        </w:rPr>
      </w:pPr>
    </w:p>
    <w:p w:rsidR="00155A99" w:rsidRDefault="00155A99" w:rsidP="00103E43">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Subchapter F, Chapter 153, Family Code, by adding Section 153.3171, as follows:</w:t>
      </w:r>
    </w:p>
    <w:p w:rsidR="00155A99" w:rsidRDefault="00155A99" w:rsidP="00103E43">
      <w:pPr>
        <w:spacing w:after="0" w:line="240" w:lineRule="auto"/>
        <w:jc w:val="both"/>
      </w:pPr>
    </w:p>
    <w:p w:rsidR="00155A99" w:rsidRPr="007A5C4E" w:rsidRDefault="00155A99" w:rsidP="00103E43">
      <w:pPr>
        <w:spacing w:after="0" w:line="240" w:lineRule="auto"/>
        <w:ind w:left="720"/>
        <w:jc w:val="both"/>
        <w:rPr>
          <w:rFonts w:eastAsia="Times New Roman" w:cs="Times New Roman"/>
          <w:szCs w:val="24"/>
        </w:rPr>
      </w:pPr>
      <w:r w:rsidRPr="007A5C4E">
        <w:rPr>
          <w:rFonts w:eastAsia="Times New Roman" w:cs="Times New Roman"/>
          <w:szCs w:val="24"/>
        </w:rPr>
        <w:t>Sec. 153.3171. BEGINNING AND ENDING POSSESSION TIMES FOR PARENTS WHO RESIDE 50 MILES OR LESS APART. (a) Requires the court, except as provided by Subsection (b), if the possessory conservator resides not more than 50 miles from the primary residence of the child, to alter the standard possession order under Sections 153.312</w:t>
      </w:r>
      <w:r>
        <w:rPr>
          <w:rFonts w:eastAsia="Times New Roman" w:cs="Times New Roman"/>
          <w:szCs w:val="24"/>
        </w:rPr>
        <w:t xml:space="preserve"> (Parents Who Reside 100 Miles or Less Apart)</w:t>
      </w:r>
      <w:r w:rsidRPr="007A5C4E">
        <w:rPr>
          <w:rFonts w:eastAsia="Times New Roman" w:cs="Times New Roman"/>
          <w:szCs w:val="24"/>
        </w:rPr>
        <w:t>, 153.314</w:t>
      </w:r>
      <w:r>
        <w:rPr>
          <w:rFonts w:eastAsia="Times New Roman" w:cs="Times New Roman"/>
          <w:szCs w:val="24"/>
        </w:rPr>
        <w:t xml:space="preserve"> (Holiday Possession Unaffected by Distance Parents Reside Apart)</w:t>
      </w:r>
      <w:r w:rsidRPr="007A5C4E">
        <w:rPr>
          <w:rFonts w:eastAsia="Times New Roman" w:cs="Times New Roman"/>
          <w:szCs w:val="24"/>
        </w:rPr>
        <w:t>, and 153.315</w:t>
      </w:r>
      <w:r>
        <w:rPr>
          <w:rFonts w:eastAsia="Times New Roman" w:cs="Times New Roman"/>
          <w:szCs w:val="24"/>
        </w:rPr>
        <w:t xml:space="preserve"> (Weekend Possession Extended by Holiday)</w:t>
      </w:r>
      <w:r w:rsidRPr="007A5C4E">
        <w:rPr>
          <w:rFonts w:eastAsia="Times New Roman" w:cs="Times New Roman"/>
          <w:szCs w:val="24"/>
        </w:rPr>
        <w:t xml:space="preserve"> to provide that the conservator has the right to possession of the child as if the conservator had made the elections for alternative beginning and ending possession times under </w:t>
      </w:r>
      <w:r>
        <w:rPr>
          <w:rFonts w:eastAsia="Times New Roman" w:cs="Times New Roman"/>
          <w:szCs w:val="24"/>
        </w:rPr>
        <w:t>certain subsections.</w:t>
      </w:r>
    </w:p>
    <w:p w:rsidR="00155A99" w:rsidRPr="007A5C4E" w:rsidRDefault="00155A99" w:rsidP="00103E43">
      <w:pPr>
        <w:spacing w:after="0" w:line="240" w:lineRule="auto"/>
        <w:ind w:left="720"/>
        <w:jc w:val="both"/>
        <w:rPr>
          <w:rFonts w:eastAsia="Times New Roman" w:cs="Times New Roman"/>
          <w:szCs w:val="24"/>
        </w:rPr>
      </w:pPr>
    </w:p>
    <w:p w:rsidR="00155A99" w:rsidRDefault="00155A99" w:rsidP="00103E43">
      <w:pPr>
        <w:spacing w:after="0" w:line="240" w:lineRule="auto"/>
        <w:ind w:left="1440"/>
        <w:jc w:val="both"/>
        <w:rPr>
          <w:rFonts w:eastAsia="Times New Roman" w:cs="Times New Roman"/>
          <w:szCs w:val="24"/>
        </w:rPr>
      </w:pPr>
      <w:r w:rsidRPr="007A5C4E">
        <w:rPr>
          <w:rFonts w:eastAsia="Times New Roman" w:cs="Times New Roman"/>
          <w:szCs w:val="24"/>
        </w:rPr>
        <w:t>(b) Authorizes a possessory conservator to decline any of the alternative beginning and ending possession times under Subsection (a) in a written document filed with the court or through an oral statement made in open court on the record.</w:t>
      </w:r>
    </w:p>
    <w:p w:rsidR="00155A99" w:rsidRPr="005C2A78" w:rsidRDefault="00155A99" w:rsidP="00103E43">
      <w:pPr>
        <w:spacing w:after="0" w:line="240" w:lineRule="auto"/>
        <w:jc w:val="both"/>
        <w:rPr>
          <w:rFonts w:eastAsia="Times New Roman" w:cs="Times New Roman"/>
          <w:szCs w:val="24"/>
        </w:rPr>
      </w:pPr>
    </w:p>
    <w:p w:rsidR="00155A99" w:rsidRPr="005C2A78" w:rsidRDefault="00155A99" w:rsidP="00103E4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Provides that the enactment of this Act does not constitute a material and substantial change of circumstances sufficient to warrant modification of a court order or portion of a decree that provides for the possession of or access to a child rendered before the effective date of this Act.</w:t>
      </w:r>
    </w:p>
    <w:p w:rsidR="00155A99" w:rsidRPr="005C2A78" w:rsidRDefault="00155A99" w:rsidP="00103E43">
      <w:pPr>
        <w:spacing w:after="0" w:line="240" w:lineRule="auto"/>
        <w:jc w:val="both"/>
        <w:rPr>
          <w:rFonts w:eastAsia="Times New Roman" w:cs="Times New Roman"/>
          <w:szCs w:val="24"/>
        </w:rPr>
      </w:pPr>
    </w:p>
    <w:p w:rsidR="00155A99" w:rsidRDefault="00155A99" w:rsidP="00103E43">
      <w:pPr>
        <w:spacing w:after="0" w:line="240" w:lineRule="auto"/>
        <w:jc w:val="both"/>
        <w:rPr>
          <w:rFonts w:eastAsia="Times New Roman" w:cs="Times New Roman"/>
          <w:szCs w:val="24"/>
        </w:rPr>
      </w:pPr>
      <w:r w:rsidRPr="005C2A78">
        <w:rPr>
          <w:rFonts w:eastAsia="Times New Roman" w:cs="Times New Roman"/>
          <w:szCs w:val="24"/>
        </w:rPr>
        <w:t xml:space="preserve">SECTION 3. </w:t>
      </w:r>
      <w:r>
        <w:t>Provides that the change in law made by this Act applies to a suit affecting the parent-child relationship that is pending in a trial court on the effective date of this Act or that is filed on or after the effective date of this Act.</w:t>
      </w:r>
    </w:p>
    <w:p w:rsidR="00155A99" w:rsidRDefault="00155A99" w:rsidP="00103E43">
      <w:pPr>
        <w:spacing w:after="0" w:line="240" w:lineRule="auto"/>
        <w:jc w:val="both"/>
        <w:rPr>
          <w:rFonts w:eastAsia="Times New Roman" w:cs="Times New Roman"/>
          <w:szCs w:val="24"/>
        </w:rPr>
      </w:pPr>
    </w:p>
    <w:p w:rsidR="00155A99" w:rsidRPr="00C8671F" w:rsidRDefault="00155A99" w:rsidP="00103E43">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155A9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B8" w:rsidRDefault="00200EB8" w:rsidP="000F1DF9">
      <w:pPr>
        <w:spacing w:after="0" w:line="240" w:lineRule="auto"/>
      </w:pPr>
      <w:r>
        <w:separator/>
      </w:r>
    </w:p>
  </w:endnote>
  <w:endnote w:type="continuationSeparator" w:id="0">
    <w:p w:rsidR="00200EB8" w:rsidRDefault="00200E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0E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5A99">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55A99">
                <w:rPr>
                  <w:sz w:val="20"/>
                  <w:szCs w:val="20"/>
                </w:rPr>
                <w:t>S.B. 1936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55A9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0E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B8" w:rsidRDefault="00200EB8" w:rsidP="000F1DF9">
      <w:pPr>
        <w:spacing w:after="0" w:line="240" w:lineRule="auto"/>
      </w:pPr>
      <w:r>
        <w:separator/>
      </w:r>
    </w:p>
  </w:footnote>
  <w:footnote w:type="continuationSeparator" w:id="0">
    <w:p w:rsidR="00200EB8" w:rsidRDefault="00200EB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5A99"/>
    <w:rsid w:val="00200EB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B00DF7-4883-4450-86CC-4646A11A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5A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26DDE276B3468E936C5EF16D904D05"/>
        <w:category>
          <w:name w:val="General"/>
          <w:gallery w:val="placeholder"/>
        </w:category>
        <w:types>
          <w:type w:val="bbPlcHdr"/>
        </w:types>
        <w:behaviors>
          <w:behavior w:val="content"/>
        </w:behaviors>
        <w:guid w:val="{4F9ECEA7-56F9-4D46-B3B6-9FE0C7C9AF8F}"/>
      </w:docPartPr>
      <w:docPartBody>
        <w:p w:rsidR="00000000" w:rsidRDefault="004C1F5C"/>
      </w:docPartBody>
    </w:docPart>
    <w:docPart>
      <w:docPartPr>
        <w:name w:val="075A23E398CF4E76903BA195898B167B"/>
        <w:category>
          <w:name w:val="General"/>
          <w:gallery w:val="placeholder"/>
        </w:category>
        <w:types>
          <w:type w:val="bbPlcHdr"/>
        </w:types>
        <w:behaviors>
          <w:behavior w:val="content"/>
        </w:behaviors>
        <w:guid w:val="{4421C388-D50C-46D0-B04C-A7C03AA4BBE0}"/>
      </w:docPartPr>
      <w:docPartBody>
        <w:p w:rsidR="00000000" w:rsidRDefault="004C1F5C"/>
      </w:docPartBody>
    </w:docPart>
    <w:docPart>
      <w:docPartPr>
        <w:name w:val="C90E20C187194559994930ECA12EE0FC"/>
        <w:category>
          <w:name w:val="General"/>
          <w:gallery w:val="placeholder"/>
        </w:category>
        <w:types>
          <w:type w:val="bbPlcHdr"/>
        </w:types>
        <w:behaviors>
          <w:behavior w:val="content"/>
        </w:behaviors>
        <w:guid w:val="{8479C5E6-0E75-46FC-82D3-9E83F75E16F5}"/>
      </w:docPartPr>
      <w:docPartBody>
        <w:p w:rsidR="00000000" w:rsidRDefault="004C1F5C"/>
      </w:docPartBody>
    </w:docPart>
    <w:docPart>
      <w:docPartPr>
        <w:name w:val="7D12ACA1A0164C36B9C6E2D623912B83"/>
        <w:category>
          <w:name w:val="General"/>
          <w:gallery w:val="placeholder"/>
        </w:category>
        <w:types>
          <w:type w:val="bbPlcHdr"/>
        </w:types>
        <w:behaviors>
          <w:behavior w:val="content"/>
        </w:behaviors>
        <w:guid w:val="{43F57803-63CF-48E2-8821-C98DCFE0FD3B}"/>
      </w:docPartPr>
      <w:docPartBody>
        <w:p w:rsidR="00000000" w:rsidRDefault="004C1F5C"/>
      </w:docPartBody>
    </w:docPart>
    <w:docPart>
      <w:docPartPr>
        <w:name w:val="B170A536B8B24C33AAA99F30D8EBB1C4"/>
        <w:category>
          <w:name w:val="General"/>
          <w:gallery w:val="placeholder"/>
        </w:category>
        <w:types>
          <w:type w:val="bbPlcHdr"/>
        </w:types>
        <w:behaviors>
          <w:behavior w:val="content"/>
        </w:behaviors>
        <w:guid w:val="{D3FBE83F-5CDC-4988-AF5A-C2C5DEFAFBB8}"/>
      </w:docPartPr>
      <w:docPartBody>
        <w:p w:rsidR="00000000" w:rsidRDefault="004C1F5C"/>
      </w:docPartBody>
    </w:docPart>
    <w:docPart>
      <w:docPartPr>
        <w:name w:val="CD37DEB01C304A0D94E4C2E474B32F2F"/>
        <w:category>
          <w:name w:val="General"/>
          <w:gallery w:val="placeholder"/>
        </w:category>
        <w:types>
          <w:type w:val="bbPlcHdr"/>
        </w:types>
        <w:behaviors>
          <w:behavior w:val="content"/>
        </w:behaviors>
        <w:guid w:val="{938D26F8-DE89-47DA-9375-6FBC19153F3B}"/>
      </w:docPartPr>
      <w:docPartBody>
        <w:p w:rsidR="00000000" w:rsidRDefault="004C1F5C"/>
      </w:docPartBody>
    </w:docPart>
    <w:docPart>
      <w:docPartPr>
        <w:name w:val="B44524D089454FB1A6298CB077B03670"/>
        <w:category>
          <w:name w:val="General"/>
          <w:gallery w:val="placeholder"/>
        </w:category>
        <w:types>
          <w:type w:val="bbPlcHdr"/>
        </w:types>
        <w:behaviors>
          <w:behavior w:val="content"/>
        </w:behaviors>
        <w:guid w:val="{FBEF6321-9E42-489A-B347-918757DA60DF}"/>
      </w:docPartPr>
      <w:docPartBody>
        <w:p w:rsidR="00000000" w:rsidRDefault="004C1F5C"/>
      </w:docPartBody>
    </w:docPart>
    <w:docPart>
      <w:docPartPr>
        <w:name w:val="A8800AF3C0E046F292DB978028926773"/>
        <w:category>
          <w:name w:val="General"/>
          <w:gallery w:val="placeholder"/>
        </w:category>
        <w:types>
          <w:type w:val="bbPlcHdr"/>
        </w:types>
        <w:behaviors>
          <w:behavior w:val="content"/>
        </w:behaviors>
        <w:guid w:val="{974D5FD4-A12D-46D3-8AF2-1F2578FCE37F}"/>
      </w:docPartPr>
      <w:docPartBody>
        <w:p w:rsidR="00000000" w:rsidRDefault="004C1F5C"/>
      </w:docPartBody>
    </w:docPart>
    <w:docPart>
      <w:docPartPr>
        <w:name w:val="A50EE14A7F334D71BCEAD1086B67CA4F"/>
        <w:category>
          <w:name w:val="General"/>
          <w:gallery w:val="placeholder"/>
        </w:category>
        <w:types>
          <w:type w:val="bbPlcHdr"/>
        </w:types>
        <w:behaviors>
          <w:behavior w:val="content"/>
        </w:behaviors>
        <w:guid w:val="{137C6056-74CD-4641-A821-335AC15F3029}"/>
      </w:docPartPr>
      <w:docPartBody>
        <w:p w:rsidR="00000000" w:rsidRDefault="004C1F5C"/>
      </w:docPartBody>
    </w:docPart>
    <w:docPart>
      <w:docPartPr>
        <w:name w:val="F2D1EFBA2EB340B695BC80199FE90051"/>
        <w:category>
          <w:name w:val="General"/>
          <w:gallery w:val="placeholder"/>
        </w:category>
        <w:types>
          <w:type w:val="bbPlcHdr"/>
        </w:types>
        <w:behaviors>
          <w:behavior w:val="content"/>
        </w:behaviors>
        <w:guid w:val="{F6CF4079-C831-42DF-AABF-C28AE5B4B536}"/>
      </w:docPartPr>
      <w:docPartBody>
        <w:p w:rsidR="00000000" w:rsidRDefault="00B17E78" w:rsidP="00B17E78">
          <w:pPr>
            <w:pStyle w:val="F2D1EFBA2EB340B695BC80199FE90051"/>
          </w:pPr>
          <w:r w:rsidRPr="00A30DD1">
            <w:rPr>
              <w:rStyle w:val="PlaceholderText"/>
            </w:rPr>
            <w:t>Click here to enter a date.</w:t>
          </w:r>
        </w:p>
      </w:docPartBody>
    </w:docPart>
    <w:docPart>
      <w:docPartPr>
        <w:name w:val="2B6BCF62D86B49FCB951C35DFEE5E266"/>
        <w:category>
          <w:name w:val="General"/>
          <w:gallery w:val="placeholder"/>
        </w:category>
        <w:types>
          <w:type w:val="bbPlcHdr"/>
        </w:types>
        <w:behaviors>
          <w:behavior w:val="content"/>
        </w:behaviors>
        <w:guid w:val="{3DCD0EC4-E227-4E1F-8E93-88A129B6BC2E}"/>
      </w:docPartPr>
      <w:docPartBody>
        <w:p w:rsidR="00000000" w:rsidRDefault="004C1F5C"/>
      </w:docPartBody>
    </w:docPart>
    <w:docPart>
      <w:docPartPr>
        <w:name w:val="B6705E8870864D2B822F67329B52036C"/>
        <w:category>
          <w:name w:val="General"/>
          <w:gallery w:val="placeholder"/>
        </w:category>
        <w:types>
          <w:type w:val="bbPlcHdr"/>
        </w:types>
        <w:behaviors>
          <w:behavior w:val="content"/>
        </w:behaviors>
        <w:guid w:val="{FC0BA27F-41C5-4019-9936-2C6853AE3C24}"/>
      </w:docPartPr>
      <w:docPartBody>
        <w:p w:rsidR="00000000" w:rsidRDefault="004C1F5C"/>
      </w:docPartBody>
    </w:docPart>
    <w:docPart>
      <w:docPartPr>
        <w:name w:val="4A5FC261D8D64541A63B607B6ECEECEF"/>
        <w:category>
          <w:name w:val="General"/>
          <w:gallery w:val="placeholder"/>
        </w:category>
        <w:types>
          <w:type w:val="bbPlcHdr"/>
        </w:types>
        <w:behaviors>
          <w:behavior w:val="content"/>
        </w:behaviors>
        <w:guid w:val="{DC9D75DB-8BC9-4AEC-AB58-74F60EFC914A}"/>
      </w:docPartPr>
      <w:docPartBody>
        <w:p w:rsidR="00000000" w:rsidRDefault="00B17E78" w:rsidP="00B17E78">
          <w:pPr>
            <w:pStyle w:val="4A5FC261D8D64541A63B607B6ECEECEF"/>
          </w:pPr>
          <w:r>
            <w:rPr>
              <w:rFonts w:eastAsia="Times New Roman" w:cs="Times New Roman"/>
              <w:bCs/>
              <w:szCs w:val="24"/>
            </w:rPr>
            <w:t xml:space="preserve"> </w:t>
          </w:r>
        </w:p>
      </w:docPartBody>
    </w:docPart>
    <w:docPart>
      <w:docPartPr>
        <w:name w:val="C36CFF2EC9384508B6021685A0F0FB4D"/>
        <w:category>
          <w:name w:val="General"/>
          <w:gallery w:val="placeholder"/>
        </w:category>
        <w:types>
          <w:type w:val="bbPlcHdr"/>
        </w:types>
        <w:behaviors>
          <w:behavior w:val="content"/>
        </w:behaviors>
        <w:guid w:val="{267F7F1A-669E-46A3-8B4E-6BC5ABE6BA2D}"/>
      </w:docPartPr>
      <w:docPartBody>
        <w:p w:rsidR="00000000" w:rsidRDefault="004C1F5C"/>
      </w:docPartBody>
    </w:docPart>
    <w:docPart>
      <w:docPartPr>
        <w:name w:val="6C2E89AD88BE479FBEE9151444E68EB6"/>
        <w:category>
          <w:name w:val="General"/>
          <w:gallery w:val="placeholder"/>
        </w:category>
        <w:types>
          <w:type w:val="bbPlcHdr"/>
        </w:types>
        <w:behaviors>
          <w:behavior w:val="content"/>
        </w:behaviors>
        <w:guid w:val="{2723FB6E-1AEF-4629-AA06-237DEDC2EC3E}"/>
      </w:docPartPr>
      <w:docPartBody>
        <w:p w:rsidR="00000000" w:rsidRDefault="004C1F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C1F5C"/>
    <w:rsid w:val="00576003"/>
    <w:rsid w:val="005B408E"/>
    <w:rsid w:val="005D31F2"/>
    <w:rsid w:val="00635291"/>
    <w:rsid w:val="006959CC"/>
    <w:rsid w:val="00696675"/>
    <w:rsid w:val="006B0016"/>
    <w:rsid w:val="008C55F7"/>
    <w:rsid w:val="0090598B"/>
    <w:rsid w:val="00984D6C"/>
    <w:rsid w:val="00A54AD6"/>
    <w:rsid w:val="00A57564"/>
    <w:rsid w:val="00B17E7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E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2D1EFBA2EB340B695BC80199FE90051">
    <w:name w:val="F2D1EFBA2EB340B695BC80199FE90051"/>
    <w:rsid w:val="00B17E78"/>
    <w:pPr>
      <w:spacing w:after="160" w:line="259" w:lineRule="auto"/>
    </w:pPr>
  </w:style>
  <w:style w:type="paragraph" w:customStyle="1" w:styleId="4A5FC261D8D64541A63B607B6ECEECEF">
    <w:name w:val="4A5FC261D8D64541A63B607B6ECEECEF"/>
    <w:rsid w:val="00B17E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4CD87E-72E9-4820-8C9C-715621AD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324</Words>
  <Characters>1852</Characters>
  <Application>Microsoft Office Word</Application>
  <DocSecurity>0</DocSecurity>
  <Lines>15</Lines>
  <Paragraphs>4</Paragraphs>
  <ScaleCrop>false</ScaleCrop>
  <Company>Texas Legislative Council</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2021-04-05T22:20:00Z</dcterms:modified>
</cp:coreProperties>
</file>

<file path=docProps/custom.xml><?xml version="1.0" encoding="utf-8"?>
<op:Properties xmlns:vt="http://schemas.openxmlformats.org/officeDocument/2006/docPropsVTypes" xmlns:op="http://schemas.openxmlformats.org/officeDocument/2006/custom-properties"/>
</file>