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71" w:rsidRDefault="00AC717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D531BF4A9A54F7DB9F80C3B1ED1A7F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C7171" w:rsidRPr="00585C31" w:rsidRDefault="00AC7171" w:rsidP="000F1DF9">
      <w:pPr>
        <w:spacing w:after="0" w:line="240" w:lineRule="auto"/>
        <w:rPr>
          <w:rFonts w:cs="Times New Roman"/>
          <w:szCs w:val="24"/>
        </w:rPr>
      </w:pPr>
    </w:p>
    <w:p w:rsidR="00AC7171" w:rsidRPr="00585C31" w:rsidRDefault="00AC717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C7171" w:rsidTr="000F1DF9">
        <w:tc>
          <w:tcPr>
            <w:tcW w:w="2718" w:type="dxa"/>
          </w:tcPr>
          <w:p w:rsidR="00AC7171" w:rsidRPr="005C2A78" w:rsidRDefault="00AC717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A203D9E4F7D4453AEFDE93614B2DC4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C7171" w:rsidRPr="00FF6471" w:rsidRDefault="00AC717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E84F51BD2624F75870B2A4E896954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1942</w:t>
                </w:r>
              </w:sdtContent>
            </w:sdt>
          </w:p>
        </w:tc>
      </w:tr>
      <w:tr w:rsidR="00AC717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D62518F02E54F79B9ABD71AE6712C31"/>
            </w:placeholder>
            <w:showingPlcHdr/>
          </w:sdtPr>
          <w:sdtContent>
            <w:tc>
              <w:tcPr>
                <w:tcW w:w="2718" w:type="dxa"/>
              </w:tcPr>
              <w:p w:rsidR="00AC7171" w:rsidRPr="000F1DF9" w:rsidRDefault="00AC717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C7171" w:rsidRPr="005C2A78" w:rsidRDefault="00AC717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2E4C15C8A184D91B033DFFFCE95D8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314FF10231A4C95BBBF719FCA9946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Gutierrez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F4D62C0E93F47489F693F0302D55DDF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E60D5674CF34ECE8D6257E0AD24F3BC"/>
                </w:placeholder>
                <w:showingPlcHdr/>
              </w:sdtPr>
              <w:sdtContent/>
            </w:sdt>
          </w:p>
        </w:tc>
      </w:tr>
      <w:tr w:rsidR="00AC7171" w:rsidTr="000F1DF9">
        <w:tc>
          <w:tcPr>
            <w:tcW w:w="2718" w:type="dxa"/>
          </w:tcPr>
          <w:p w:rsidR="00AC7171" w:rsidRPr="00BC7495" w:rsidRDefault="00AC717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DF987C2F0EE4456ACF4299BFA4181C1"/>
            </w:placeholder>
          </w:sdtPr>
          <w:sdtContent>
            <w:tc>
              <w:tcPr>
                <w:tcW w:w="6858" w:type="dxa"/>
              </w:tcPr>
              <w:p w:rsidR="00AC7171" w:rsidRPr="00FF6471" w:rsidRDefault="00AC717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AC7171" w:rsidTr="000F1DF9">
        <w:tc>
          <w:tcPr>
            <w:tcW w:w="2718" w:type="dxa"/>
          </w:tcPr>
          <w:p w:rsidR="00AC7171" w:rsidRPr="00BC7495" w:rsidRDefault="00AC717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CEC7C2C14F34EBBA3AE2ACA1F4E201A"/>
            </w:placeholder>
            <w:date w:fullDate="2021-06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C7171" w:rsidRPr="00FF6471" w:rsidRDefault="00AC717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6/2/2021</w:t>
                </w:r>
              </w:p>
            </w:tc>
          </w:sdtContent>
        </w:sdt>
      </w:tr>
      <w:tr w:rsidR="00AC7171" w:rsidTr="000F1DF9">
        <w:tc>
          <w:tcPr>
            <w:tcW w:w="2718" w:type="dxa"/>
          </w:tcPr>
          <w:p w:rsidR="00AC7171" w:rsidRPr="00BC7495" w:rsidRDefault="00AC717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9855766118147B884399C71ACEF9A28"/>
            </w:placeholder>
          </w:sdtPr>
          <w:sdtContent>
            <w:tc>
              <w:tcPr>
                <w:tcW w:w="6858" w:type="dxa"/>
              </w:tcPr>
              <w:p w:rsidR="00AC7171" w:rsidRPr="00FF6471" w:rsidRDefault="00AC717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AC7171" w:rsidRPr="00FF6471" w:rsidRDefault="00AC7171" w:rsidP="000F1DF9">
      <w:pPr>
        <w:spacing w:after="0" w:line="240" w:lineRule="auto"/>
        <w:rPr>
          <w:rFonts w:cs="Times New Roman"/>
          <w:szCs w:val="24"/>
        </w:rPr>
      </w:pPr>
    </w:p>
    <w:p w:rsidR="00AC7171" w:rsidRPr="00FF6471" w:rsidRDefault="00AC7171" w:rsidP="000F1DF9">
      <w:pPr>
        <w:spacing w:after="0" w:line="240" w:lineRule="auto"/>
        <w:rPr>
          <w:rFonts w:cs="Times New Roman"/>
          <w:szCs w:val="24"/>
        </w:rPr>
      </w:pPr>
    </w:p>
    <w:p w:rsidR="00AC7171" w:rsidRPr="00FF6471" w:rsidRDefault="00AC717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0F271EC22394A5D87B8DE2EB8C31F72"/>
        </w:placeholder>
      </w:sdtPr>
      <w:sdtContent>
        <w:p w:rsidR="00AC7171" w:rsidRDefault="00AC717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5C782D9D2FE41B68E989E58AEA10B03"/>
        </w:placeholder>
      </w:sdtPr>
      <w:sdtContent>
        <w:p w:rsidR="00AC7171" w:rsidRDefault="00AC7171" w:rsidP="00AC7171">
          <w:pPr>
            <w:pStyle w:val="NormalWeb"/>
            <w:spacing w:before="0" w:beforeAutospacing="0" w:after="0" w:afterAutospacing="0"/>
            <w:jc w:val="both"/>
            <w:divId w:val="434332297"/>
            <w:rPr>
              <w:rFonts w:eastAsia="Times New Roman"/>
              <w:bCs/>
            </w:rPr>
          </w:pPr>
        </w:p>
        <w:p w:rsidR="00AC7171" w:rsidRPr="00C43D7E" w:rsidRDefault="00AC7171" w:rsidP="00AC7171">
          <w:pPr>
            <w:pStyle w:val="NormalWeb"/>
            <w:spacing w:before="0" w:beforeAutospacing="0" w:after="0" w:afterAutospacing="0"/>
            <w:jc w:val="both"/>
            <w:divId w:val="434332297"/>
          </w:pPr>
          <w:r w:rsidRPr="00C43D7E">
            <w:t>A housing authority is a governmental unit and can only act to promote a public purpose, exercising public and essential governmental functions with the powers nece</w:t>
          </w:r>
          <w:r>
            <w:t>ssary to accomplish the purpose</w:t>
          </w:r>
          <w:r w:rsidRPr="00C43D7E">
            <w:t>.</w:t>
          </w:r>
        </w:p>
        <w:p w:rsidR="00AC7171" w:rsidRPr="00C43D7E" w:rsidRDefault="00AC7171" w:rsidP="00AC7171">
          <w:pPr>
            <w:pStyle w:val="NormalWeb"/>
            <w:spacing w:before="0" w:beforeAutospacing="0" w:after="0" w:afterAutospacing="0"/>
            <w:jc w:val="both"/>
            <w:divId w:val="434332297"/>
          </w:pPr>
          <w:r w:rsidRPr="00C43D7E">
            <w:t> </w:t>
          </w:r>
        </w:p>
        <w:p w:rsidR="00AC7171" w:rsidRPr="00C43D7E" w:rsidRDefault="00AC7171" w:rsidP="00AC7171">
          <w:pPr>
            <w:pStyle w:val="NormalWeb"/>
            <w:spacing w:before="0" w:beforeAutospacing="0" w:after="0" w:afterAutospacing="0"/>
            <w:jc w:val="both"/>
            <w:divId w:val="434332297"/>
          </w:pPr>
          <w:r w:rsidRPr="00C43D7E">
            <w:t>When a housing authority creates a nonprofit corporation, it is with the understanding that it act</w:t>
          </w:r>
          <w:r>
            <w:t>s</w:t>
          </w:r>
          <w:r w:rsidRPr="00C43D7E">
            <w:t xml:space="preserve"> as its instrumentality, aligned with its public purpose. A question has arisen that a nonprofit created by a governmental body may act on its own and cease serving as an instrumentality of the governmental body. If unchecked, a nonprofit could convert public assets for private use without complying with the well-established gifting prohibitions found in the Texas Constitution.</w:t>
          </w:r>
        </w:p>
        <w:p w:rsidR="00AC7171" w:rsidRPr="00C43D7E" w:rsidRDefault="00AC7171" w:rsidP="00AC7171">
          <w:pPr>
            <w:pStyle w:val="NormalWeb"/>
            <w:spacing w:before="0" w:beforeAutospacing="0" w:after="0" w:afterAutospacing="0"/>
            <w:jc w:val="both"/>
            <w:divId w:val="434332297"/>
          </w:pPr>
          <w:r w:rsidRPr="00C43D7E">
            <w:t> </w:t>
          </w:r>
        </w:p>
        <w:p w:rsidR="00AC7171" w:rsidRPr="00C43D7E" w:rsidRDefault="00AC7171" w:rsidP="00AC7171">
          <w:pPr>
            <w:pStyle w:val="NormalWeb"/>
            <w:spacing w:before="0" w:beforeAutospacing="0" w:after="0" w:afterAutospacing="0"/>
            <w:jc w:val="both"/>
            <w:divId w:val="434332297"/>
          </w:pPr>
          <w:r w:rsidRPr="00C43D7E">
            <w:t>Current law—i.e., the Texas Public Facility Act, Chapter 303.022, Local Government Code—states that a nonprofit corporation created by a housing authority under the Texas Non-Profit Corporation Act (Article 1396-1.01 et seq., Vernon's Texas Civil Statutes) is considered a corporation under this chapter and has the rights and powers necessary or convenient to accomplish a corporation's purposes.</w:t>
          </w:r>
        </w:p>
        <w:p w:rsidR="00AC7171" w:rsidRPr="00C43D7E" w:rsidRDefault="00AC7171" w:rsidP="00AC7171">
          <w:pPr>
            <w:pStyle w:val="NormalWeb"/>
            <w:spacing w:before="0" w:beforeAutospacing="0" w:after="0" w:afterAutospacing="0"/>
            <w:jc w:val="both"/>
            <w:divId w:val="434332297"/>
          </w:pPr>
          <w:r w:rsidRPr="00C43D7E">
            <w:t> </w:t>
          </w:r>
        </w:p>
        <w:p w:rsidR="00AC7171" w:rsidRPr="00C43D7E" w:rsidRDefault="00AC7171" w:rsidP="00AC7171">
          <w:pPr>
            <w:pStyle w:val="NormalWeb"/>
            <w:spacing w:before="0" w:beforeAutospacing="0" w:after="0" w:afterAutospacing="0"/>
            <w:jc w:val="both"/>
            <w:divId w:val="434332297"/>
          </w:pPr>
          <w:r w:rsidRPr="00C43D7E">
            <w:t>S.B. 1942 seeks to make clear that a nonprofit established by a housing authority shall remain part of the entity regardless of when it was created or whether it was created relying on the Texas Public Facility Act.</w:t>
          </w:r>
        </w:p>
        <w:p w:rsidR="00AC7171" w:rsidRPr="00D70925" w:rsidRDefault="00AC7171" w:rsidP="00AC717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C7171" w:rsidRDefault="00AC717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1942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creation of public facility corporations and requirements applicable to public facility corporations.</w:t>
      </w:r>
    </w:p>
    <w:p w:rsidR="00AC7171" w:rsidRPr="00C43D7E" w:rsidRDefault="00AC717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171" w:rsidRPr="005C2A78" w:rsidRDefault="00AC717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8A89FBCB8614F04B10E64AA6BA5121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C7171" w:rsidRPr="006529C4" w:rsidRDefault="00AC717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7171" w:rsidRPr="006529C4" w:rsidRDefault="00AC717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C7171" w:rsidRPr="006529C4" w:rsidRDefault="00AC717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7171" w:rsidRPr="005C2A78" w:rsidRDefault="00AC717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0EB1CCAEE6B4D868FD01CCAF69CDE0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C7171" w:rsidRPr="005C2A78" w:rsidRDefault="00AC717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171" w:rsidRPr="00433301" w:rsidRDefault="00AC7171" w:rsidP="00AC717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33301">
        <w:rPr>
          <w:rFonts w:eastAsia="Times New Roman" w:cs="Times New Roman"/>
          <w:szCs w:val="24"/>
        </w:rPr>
        <w:t xml:space="preserve">SECTION 1. Amends </w:t>
      </w:r>
      <w:r w:rsidRPr="00433301">
        <w:t xml:space="preserve">Section 303.021, Local Government Code, by adding Subsection (c), to require a corporation created under Chapter 303 (Public Facility Corporations) to remain a public facility corporation under Chapter 303. </w:t>
      </w:r>
    </w:p>
    <w:p w:rsidR="00AC7171" w:rsidRPr="00433301" w:rsidRDefault="00AC7171" w:rsidP="00AC717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171" w:rsidRPr="00433301" w:rsidRDefault="00AC7171" w:rsidP="00AC7171">
      <w:pPr>
        <w:spacing w:after="0" w:line="240" w:lineRule="auto"/>
        <w:jc w:val="both"/>
      </w:pPr>
      <w:r w:rsidRPr="00433301">
        <w:rPr>
          <w:rFonts w:eastAsia="Times New Roman" w:cs="Times New Roman"/>
          <w:szCs w:val="24"/>
        </w:rPr>
        <w:t xml:space="preserve">SECTION 2. Amends </w:t>
      </w:r>
      <w:r w:rsidRPr="00433301">
        <w:t xml:space="preserve">Section 303.022, Local Government Code, as follows: </w:t>
      </w:r>
    </w:p>
    <w:p w:rsidR="00AC7171" w:rsidRPr="00433301" w:rsidRDefault="00AC7171" w:rsidP="00AC7171">
      <w:pPr>
        <w:spacing w:after="0" w:line="240" w:lineRule="auto"/>
        <w:jc w:val="both"/>
      </w:pPr>
    </w:p>
    <w:p w:rsidR="00AC7171" w:rsidRPr="00433301" w:rsidRDefault="00AC7171" w:rsidP="00AC717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33301">
        <w:t xml:space="preserve">Sec. 303.022. CREATION UNDER OTHER LAW. Provides that a nonprofit corporation created by a housing authority under the Texas Non-Profit Corporation Act (Article 1396-1.01 et seq., Vernon's Texas Civil Statutes), regardless of the date the corporation is created, is considered a corporation under Chapter 303, has the rights and powers necessary or convenient to accomplish a corporation's purposes under Chapter 303, and is subject to the requirements of Chapter 303. Makes a nonsubstantive change. </w:t>
      </w:r>
    </w:p>
    <w:p w:rsidR="00AC7171" w:rsidRPr="00433301" w:rsidRDefault="00AC7171" w:rsidP="00AC717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171" w:rsidRPr="00C8671F" w:rsidRDefault="00AC7171" w:rsidP="00AC717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33301">
        <w:rPr>
          <w:rFonts w:eastAsia="Times New Roman" w:cs="Times New Roman"/>
          <w:szCs w:val="24"/>
        </w:rPr>
        <w:t>SECTION 3. Effective date: upon passage or September 1, 2021.</w:t>
      </w:r>
      <w:r>
        <w:rPr>
          <w:rFonts w:eastAsia="Times New Roman" w:cs="Times New Roman"/>
          <w:szCs w:val="24"/>
        </w:rPr>
        <w:t xml:space="preserve"> </w:t>
      </w:r>
    </w:p>
    <w:sectPr w:rsidR="00AC717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69" w:rsidRDefault="00A50C69" w:rsidP="000F1DF9">
      <w:pPr>
        <w:spacing w:after="0" w:line="240" w:lineRule="auto"/>
      </w:pPr>
      <w:r>
        <w:separator/>
      </w:r>
    </w:p>
  </w:endnote>
  <w:endnote w:type="continuationSeparator" w:id="0">
    <w:p w:rsidR="00A50C69" w:rsidRDefault="00A50C6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50C6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C7171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C7171">
                <w:rPr>
                  <w:sz w:val="20"/>
                  <w:szCs w:val="20"/>
                </w:rPr>
                <w:t>S.B. 1942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C717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50C6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C717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C717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69" w:rsidRDefault="00A50C69" w:rsidP="000F1DF9">
      <w:pPr>
        <w:spacing w:after="0" w:line="240" w:lineRule="auto"/>
      </w:pPr>
      <w:r>
        <w:separator/>
      </w:r>
    </w:p>
  </w:footnote>
  <w:footnote w:type="continuationSeparator" w:id="0">
    <w:p w:rsidR="00A50C69" w:rsidRDefault="00A50C6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50C69"/>
    <w:rsid w:val="00AC7171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0B8CD"/>
  <w15:docId w15:val="{24878F07-4849-4521-9CE1-EC93340F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717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D531BF4A9A54F7DB9F80C3B1ED1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75CC-F836-4BA9-85E3-58536EA8A5A5}"/>
      </w:docPartPr>
      <w:docPartBody>
        <w:p w:rsidR="00000000" w:rsidRDefault="00D868E7"/>
      </w:docPartBody>
    </w:docPart>
    <w:docPart>
      <w:docPartPr>
        <w:name w:val="2A203D9E4F7D4453AEFDE93614B2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949D-5B8C-4694-83B4-C2BDC8963707}"/>
      </w:docPartPr>
      <w:docPartBody>
        <w:p w:rsidR="00000000" w:rsidRDefault="00D868E7"/>
      </w:docPartBody>
    </w:docPart>
    <w:docPart>
      <w:docPartPr>
        <w:name w:val="4E84F51BD2624F75870B2A4E8969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1739-47A9-4765-9897-6487D2DE4426}"/>
      </w:docPartPr>
      <w:docPartBody>
        <w:p w:rsidR="00000000" w:rsidRDefault="00D868E7"/>
      </w:docPartBody>
    </w:docPart>
    <w:docPart>
      <w:docPartPr>
        <w:name w:val="FD62518F02E54F79B9ABD71AE671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C174-282E-4BC1-8CB3-623217EA6A94}"/>
      </w:docPartPr>
      <w:docPartBody>
        <w:p w:rsidR="00000000" w:rsidRDefault="00D868E7"/>
      </w:docPartBody>
    </w:docPart>
    <w:docPart>
      <w:docPartPr>
        <w:name w:val="52E4C15C8A184D91B033DFFFCE95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73C8-C922-45CA-B29F-B665888F069E}"/>
      </w:docPartPr>
      <w:docPartBody>
        <w:p w:rsidR="00000000" w:rsidRDefault="00D868E7"/>
      </w:docPartBody>
    </w:docPart>
    <w:docPart>
      <w:docPartPr>
        <w:name w:val="D314FF10231A4C95BBBF719FCA99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485B-39D7-49EE-8010-5C9D094B19BE}"/>
      </w:docPartPr>
      <w:docPartBody>
        <w:p w:rsidR="00000000" w:rsidRDefault="00D868E7"/>
      </w:docPartBody>
    </w:docPart>
    <w:docPart>
      <w:docPartPr>
        <w:name w:val="EF4D62C0E93F47489F693F0302D5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6A92-E36E-410C-838D-FAE4F9D221E6}"/>
      </w:docPartPr>
      <w:docPartBody>
        <w:p w:rsidR="00000000" w:rsidRDefault="00D868E7"/>
      </w:docPartBody>
    </w:docPart>
    <w:docPart>
      <w:docPartPr>
        <w:name w:val="BE60D5674CF34ECE8D6257E0AD24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199D-044B-420F-906D-897C6D6311C8}"/>
      </w:docPartPr>
      <w:docPartBody>
        <w:p w:rsidR="00000000" w:rsidRDefault="00D868E7"/>
      </w:docPartBody>
    </w:docPart>
    <w:docPart>
      <w:docPartPr>
        <w:name w:val="0DF987C2F0EE4456ACF4299BFA41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1844-EFBB-4E91-B067-BA55AB99A85F}"/>
      </w:docPartPr>
      <w:docPartBody>
        <w:p w:rsidR="00000000" w:rsidRDefault="00D868E7"/>
      </w:docPartBody>
    </w:docPart>
    <w:docPart>
      <w:docPartPr>
        <w:name w:val="6CEC7C2C14F34EBBA3AE2ACA1F4E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59DB-5977-4709-B08F-8D46C21E19B6}"/>
      </w:docPartPr>
      <w:docPartBody>
        <w:p w:rsidR="00000000" w:rsidRDefault="00912864" w:rsidP="00912864">
          <w:pPr>
            <w:pStyle w:val="6CEC7C2C14F34EBBA3AE2ACA1F4E201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9855766118147B884399C71ACEF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29B6-682E-4E15-8D16-0BB95D37883C}"/>
      </w:docPartPr>
      <w:docPartBody>
        <w:p w:rsidR="00000000" w:rsidRDefault="00D868E7"/>
      </w:docPartBody>
    </w:docPart>
    <w:docPart>
      <w:docPartPr>
        <w:name w:val="70F271EC22394A5D87B8DE2EB8C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1041-DA35-42B1-B186-497CC1ED7DB9}"/>
      </w:docPartPr>
      <w:docPartBody>
        <w:p w:rsidR="00000000" w:rsidRDefault="00D868E7"/>
      </w:docPartBody>
    </w:docPart>
    <w:docPart>
      <w:docPartPr>
        <w:name w:val="85C782D9D2FE41B68E989E58AEA1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9CDF-A458-4DDE-9DCA-C63859EC0342}"/>
      </w:docPartPr>
      <w:docPartBody>
        <w:p w:rsidR="00000000" w:rsidRDefault="00912864" w:rsidP="00912864">
          <w:pPr>
            <w:pStyle w:val="85C782D9D2FE41B68E989E58AEA10B0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8A89FBCB8614F04B10E64AA6BA5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3AA1-C28E-43B9-9B32-49EB006C5985}"/>
      </w:docPartPr>
      <w:docPartBody>
        <w:p w:rsidR="00000000" w:rsidRDefault="00D868E7"/>
      </w:docPartBody>
    </w:docPart>
    <w:docPart>
      <w:docPartPr>
        <w:name w:val="F0EB1CCAEE6B4D868FD01CCAF69C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315D-588B-49E2-8600-03BF4C8E9850}"/>
      </w:docPartPr>
      <w:docPartBody>
        <w:p w:rsidR="00000000" w:rsidRDefault="00D868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12864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868E7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86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CEC7C2C14F34EBBA3AE2ACA1F4E201A">
    <w:name w:val="6CEC7C2C14F34EBBA3AE2ACA1F4E201A"/>
    <w:rsid w:val="00912864"/>
    <w:pPr>
      <w:spacing w:after="160" w:line="259" w:lineRule="auto"/>
    </w:pPr>
  </w:style>
  <w:style w:type="paragraph" w:customStyle="1" w:styleId="85C782D9D2FE41B68E989E58AEA10B03">
    <w:name w:val="85C782D9D2FE41B68E989E58AEA10B03"/>
    <w:rsid w:val="009128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AEC7E1E-5D9D-4E3C-9A71-6C38AB34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396</Words>
  <Characters>2263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2021-06-02T16:20:00Z</cp:lastPrinted>
  <dcterms:created xsi:type="dcterms:W3CDTF">2015-05-29T14:24:00Z</dcterms:created>
  <dcterms:modified xsi:type="dcterms:W3CDTF">2021-06-02T16:20:00Z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